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78" w:rsidRDefault="009678A1">
      <w:pPr>
        <w:framePr w:h="10066" w:wrap="notBeside" w:vAnchor="text" w:hAnchor="text" w:xAlign="center" w:y="1"/>
        <w:jc w:val="center"/>
        <w:rPr>
          <w:sz w:val="2"/>
          <w:szCs w:val="2"/>
        </w:rPr>
      </w:pPr>
      <w:r>
        <w:fldChar w:fldCharType="begin"/>
      </w:r>
      <w:r>
        <w:instrText xml:space="preserve"> </w:instrText>
      </w:r>
      <w:r>
        <w:instrText>INCLUDEPICTURE  "Z:\\sk\\NextUpload126\\Webserver\\german\\GottliebGeiss\\media\\image1.jpeg"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7in">
            <v:imagedata r:id="rId8" r:href="rId9"/>
          </v:shape>
        </w:pict>
      </w:r>
      <w:r>
        <w:fldChar w:fldCharType="end"/>
      </w:r>
    </w:p>
    <w:p w:rsidR="00126F78" w:rsidRDefault="00126F78">
      <w:pPr>
        <w:rPr>
          <w:sz w:val="2"/>
          <w:szCs w:val="2"/>
        </w:rPr>
      </w:pPr>
    </w:p>
    <w:p w:rsidR="00126F78" w:rsidRDefault="00126F78">
      <w:pPr>
        <w:rPr>
          <w:sz w:val="2"/>
          <w:szCs w:val="2"/>
        </w:rPr>
        <w:sectPr w:rsidR="00126F78">
          <w:pgSz w:w="6409" w:h="10267"/>
          <w:pgMar w:top="61" w:right="63" w:bottom="61" w:left="63" w:header="0" w:footer="3" w:gutter="0"/>
          <w:cols w:space="720"/>
          <w:noEndnote/>
          <w:docGrid w:linePitch="360"/>
        </w:sectPr>
      </w:pPr>
    </w:p>
    <w:p w:rsidR="00126F78" w:rsidRDefault="009678A1">
      <w:pPr>
        <w:pStyle w:val="Heading30"/>
        <w:keepNext/>
        <w:keepLines/>
        <w:shd w:val="clear" w:color="auto" w:fill="auto"/>
        <w:spacing w:after="122" w:line="400" w:lineRule="exact"/>
        <w:ind w:left="400"/>
      </w:pPr>
      <w:bookmarkStart w:id="0" w:name="bookmark0"/>
      <w:r>
        <w:lastRenderedPageBreak/>
        <w:t>Johann Albrecht Bengel</w:t>
      </w:r>
      <w:bookmarkEnd w:id="0"/>
    </w:p>
    <w:p w:rsidR="00126F78" w:rsidRDefault="009678A1">
      <w:pPr>
        <w:pStyle w:val="Bodytext50"/>
        <w:shd w:val="clear" w:color="auto" w:fill="auto"/>
        <w:spacing w:before="0"/>
      </w:pPr>
      <w:r>
        <w:t>ist als „der Vater des schwäbischen Pie</w:t>
      </w:r>
      <w:r>
        <w:softHyphen/>
        <w:t>tismus“ bekannt geworden. Wie ein Blüm</w:t>
      </w:r>
      <w:r>
        <w:softHyphen/>
        <w:t>chen an der</w:t>
      </w:r>
      <w:r>
        <w:t xml:space="preserve"> Mauer wuchs der früh vater</w:t>
      </w:r>
      <w:r>
        <w:softHyphen/>
        <w:t>los Gewordene heran. Die Studentenzeit im Tübinger Stift war entscheidend für seine innere Entwicklung. Nach einigen Vikariatsjahren wurde Bengel Lehrer am Theologenseminar in Denkendorf, eine Tätigkeit, die er 28 Jahre in große</w:t>
      </w:r>
      <w:r>
        <w:t>m Se</w:t>
      </w:r>
      <w:r>
        <w:softHyphen/>
        <w:t>gen ausübte. In dieser Zeit entstand aus der Praxis seines Unterrichts der „Gno</w:t>
      </w:r>
      <w:r>
        <w:softHyphen/>
        <w:t>mon“, jenes Werk, durch das Bengels Name weltbekannt wurde. Der „Gnomon“ ist ein ursprünglich lateinisch geschriebe</w:t>
      </w:r>
      <w:r>
        <w:softHyphen/>
        <w:t xml:space="preserve">ner, später auch ins Deutsche übersetzter Führer durch </w:t>
      </w:r>
      <w:r>
        <w:t>das Neue Testament: An</w:t>
      </w:r>
      <w:r>
        <w:softHyphen/>
        <w:t>merkungen zu den einzelnen Versen mit erwecklichem Einschlag. Auch eine Er</w:t>
      </w:r>
      <w:r>
        <w:softHyphen/>
        <w:t>klärung der Offenbarung Johannis war eine Frucht der Denkendorfer Zeit. 1749 wurde Bengel Konsistorialrat an der Kir</w:t>
      </w:r>
      <w:r>
        <w:softHyphen/>
        <w:t>chenbehörde in Stuttgart, wo er 1752 star</w:t>
      </w:r>
      <w:r>
        <w:t>b.</w:t>
      </w:r>
    </w:p>
    <w:p w:rsidR="00126F78" w:rsidRDefault="009678A1">
      <w:pPr>
        <w:pStyle w:val="Bodytext50"/>
        <w:shd w:val="clear" w:color="auto" w:fill="auto"/>
        <w:spacing w:before="0"/>
      </w:pPr>
      <w:r>
        <w:t>Es tut gerade in unserer Zeit gut, sich mit einer Persönlichkeit wie Bengel zu be</w:t>
      </w:r>
      <w:r>
        <w:softHyphen/>
        <w:t>schäftigen, der bei aller Gelehrsamkeit doch stets das einfältige Gotteskind blieb, das all seine Kraft aus dem geheiligten Umgang mit dem Wort Gottes schöpfte.</w:t>
      </w:r>
    </w:p>
    <w:p w:rsidR="00126F78" w:rsidRDefault="009678A1">
      <w:pPr>
        <w:pStyle w:val="Bodytext50"/>
        <w:shd w:val="clear" w:color="auto" w:fill="auto"/>
        <w:spacing w:before="0" w:line="211" w:lineRule="exact"/>
        <w:ind w:right="40"/>
        <w:jc w:val="center"/>
      </w:pPr>
      <w:r>
        <w:t>Fünfundvie</w:t>
      </w:r>
      <w:r>
        <w:t>rzigster Band</w:t>
      </w:r>
      <w:r>
        <w:br/>
        <w:t>der Sammlung</w:t>
      </w:r>
    </w:p>
    <w:p w:rsidR="00126F78" w:rsidRDefault="009678A1">
      <w:pPr>
        <w:pStyle w:val="Bodytext50"/>
        <w:shd w:val="clear" w:color="auto" w:fill="auto"/>
        <w:spacing w:before="0" w:line="211" w:lineRule="exact"/>
        <w:ind w:right="40"/>
        <w:jc w:val="center"/>
        <w:sectPr w:rsidR="00126F78">
          <w:pgSz w:w="6409" w:h="10267"/>
          <w:pgMar w:top="787" w:right="1838" w:bottom="821" w:left="928" w:header="0" w:footer="3" w:gutter="0"/>
          <w:cols w:space="720"/>
          <w:noEndnote/>
          <w:docGrid w:linePitch="360"/>
        </w:sectPr>
      </w:pPr>
      <w:r>
        <w:t>Zeugen des gegenwärtigen Gottes</w:t>
      </w:r>
    </w:p>
    <w:p w:rsidR="00126F78" w:rsidRDefault="009678A1">
      <w:pPr>
        <w:pStyle w:val="Heading20"/>
        <w:keepNext/>
        <w:keepLines/>
        <w:shd w:val="clear" w:color="auto" w:fill="auto"/>
        <w:spacing w:after="200" w:line="580" w:lineRule="exact"/>
      </w:pPr>
      <w:bookmarkStart w:id="1" w:name="bookmark1"/>
      <w:r>
        <w:lastRenderedPageBreak/>
        <w:t>Johann Albrecht Bengel</w:t>
      </w:r>
      <w:bookmarkEnd w:id="1"/>
    </w:p>
    <w:p w:rsidR="00126F78" w:rsidRDefault="009678A1">
      <w:pPr>
        <w:pStyle w:val="Bodytext30"/>
        <w:shd w:val="clear" w:color="auto" w:fill="auto"/>
        <w:spacing w:after="722" w:line="220" w:lineRule="exact"/>
      </w:pPr>
      <w:r>
        <w:rPr>
          <w:rStyle w:val="Bodytext3Spacing0pt"/>
        </w:rPr>
        <w:t>Gottesgelehrter und Ewigkeitsmensch</w:t>
      </w:r>
    </w:p>
    <w:p w:rsidR="00126F78" w:rsidRDefault="009678A1">
      <w:pPr>
        <w:pStyle w:val="Bodytext60"/>
        <w:shd w:val="clear" w:color="auto" w:fill="auto"/>
        <w:spacing w:before="0" w:after="83" w:line="210" w:lineRule="exact"/>
        <w:ind w:right="20"/>
      </w:pPr>
      <w:r>
        <w:t>Von</w:t>
      </w:r>
    </w:p>
    <w:p w:rsidR="00126F78" w:rsidRDefault="009678A1">
      <w:pPr>
        <w:pStyle w:val="Bodytext60"/>
        <w:shd w:val="clear" w:color="auto" w:fill="auto"/>
        <w:spacing w:before="0" w:after="3198" w:line="210" w:lineRule="exact"/>
        <w:ind w:right="20"/>
      </w:pPr>
      <w:r>
        <w:pict>
          <v:shapetype id="_x0000_t202" coordsize="21600,21600" o:spt="202" path="m,l,21600r21600,l21600,xe">
            <v:stroke joinstyle="miter"/>
            <v:path gradientshapeok="t" o:connecttype="rect"/>
          </v:shapetype>
          <v:shape id="_x0000_s1027" type="#_x0000_t202" style="position:absolute;left:0;text-align:left;margin-left:-22.7pt;margin-top:231.85pt;width:247.9pt;height:13.6pt;z-index:-251658752;mso-wrap-distance-left:5pt;mso-wrap-distance-top:13.2pt;mso-wrap-distance-right:5pt;mso-wrap-distance-bottom:19.35pt;mso-position-horizontal-relative:margin" filled="f" stroked="f">
            <v:textbox style="mso-fit-shape-to-text:t" inset="0,0,0,0">
              <w:txbxContent>
                <w:p w:rsidR="00126F78" w:rsidRDefault="009678A1">
                  <w:pPr>
                    <w:pStyle w:val="Bodytext60"/>
                    <w:shd w:val="clear" w:color="auto" w:fill="auto"/>
                    <w:spacing w:before="0" w:after="0" w:line="210" w:lineRule="exact"/>
                    <w:jc w:val="left"/>
                  </w:pPr>
                  <w:r>
                    <w:rPr>
                      <w:rStyle w:val="Bodytext6Exact"/>
                    </w:rPr>
                    <w:t>BRUNNEN-VERLAG, GIESSEN UND BASEL</w:t>
                  </w:r>
                </w:p>
              </w:txbxContent>
            </v:textbox>
            <w10:wrap type="topAndBottom" anchorx="margin"/>
          </v:shape>
        </w:pict>
      </w:r>
      <w:r>
        <w:t>Gottlieb Geiß</w:t>
      </w:r>
    </w:p>
    <w:p w:rsidR="00126F78" w:rsidRDefault="009678A1">
      <w:pPr>
        <w:framePr w:h="883" w:wrap="notBeside" w:vAnchor="text" w:hAnchor="text" w:xAlign="center" w:y="1"/>
        <w:jc w:val="center"/>
        <w:rPr>
          <w:sz w:val="2"/>
          <w:szCs w:val="2"/>
        </w:rPr>
      </w:pPr>
      <w:r>
        <w:fldChar w:fldCharType="begin"/>
      </w:r>
      <w:r>
        <w:instrText xml:space="preserve"> </w:instrText>
      </w:r>
      <w:r>
        <w:instrText>INCLUDEPICTURE  "Z:\\sk\\NextUpload126\\Webserver\\german\\GottliebGeiss\\media\\image2.jpeg" \* MERGEFORMATINET</w:instrText>
      </w:r>
      <w:r>
        <w:instrText xml:space="preserve"> </w:instrText>
      </w:r>
      <w:r>
        <w:fldChar w:fldCharType="separate"/>
      </w:r>
      <w:r>
        <w:pict>
          <v:shape id="_x0000_i1026" type="#_x0000_t75" style="width:45pt;height:44.25pt">
            <v:imagedata r:id="rId10" r:href="rId11"/>
          </v:shape>
        </w:pict>
      </w:r>
      <w:r>
        <w:fldChar w:fldCharType="end"/>
      </w:r>
    </w:p>
    <w:p w:rsidR="00126F78" w:rsidRDefault="00126F78">
      <w:pPr>
        <w:rPr>
          <w:sz w:val="2"/>
          <w:szCs w:val="2"/>
        </w:rPr>
      </w:pPr>
    </w:p>
    <w:p w:rsidR="00126F78" w:rsidRDefault="00126F78">
      <w:pPr>
        <w:rPr>
          <w:sz w:val="2"/>
          <w:szCs w:val="2"/>
        </w:rPr>
        <w:sectPr w:rsidR="00126F78">
          <w:pgSz w:w="6409" w:h="10267"/>
          <w:pgMar w:top="1841" w:right="1212" w:bottom="1385" w:left="1174" w:header="0" w:footer="3" w:gutter="0"/>
          <w:cols w:space="720"/>
          <w:noEndnote/>
          <w:docGrid w:linePitch="360"/>
        </w:sectPr>
      </w:pPr>
    </w:p>
    <w:p w:rsidR="00126F78" w:rsidRDefault="00126F78">
      <w:pPr>
        <w:spacing w:line="240" w:lineRule="exact"/>
        <w:rPr>
          <w:sz w:val="19"/>
          <w:szCs w:val="19"/>
        </w:rPr>
      </w:pPr>
    </w:p>
    <w:p w:rsidR="00126F78" w:rsidRDefault="00126F78">
      <w:pPr>
        <w:spacing w:before="37" w:after="37" w:line="240" w:lineRule="exact"/>
        <w:rPr>
          <w:sz w:val="19"/>
          <w:szCs w:val="19"/>
        </w:rPr>
      </w:pPr>
    </w:p>
    <w:p w:rsidR="00126F78" w:rsidRDefault="00126F78">
      <w:pPr>
        <w:rPr>
          <w:sz w:val="2"/>
          <w:szCs w:val="2"/>
        </w:rPr>
        <w:sectPr w:rsidR="00126F78">
          <w:pgSz w:w="6409" w:h="10267"/>
          <w:pgMar w:top="534" w:right="0" w:bottom="1452" w:left="0" w:header="0" w:footer="3" w:gutter="0"/>
          <w:cols w:space="720"/>
          <w:noEndnote/>
          <w:docGrid w:linePitch="360"/>
        </w:sectPr>
      </w:pPr>
    </w:p>
    <w:p w:rsidR="00126F78" w:rsidRDefault="009678A1">
      <w:pPr>
        <w:pStyle w:val="Bodytext70"/>
        <w:shd w:val="clear" w:color="auto" w:fill="auto"/>
        <w:spacing w:after="6" w:line="280" w:lineRule="exact"/>
      </w:pPr>
      <w:r>
        <w:lastRenderedPageBreak/>
        <w:t>INHALTSVERZEICHNIS</w:t>
      </w:r>
    </w:p>
    <w:bookmarkStart w:id="2" w:name="_GoBack"/>
    <w:p w:rsidR="00126F78" w:rsidRDefault="009678A1">
      <w:pPr>
        <w:pStyle w:val="Verzeichnis4"/>
        <w:shd w:val="clear" w:color="auto" w:fill="auto"/>
        <w:tabs>
          <w:tab w:val="left" w:leader="dot" w:pos="4162"/>
        </w:tabs>
        <w:spacing w:before="0"/>
      </w:pPr>
      <w:r>
        <w:fldChar w:fldCharType="begin"/>
      </w:r>
      <w:r>
        <w:instrText xml:space="preserve"> TOC \o "1-5" \h \z </w:instrText>
      </w:r>
      <w:r>
        <w:fldChar w:fldCharType="separate"/>
      </w:r>
      <w:hyperlink w:anchor="bookmark2" w:tooltip="Current Document">
        <w:r>
          <w:t>Wie ein Blümchen an der Mauer</w:t>
        </w:r>
        <w:r>
          <w:tab/>
          <w:t>5</w:t>
        </w:r>
      </w:hyperlink>
    </w:p>
    <w:p w:rsidR="00126F78" w:rsidRDefault="009678A1">
      <w:pPr>
        <w:pStyle w:val="Verzeichnis4"/>
        <w:shd w:val="clear" w:color="auto" w:fill="auto"/>
        <w:tabs>
          <w:tab w:val="center" w:leader="dot" w:pos="4153"/>
        </w:tabs>
        <w:spacing w:before="0"/>
      </w:pPr>
      <w:hyperlink w:anchor="bookmark3" w:tooltip="Current Document">
        <w:r>
          <w:t>Deiner Güte Morgentau</w:t>
        </w:r>
        <w:r>
          <w:tab/>
          <w:t>8</w:t>
        </w:r>
      </w:hyperlink>
    </w:p>
    <w:p w:rsidR="00126F78" w:rsidRDefault="009678A1">
      <w:pPr>
        <w:pStyle w:val="Verzeichnis4"/>
        <w:shd w:val="clear" w:color="auto" w:fill="auto"/>
        <w:tabs>
          <w:tab w:val="center" w:leader="dot" w:pos="4153"/>
        </w:tabs>
        <w:spacing w:before="0"/>
      </w:pPr>
      <w:hyperlink w:anchor="bookmark4" w:tooltip="Current Document">
        <w:r>
          <w:t>Eine Reise, die sich rentiert hat</w:t>
        </w:r>
        <w:r>
          <w:tab/>
          <w:t>14</w:t>
        </w:r>
      </w:hyperlink>
    </w:p>
    <w:p w:rsidR="00126F78" w:rsidRDefault="009678A1">
      <w:pPr>
        <w:pStyle w:val="Verzeichnis4"/>
        <w:shd w:val="clear" w:color="auto" w:fill="auto"/>
        <w:tabs>
          <w:tab w:val="center" w:leader="dot" w:pos="4153"/>
        </w:tabs>
        <w:spacing w:before="0"/>
      </w:pPr>
      <w:hyperlink w:anchor="bookmark5" w:tooltip="Current Document">
        <w:r>
          <w:t>Die, cur hic!</w:t>
        </w:r>
        <w:r>
          <w:tab/>
          <w:t>19</w:t>
        </w:r>
      </w:hyperlink>
    </w:p>
    <w:p w:rsidR="00126F78" w:rsidRDefault="009678A1">
      <w:pPr>
        <w:pStyle w:val="Verzeichnis4"/>
        <w:shd w:val="clear" w:color="auto" w:fill="auto"/>
        <w:tabs>
          <w:tab w:val="center" w:leader="dot" w:pos="4153"/>
        </w:tabs>
        <w:spacing w:before="0"/>
      </w:pPr>
      <w:hyperlink w:anchor="bookmark6" w:tooltip="Current Document">
        <w:r>
          <w:t>Der Fingerzeig</w:t>
        </w:r>
        <w:r>
          <w:tab/>
          <w:t>25</w:t>
        </w:r>
      </w:hyperlink>
    </w:p>
    <w:p w:rsidR="00126F78" w:rsidRDefault="009678A1">
      <w:pPr>
        <w:pStyle w:val="Verzeichnis4"/>
        <w:shd w:val="clear" w:color="auto" w:fill="auto"/>
        <w:tabs>
          <w:tab w:val="center" w:leader="dot" w:pos="4153"/>
        </w:tabs>
        <w:spacing w:before="0"/>
      </w:pPr>
      <w:hyperlink w:anchor="bookmark7" w:tooltip="Current Document">
        <w:r>
          <w:t>Je länger, je lieber</w:t>
        </w:r>
        <w:r>
          <w:tab/>
          <w:t>34</w:t>
        </w:r>
      </w:hyperlink>
    </w:p>
    <w:p w:rsidR="00126F78" w:rsidRDefault="009678A1">
      <w:pPr>
        <w:pStyle w:val="Verzeichnis4"/>
        <w:shd w:val="clear" w:color="auto" w:fill="auto"/>
        <w:tabs>
          <w:tab w:val="center" w:pos="3651"/>
          <w:tab w:val="right" w:pos="4600"/>
        </w:tabs>
        <w:spacing w:before="0"/>
      </w:pPr>
      <w:hyperlink w:anchor="bookmark8" w:tooltip="Current Document">
        <w:r>
          <w:t xml:space="preserve">Unsere jetzigen Zeiten sind </w:t>
        </w:r>
        <w:r>
          <w:t>Grenzzeiten</w:t>
        </w:r>
        <w:r>
          <w:tab/>
          <w:t>...</w:t>
        </w:r>
        <w:r>
          <w:tab/>
          <w:t>41</w:t>
        </w:r>
      </w:hyperlink>
    </w:p>
    <w:p w:rsidR="00126F78" w:rsidRDefault="009678A1">
      <w:pPr>
        <w:pStyle w:val="Verzeichnis4"/>
        <w:shd w:val="clear" w:color="auto" w:fill="auto"/>
        <w:tabs>
          <w:tab w:val="center" w:pos="3283"/>
          <w:tab w:val="center" w:pos="3571"/>
          <w:tab w:val="center" w:pos="3869"/>
          <w:tab w:val="center" w:pos="4153"/>
          <w:tab w:val="right" w:pos="4600"/>
        </w:tabs>
        <w:spacing w:before="0"/>
      </w:pPr>
      <w:hyperlink w:anchor="bookmark9" w:tooltip="Current Document">
        <w:r>
          <w:t>Betriebsamkeit oder Wirksamkeit?</w:t>
        </w:r>
        <w:r>
          <w:tab/>
          <w:t>„</w:t>
        </w:r>
        <w:r>
          <w:tab/>
          <w:t>.</w:t>
        </w:r>
        <w:r>
          <w:tab/>
          <w:t>.</w:t>
        </w:r>
        <w:r>
          <w:tab/>
          <w:t>.</w:t>
        </w:r>
        <w:r>
          <w:tab/>
          <w:t>51</w:t>
        </w:r>
      </w:hyperlink>
    </w:p>
    <w:p w:rsidR="00126F78" w:rsidRDefault="009678A1">
      <w:pPr>
        <w:pStyle w:val="Verzeichnis4"/>
        <w:shd w:val="clear" w:color="auto" w:fill="auto"/>
        <w:tabs>
          <w:tab w:val="center" w:pos="3283"/>
          <w:tab w:val="right" w:pos="4600"/>
        </w:tabs>
        <w:spacing w:before="0"/>
      </w:pPr>
      <w:hyperlink w:anchor="bookmark10" w:tooltip="Current Document">
        <w:r>
          <w:t>Was macht das kranke Ich gesund?</w:t>
        </w:r>
        <w:r>
          <w:tab/>
        </w:r>
        <w:r>
          <w:rPr>
            <w:rStyle w:val="TableofcontentsSpacing12pt"/>
          </w:rPr>
          <w:t>....</w:t>
        </w:r>
        <w:r>
          <w:tab/>
          <w:t>57</w:t>
        </w:r>
      </w:hyperlink>
    </w:p>
    <w:p w:rsidR="00126F78" w:rsidRDefault="009678A1">
      <w:pPr>
        <w:pStyle w:val="Verzeichnis4"/>
        <w:shd w:val="clear" w:color="auto" w:fill="auto"/>
        <w:tabs>
          <w:tab w:val="center" w:leader="dot" w:pos="4153"/>
        </w:tabs>
        <w:spacing w:before="0"/>
      </w:pPr>
      <w:hyperlink w:anchor="bookmark11" w:tooltip="Current Document">
        <w:r>
          <w:t>In der Hofluft</w:t>
        </w:r>
        <w:r>
          <w:tab/>
          <w:t>66</w:t>
        </w:r>
      </w:hyperlink>
    </w:p>
    <w:p w:rsidR="00126F78" w:rsidRDefault="009678A1">
      <w:pPr>
        <w:pStyle w:val="Verzeichnis4"/>
        <w:shd w:val="clear" w:color="auto" w:fill="auto"/>
        <w:tabs>
          <w:tab w:val="center" w:leader="dot" w:pos="4153"/>
        </w:tabs>
        <w:spacing w:before="0" w:after="2735"/>
      </w:pPr>
      <w:hyperlink w:anchor="bookmark12" w:tooltip="Current Document">
        <w:r>
          <w:t>Hinfort ist ausgesorgt</w:t>
        </w:r>
        <w:r>
          <w:tab/>
          <w:t>74</w:t>
        </w:r>
      </w:hyperlink>
      <w:r>
        <w:fldChar w:fldCharType="end"/>
      </w:r>
      <w:bookmarkEnd w:id="2"/>
    </w:p>
    <w:p w:rsidR="00126F78" w:rsidRDefault="009678A1">
      <w:pPr>
        <w:pStyle w:val="Bodytext80"/>
        <w:shd w:val="clear" w:color="auto" w:fill="auto"/>
        <w:spacing w:before="0"/>
      </w:pPr>
      <w:r>
        <w:t>Copyright 1953 by Brunnen-Verlag, Gießen</w:t>
      </w:r>
      <w:r>
        <w:br/>
        <w:t>Gesamtherstellung:</w:t>
      </w:r>
    </w:p>
    <w:p w:rsidR="00126F78" w:rsidRDefault="009678A1">
      <w:pPr>
        <w:pStyle w:val="Bodytext80"/>
        <w:shd w:val="clear" w:color="auto" w:fill="auto"/>
        <w:spacing w:before="0"/>
        <w:sectPr w:rsidR="00126F78">
          <w:type w:val="continuous"/>
          <w:pgSz w:w="6409" w:h="10267"/>
          <w:pgMar w:top="534" w:right="861" w:bottom="1452" w:left="833" w:header="0" w:footer="3" w:gutter="0"/>
          <w:cols w:space="720"/>
          <w:noEndnote/>
          <w:docGrid w:linePitch="360"/>
        </w:sectPr>
      </w:pPr>
      <w:r>
        <w:t>Buchdruckerei H. Rathmann, Marburg (Lahn)</w:t>
      </w:r>
    </w:p>
    <w:p w:rsidR="00126F78" w:rsidRDefault="009678A1">
      <w:pPr>
        <w:pStyle w:val="Heading40"/>
        <w:keepNext/>
        <w:keepLines/>
        <w:shd w:val="clear" w:color="auto" w:fill="auto"/>
        <w:spacing w:after="96" w:line="320" w:lineRule="exact"/>
      </w:pPr>
      <w:bookmarkStart w:id="3" w:name="bookmark2"/>
      <w:r>
        <w:lastRenderedPageBreak/>
        <w:t>Wie ein Blümchen a</w:t>
      </w:r>
      <w:r>
        <w:t>n der Mauer</w:t>
      </w:r>
      <w:bookmarkEnd w:id="3"/>
    </w:p>
    <w:p w:rsidR="00126F78" w:rsidRDefault="009678A1">
      <w:pPr>
        <w:pStyle w:val="Bodytext20"/>
        <w:shd w:val="clear" w:color="auto" w:fill="auto"/>
        <w:spacing w:before="0"/>
        <w:ind w:firstLine="240"/>
      </w:pPr>
      <w:r>
        <w:t>Johann Albrecht Bengel wurde am Johannistag, dem 24. Juni 1687, zu Winnenden geboren, einem schwäbischen Landstädtchen, das etliche Stunden von Stuttgart entfernt liegt. Das Licht der Welt erblickte er in dem bescheidenen Pfarrhaus in der Ratha</w:t>
      </w:r>
      <w:r>
        <w:t>usgasse. So engbrüstig die spitjen, vorhängenden Giebel der Winnender Rathausgasse sind, so engbrüstig war auch Johann Albrecht Bengel. In der Sprache der modernen Psychologie würde man heute sagen: er gehörte zum asthenischen Typ. So elend kam er zur Welt</w:t>
      </w:r>
      <w:r>
        <w:t>, daß man ihn gleich an seinem Geburtstag zu Hause taufte. Die</w:t>
      </w:r>
      <w:r>
        <w:softHyphen/>
        <w:t>se Anfälligkeit begleitete ihn sein ganzes Leben. Dazu kam noch von frühester Jugend her eine Sehschwäche auf einem Auge, die ihn beim Lesen arg behinderte. Aber er haderte darob später nicht m</w:t>
      </w:r>
      <w:r>
        <w:t>it seinem Schick</w:t>
      </w:r>
      <w:r>
        <w:softHyphen/>
        <w:t>sal. „Mein Vorname Johann erinnert mich daran, daß ich kein wankendes Rohr sein soll.“</w:t>
      </w:r>
    </w:p>
    <w:p w:rsidR="00126F78" w:rsidRDefault="009678A1">
      <w:pPr>
        <w:pStyle w:val="Bodytext20"/>
        <w:shd w:val="clear" w:color="auto" w:fill="auto"/>
        <w:spacing w:before="0"/>
        <w:ind w:firstLine="240"/>
      </w:pPr>
      <w:r>
        <w:t>Mutter Bengel war eine Urenkelin von Johann Brenz, der seinerzeit in Württemberg der Reforma</w:t>
      </w:r>
      <w:r>
        <w:softHyphen/>
        <w:t>tion die Bahn brach. Diese Mutter lehrte ihr Kind frühzeiti</w:t>
      </w:r>
      <w:r>
        <w:t>g, auch schwere Verluste mit Geduld zu tra</w:t>
      </w:r>
      <w:r>
        <w:softHyphen/>
        <w:t>gen. Vater Bengel war in der Gemeinde allgemein be</w:t>
      </w:r>
      <w:r>
        <w:softHyphen/>
        <w:t>liebt; denn er war ein treuer Seelsorger. Auch durch den frühen Tod einer Reihe seiner Kinder ließ er sich nicht in seinem Glauben beugen. Als im Frühjahr 1693 ei</w:t>
      </w:r>
      <w:r>
        <w:t>ne schwere Seuche in der Gemeinde ausbrach, war er Tag und Nacht unterwegs, um die Kranken zu besuchen. Schließlich wurde er selbst von der Krankheit ange</w:t>
      </w:r>
      <w:r>
        <w:softHyphen/>
        <w:t xml:space="preserve">steckt und starb, erst 43 Jahre alt — kaum daß er seinem Albrecht die ersten Anfangsgründe im Lesen, </w:t>
      </w:r>
      <w:r>
        <w:t>Schreiben und Rechnen beigebracht hatte.</w:t>
      </w:r>
    </w:p>
    <w:p w:rsidR="00126F78" w:rsidRDefault="009678A1">
      <w:pPr>
        <w:pStyle w:val="Bodytext20"/>
        <w:shd w:val="clear" w:color="auto" w:fill="auto"/>
        <w:spacing w:before="0"/>
        <w:ind w:firstLine="240"/>
      </w:pPr>
      <w:r>
        <w:t>Ein Freund des Vaters, der aushilfsweise im Win</w:t>
      </w:r>
      <w:r>
        <w:softHyphen/>
        <w:t>nender Schloß die Lateinschule hielt, David Wende</w:t>
      </w:r>
      <w:r>
        <w:softHyphen/>
        <w:t>lin Spindler, nahm die Erziehung des verwaisten Kna</w:t>
      </w:r>
      <w:r>
        <w:softHyphen/>
        <w:t>ben in die Hand. Es gehörte viel Geschidc und Liebe dazu. Denn di</w:t>
      </w:r>
      <w:r>
        <w:t>e ungeregelten Zeitläufte waren für einen geregelten Unterricht denkbar ungünstig. Drei Monate nach des Vaters Tod fielen die Truppen Lud</w:t>
      </w:r>
      <w:r>
        <w:softHyphen/>
        <w:t xml:space="preserve">wigs XIV. im Schwabenland ein. Es war die Zeit der französischen </w:t>
      </w:r>
      <w:r>
        <w:lastRenderedPageBreak/>
        <w:t>Raubkriege. Winnenden wurde da</w:t>
      </w:r>
      <w:r>
        <w:softHyphen/>
        <w:t>bei völlig eingeäsdier</w:t>
      </w:r>
      <w:r>
        <w:t xml:space="preserve">t, auch das Häuschen, das sich Mutter Bengel nach des Vaters Tod gekauft hatte. Zugleich </w:t>
      </w:r>
      <w:r>
        <w:rPr>
          <w:rStyle w:val="Bodytext2Italic"/>
        </w:rPr>
        <w:t>ging auch die reichhaltige Bibliothek, die Va</w:t>
      </w:r>
      <w:r>
        <w:rPr>
          <w:rStyle w:val="Bodytext2Italic"/>
        </w:rPr>
        <w:softHyphen/>
        <w:t>ter Bengel seinem Albrecht als Erbe hinterlassen hatte, in Flammen auf.</w:t>
      </w:r>
      <w:r>
        <w:rPr>
          <w:rStyle w:val="Bodytext24pt"/>
        </w:rPr>
        <w:t xml:space="preserve"> </w:t>
      </w:r>
      <w:r>
        <w:t>Doch er sollte auch ohne des Vaters Bibliothek zu</w:t>
      </w:r>
      <w:r>
        <w:t xml:space="preserve"> einem gelehrten und frommen Mann werden, der selber vielgelesene Bücher schrieb.</w:t>
      </w:r>
    </w:p>
    <w:p w:rsidR="00126F78" w:rsidRDefault="009678A1">
      <w:pPr>
        <w:pStyle w:val="Bodytext20"/>
        <w:shd w:val="clear" w:color="auto" w:fill="auto"/>
        <w:spacing w:before="0"/>
        <w:ind w:firstLine="240"/>
      </w:pPr>
      <w:r>
        <w:t>Präzeptor Spindler hatte schon vor der Zerstörung Winnendens Bengel mit sich nach Marbach genom</w:t>
      </w:r>
      <w:r>
        <w:softHyphen/>
        <w:t>men. Am 28. Juli, acht Tage vor der Kata</w:t>
      </w:r>
      <w:r>
        <w:softHyphen/>
        <w:t>strophe in Winnenden, sank Marbach in</w:t>
      </w:r>
      <w:r>
        <w:t xml:space="preserve"> Schutt und Asche. Als Spindler von der Flucht zurückkehrte, sah er an der Stelle seiner Lateinschule nur mehr einen Trümmerhaufen. Für die nächsten zwei Jahre fand er eine Zuflucht im Marbacher Armenhaus. Es waren sehr trübe Zeiten, die Bengel dort in Spi</w:t>
      </w:r>
      <w:r>
        <w:t>ndlers Fa</w:t>
      </w:r>
      <w:r>
        <w:softHyphen/>
        <w:t>milie verbrachte. Etwas heller wurden die nächsten drei Jahre in Schorndorf, wohin Spindler von Mar</w:t>
      </w:r>
      <w:r>
        <w:softHyphen/>
        <w:t xml:space="preserve">bach aus verseht wurde. Bengel ließ sich aber durch dieses unruhige Wanderleben nicht unterkriegen. </w:t>
      </w:r>
      <w:r>
        <w:rPr>
          <w:rStyle w:val="Bodytext2Italic"/>
        </w:rPr>
        <w:t>Das Schülerheft des Neunjährigen aus dieser Ze</w:t>
      </w:r>
      <w:r>
        <w:rPr>
          <w:rStyle w:val="Bodytext2Italic"/>
        </w:rPr>
        <w:t>it zeigt eine überraschend männliche Handschrift.</w:t>
      </w:r>
      <w:r>
        <w:rPr>
          <w:rStyle w:val="Bodytext24pt"/>
        </w:rPr>
        <w:t xml:space="preserve"> </w:t>
      </w:r>
      <w:r>
        <w:t>Im Früh</w:t>
      </w:r>
      <w:r>
        <w:softHyphen/>
        <w:t>jahr 1699 hörte endlich für Bengel das Hin und Her auf, als Spindler eine feste Stelle am Stuttgarter Gym</w:t>
      </w:r>
      <w:r>
        <w:softHyphen/>
        <w:t>nasium erhielt.</w:t>
      </w:r>
    </w:p>
    <w:p w:rsidR="00126F78" w:rsidRDefault="009678A1">
      <w:pPr>
        <w:pStyle w:val="Bodytext20"/>
        <w:shd w:val="clear" w:color="auto" w:fill="auto"/>
        <w:spacing w:before="0" w:line="216" w:lineRule="exact"/>
        <w:ind w:firstLine="240"/>
      </w:pPr>
      <w:r>
        <w:t xml:space="preserve">„Wie ein Blümlein an der Mauer“ wuchs er nach seinen eigenen Worten heran. </w:t>
      </w:r>
      <w:r>
        <w:t>„Ich bin eben so da</w:t>
      </w:r>
      <w:r>
        <w:softHyphen/>
        <w:t>hingegangen und habe gemeint, daß niemand sonder</w:t>
      </w:r>
      <w:r>
        <w:softHyphen/>
        <w:t>lich auf mich achte. Bin froh gewesen, wenn ich so durchkam.“ Doch gerade diese zurückgezogene Art er</w:t>
      </w:r>
      <w:r>
        <w:softHyphen/>
        <w:t>oberte ihm die Herzen seiner Mitschüler und Vorge</w:t>
      </w:r>
      <w:r>
        <w:softHyphen/>
        <w:t xml:space="preserve">sehen. Diese stille Bescheidenheit </w:t>
      </w:r>
      <w:r>
        <w:t>hat Bengel auch später nicht verloren, als er längst in Amt und Wür</w:t>
      </w:r>
      <w:r>
        <w:softHyphen/>
        <w:t>den war. „Unbekannt, unbeschrien durch die Welt zu kommen, ist eine Sache, nach der mich oft gelüstet hat. Daher habe ich meinen Umgang mit den hohen Doktoren fahren lassen und mich zu den</w:t>
      </w:r>
      <w:r>
        <w:t xml:space="preserve"> Schülern ge</w:t>
      </w:r>
      <w:r>
        <w:softHyphen/>
        <w:t xml:space="preserve">halten. </w:t>
      </w:r>
      <w:r>
        <w:rPr>
          <w:rStyle w:val="Bodytext2Italic"/>
        </w:rPr>
        <w:t>Gegen Höhere hielt ich mich als einen Gerin</w:t>
      </w:r>
      <w:r>
        <w:rPr>
          <w:rStyle w:val="Bodytext2Italic"/>
        </w:rPr>
        <w:softHyphen/>
        <w:t xml:space="preserve">geren. Gegen meinesgleichen handelte ich nach der Gleichheit. Geringere sah ich als solche an, zu deren Dienst die </w:t>
      </w:r>
      <w:r>
        <w:rPr>
          <w:rStyle w:val="Bodytext2Italic"/>
        </w:rPr>
        <w:lastRenderedPageBreak/>
        <w:t>Größeren da sind.</w:t>
      </w:r>
      <w:r>
        <w:rPr>
          <w:rStyle w:val="Bodytext24pt"/>
        </w:rPr>
        <w:t xml:space="preserve"> </w:t>
      </w:r>
      <w:r>
        <w:t>Es ging mir wie dem AJtvater Antonius, der seinen Schülern</w:t>
      </w:r>
      <w:r>
        <w:t xml:space="preserve"> befahl, ihn nach seinem Tod sogleich zu begraben und seinen Grabhügel wieder eben zu machen.“</w:t>
      </w:r>
    </w:p>
    <w:p w:rsidR="00126F78" w:rsidRDefault="009678A1">
      <w:pPr>
        <w:pStyle w:val="Bodytext20"/>
        <w:shd w:val="clear" w:color="auto" w:fill="auto"/>
        <w:spacing w:before="0"/>
        <w:ind w:firstLine="240"/>
      </w:pPr>
      <w:r>
        <w:t>Was war das Geheimnis dieses bescheidenen Mauer</w:t>
      </w:r>
      <w:r>
        <w:softHyphen/>
        <w:t>blümchens, das alle Vorübergehenden mit seinem fei</w:t>
      </w:r>
      <w:r>
        <w:softHyphen/>
        <w:t>nen Blütenduft und seinem lieblichen Farbenspiel er</w:t>
      </w:r>
      <w:r>
        <w:softHyphen/>
        <w:t>freute? Es</w:t>
      </w:r>
      <w:r>
        <w:t xml:space="preserve"> war ein doppeltes Geheimnis: sein kind</w:t>
      </w:r>
      <w:r>
        <w:softHyphen/>
        <w:t xml:space="preserve">liches Gebetsleben und sein treues Bibellesen, schon in seiner Kindheit. Daß sein Unterbewußtsein mit der Bibel gesättigt war, das gab ihm in den mannigfachen Anfechtungen des Lebens den sicheren Halt und die starke </w:t>
      </w:r>
      <w:r>
        <w:t>Kraft.</w:t>
      </w:r>
    </w:p>
    <w:p w:rsidR="00126F78" w:rsidRDefault="009678A1">
      <w:pPr>
        <w:pStyle w:val="Bodytext90"/>
        <w:shd w:val="clear" w:color="auto" w:fill="auto"/>
      </w:pPr>
      <w:r>
        <w:t>In seinem Bibellesen senkte er die verborgenen Fa</w:t>
      </w:r>
      <w:r>
        <w:softHyphen/>
        <w:t>serwurzeln seines Herzens hinein in den harten Boden, auf den Gottes Wille ihn gepflanzt hatte.</w:t>
      </w:r>
    </w:p>
    <w:p w:rsidR="00126F78" w:rsidRDefault="009678A1">
      <w:pPr>
        <w:pStyle w:val="Bodytext90"/>
        <w:shd w:val="clear" w:color="auto" w:fill="auto"/>
        <w:spacing w:line="216" w:lineRule="exact"/>
      </w:pPr>
      <w:r>
        <w:t>Durch sein Gebetsleben entfalteten sich die heim</w:t>
      </w:r>
      <w:r>
        <w:softHyphen/>
        <w:t>lichen Kräfte aus seinem Wurzelleben zu Blüte und Duft</w:t>
      </w:r>
      <w:r>
        <w:t>, die jedem auffielen, der an seinem Standort vorbeikam.</w:t>
      </w:r>
    </w:p>
    <w:p w:rsidR="00126F78" w:rsidRDefault="009678A1">
      <w:pPr>
        <w:pStyle w:val="Bodytext20"/>
        <w:shd w:val="clear" w:color="auto" w:fill="auto"/>
        <w:spacing w:before="0" w:after="333"/>
        <w:ind w:firstLine="240"/>
      </w:pPr>
      <w:r>
        <w:t>Selbstverständlich blieben ihm auch bei dieser star</w:t>
      </w:r>
      <w:r>
        <w:softHyphen/>
        <w:t>ken inneren Haltung jugendliche Anfechtungen man</w:t>
      </w:r>
      <w:r>
        <w:softHyphen/>
        <w:t>cherlei Art nicht erspart. Es fehlte ihm ein gleichge</w:t>
      </w:r>
      <w:r>
        <w:softHyphen/>
        <w:t>sinnter Freund, mit dem er sich über seine i</w:t>
      </w:r>
      <w:r>
        <w:t>nneren Nöte hätte austauschen können. Und an einen seelsorger- lichen Menschen sich zu wenden, dazu war Bengel zu schüchtern. „Weil mein Wille zwar folgsam war, aber in meinem Verstand mancherlei Zweifel entstand, den zu entdecken ich zu schüchtern war — h</w:t>
      </w:r>
      <w:r>
        <w:t>atte ich in meinem Innern manche Mühseligkeit.“ Und ein an</w:t>
      </w:r>
      <w:r>
        <w:softHyphen/>
        <w:t>deres Mal sagt er: „Die sieben Bußpsalmen (welche damals von den Schülern auswendig gelernt werden mußten) begreifen so viele Stücke in sich, die sich bei Jüngeren und Unerfahrenen nicht überall so</w:t>
      </w:r>
      <w:r>
        <w:t xml:space="preserve"> fin</w:t>
      </w:r>
      <w:r>
        <w:softHyphen/>
        <w:t>den. In meiner Jugend habe ich viel Not damit ge</w:t>
      </w:r>
      <w:r>
        <w:softHyphen/>
        <w:t>habt, weil ich mich mit demselben Maß messen wollte“.</w:t>
      </w:r>
    </w:p>
    <w:p w:rsidR="00126F78" w:rsidRDefault="009678A1">
      <w:pPr>
        <w:pStyle w:val="Heading40"/>
        <w:keepNext/>
        <w:keepLines/>
        <w:shd w:val="clear" w:color="auto" w:fill="auto"/>
        <w:spacing w:after="151" w:line="320" w:lineRule="exact"/>
        <w:jc w:val="both"/>
      </w:pPr>
      <w:bookmarkStart w:id="4" w:name="bookmark3"/>
      <w:r>
        <w:t>Deiner Güte Morgentau</w:t>
      </w:r>
      <w:bookmarkEnd w:id="4"/>
    </w:p>
    <w:p w:rsidR="00126F78" w:rsidRDefault="009678A1">
      <w:pPr>
        <w:pStyle w:val="Bodytext20"/>
        <w:shd w:val="clear" w:color="auto" w:fill="auto"/>
        <w:spacing w:before="0"/>
        <w:ind w:firstLine="240"/>
      </w:pPr>
      <w:r>
        <w:t>Dadurch, daß sein Pflegevater Spindler an das Stutt</w:t>
      </w:r>
      <w:r>
        <w:softHyphen/>
        <w:t xml:space="preserve">garter Gymnasium verseht wurde, war Bengel Schüler am </w:t>
      </w:r>
      <w:r>
        <w:lastRenderedPageBreak/>
        <w:t>selben Gymnasium gew</w:t>
      </w:r>
      <w:r>
        <w:t>orden. Auf sein Latein</w:t>
      </w:r>
      <w:r>
        <w:softHyphen/>
        <w:t xml:space="preserve">heft malte er den Wahlspruch von Luthers Freund Bugenhagen: Si Christum discis, satis est, si cetera nescis. Si Christum nescis, nihil est, si cetera discis. </w:t>
      </w:r>
      <w:r>
        <w:rPr>
          <w:rStyle w:val="Bodytext2Italic"/>
        </w:rPr>
        <w:t>„Wenn du Christus kennst, ist es genug</w:t>
      </w:r>
      <w:r>
        <w:rPr>
          <w:rStyle w:val="Bodytext24pt"/>
        </w:rPr>
        <w:t xml:space="preserve"> — </w:t>
      </w:r>
      <w:r>
        <w:rPr>
          <w:rStyle w:val="Bodytext2Italic"/>
        </w:rPr>
        <w:t>auch wenn du das übrige nicht alle</w:t>
      </w:r>
      <w:r>
        <w:rPr>
          <w:rStyle w:val="Bodytext2Italic"/>
        </w:rPr>
        <w:t>s weißt. Wenn du Christus nicht kennst, ist es dir nichts niitje</w:t>
      </w:r>
      <w:r>
        <w:rPr>
          <w:rStyle w:val="Bodytext24pt"/>
        </w:rPr>
        <w:t xml:space="preserve"> </w:t>
      </w:r>
      <w:r>
        <w:rPr>
          <w:rStyle w:val="Bodytext2Italic"/>
        </w:rPr>
        <w:t>—/ auch wenn du alles übrige weißt“.</w:t>
      </w:r>
      <w:r>
        <w:rPr>
          <w:rStyle w:val="Bodytext24pt"/>
        </w:rPr>
        <w:t xml:space="preserve"> </w:t>
      </w:r>
      <w:r>
        <w:t>Mit seiner kindlichen Frömmigkeit paarte sich ein seltenes pädagogisches Geschick. Er ver</w:t>
      </w:r>
      <w:r>
        <w:softHyphen/>
        <w:t>stand es, Mitschülern, die schwer im Unterricht mit</w:t>
      </w:r>
      <w:r>
        <w:softHyphen/>
        <w:t>kamen, mit g</w:t>
      </w:r>
      <w:r>
        <w:t>roßem Erfolg Nachhilfestunden zu ge</w:t>
      </w:r>
      <w:r>
        <w:softHyphen/>
        <w:t>ben.</w:t>
      </w:r>
    </w:p>
    <w:p w:rsidR="00126F78" w:rsidRDefault="009678A1">
      <w:pPr>
        <w:pStyle w:val="Bodytext20"/>
        <w:shd w:val="clear" w:color="auto" w:fill="auto"/>
        <w:spacing w:before="0"/>
        <w:ind w:firstLine="240"/>
      </w:pPr>
      <w:r>
        <w:t>Inzwischen war die Zeit gekommen, wo Bengel die Universität beziehen sollte. Aber woher die Mittel zum Studium nehmen? Die Mutter war ja eine ab</w:t>
      </w:r>
      <w:r>
        <w:softHyphen/>
        <w:t>gebrannte, ausgeplünderte Frau. Da wurde ihr nach neunjährigem Witwens</w:t>
      </w:r>
      <w:r>
        <w:t>tand 1702 das Glück einer zwei</w:t>
      </w:r>
      <w:r>
        <w:softHyphen/>
        <w:t>ten Ehe geschenkt. Johann Albrecht Glöckler, der Ver</w:t>
      </w:r>
      <w:r>
        <w:softHyphen/>
        <w:t>walter des ehemaligen Klosters Maulbronn, wurde Bengels Stiefvater. Zeitlebens war Bengel dafür dank</w:t>
      </w:r>
      <w:r>
        <w:softHyphen/>
        <w:t>bar, daß sein Stiefvater es ihm ermöglichte, die Uni</w:t>
      </w:r>
      <w:r>
        <w:softHyphen/>
        <w:t>versität zu besuch</w:t>
      </w:r>
      <w:r>
        <w:t>en. Schon im nächsten Jahr trat Ben</w:t>
      </w:r>
      <w:r>
        <w:softHyphen/>
        <w:t>gel in das theologische Stift in Tübingen sechzehn</w:t>
      </w:r>
      <w:r>
        <w:softHyphen/>
        <w:t>jährig ein. Der Eintritt in das Tübinger Stift ent</w:t>
      </w:r>
      <w:r>
        <w:softHyphen/>
        <w:t>rückte Bengel mit einem Schlag dem Einfluß seines Pflegevaters Spindler, unter dem er zehn Jahre ge</w:t>
      </w:r>
      <w:r>
        <w:softHyphen/>
        <w:t>standen. Es war di</w:t>
      </w:r>
      <w:r>
        <w:t>es eine gnädige Führung Gottes; denn Spindler war von Jahr zu Jahr mehr in ein sdiwärmerisches Fahrwasser hineingeraten. Im Tü</w:t>
      </w:r>
      <w:r>
        <w:softHyphen/>
        <w:t>binger Stift fand Bengel zunächst im oberen Dach</w:t>
      </w:r>
      <w:r>
        <w:softHyphen/>
        <w:t xml:space="preserve">stock eine Wohnung im „Ochsenstall“, später wohnte er in der „Augustinerbrücke“ </w:t>
      </w:r>
      <w:r>
        <w:t>über dem Eingang.</w:t>
      </w:r>
    </w:p>
    <w:p w:rsidR="00126F78" w:rsidRDefault="009678A1">
      <w:pPr>
        <w:pStyle w:val="Bodytext20"/>
        <w:shd w:val="clear" w:color="auto" w:fill="auto"/>
        <w:spacing w:before="0" w:after="49"/>
        <w:ind w:firstLine="240"/>
      </w:pPr>
      <w:r>
        <w:t>An der Tübinger Universität wirkte damals der treffliche Professor Reuchlin und der ihm gleichge</w:t>
      </w:r>
      <w:r>
        <w:softHyphen/>
        <w:t xml:space="preserve">sinnte Plochstetter. Von Reuchlin sagt Bengel: </w:t>
      </w:r>
      <w:r>
        <w:rPr>
          <w:rStyle w:val="Bodytext2Italic"/>
        </w:rPr>
        <w:t>„Seine Vorlesungen waren wie ein Morgentau voller Kraft und Leben“.</w:t>
      </w:r>
      <w:r>
        <w:t xml:space="preserve"> Aber nicht nur Reuchlins V</w:t>
      </w:r>
      <w:r>
        <w:t>orlesungen waren Morgentau für Bengels empfängliches Herz, sondern die gesamten Eindrüdce seiner Stiftszeit könn</w:t>
      </w:r>
      <w:r>
        <w:softHyphen/>
        <w:t>te man mit dem Vers des Liedes „Morgenglanz der Ewigkeit“ überschreiben:</w:t>
      </w:r>
    </w:p>
    <w:p w:rsidR="00126F78" w:rsidRDefault="009678A1">
      <w:pPr>
        <w:pStyle w:val="Bodytext20"/>
        <w:shd w:val="clear" w:color="auto" w:fill="auto"/>
        <w:spacing w:before="0" w:line="300" w:lineRule="exact"/>
        <w:ind w:left="1200" w:firstLine="0"/>
        <w:jc w:val="left"/>
      </w:pPr>
      <w:r>
        <w:lastRenderedPageBreak/>
        <w:t>Deiner Güte Morgentau</w:t>
      </w:r>
    </w:p>
    <w:p w:rsidR="00126F78" w:rsidRDefault="009678A1">
      <w:pPr>
        <w:pStyle w:val="Bodytext20"/>
        <w:shd w:val="clear" w:color="auto" w:fill="auto"/>
        <w:spacing w:before="0" w:after="35" w:line="300" w:lineRule="exact"/>
        <w:ind w:left="1200" w:firstLine="0"/>
        <w:jc w:val="left"/>
      </w:pPr>
      <w:r>
        <w:t>fall auf unser matt Gewissen!</w:t>
      </w:r>
    </w:p>
    <w:p w:rsidR="00126F78" w:rsidRDefault="009678A1">
      <w:pPr>
        <w:pStyle w:val="Bodytext20"/>
        <w:shd w:val="clear" w:color="auto" w:fill="auto"/>
        <w:spacing w:before="0"/>
        <w:ind w:firstLine="240"/>
      </w:pPr>
      <w:r>
        <w:t>Durch die feurigen</w:t>
      </w:r>
      <w:r>
        <w:t xml:space="preserve"> Predigten und eindrücklidien Bibelerklärungen von Hofprediger Hedinger war in Stuttgart und Umgebung eine Erweckung entstanden. Auch in Tübingen schloß sich ein Kreis gottesfürchtiger Studenten zu einem Bruderkreis zusammen. Bengel war mit dabei, wenn sie</w:t>
      </w:r>
      <w:r>
        <w:t xml:space="preserve"> sich in der „Hafnerstube“ versammelten. Sie betrachteten miteinander die Bi</w:t>
      </w:r>
      <w:r>
        <w:softHyphen/>
        <w:t>bel und beteten miteinander — aber noch mehr: jeder hatte acht auf sich selbst und als Freund und Bruder zugleidi acht auf den andern.</w:t>
      </w:r>
    </w:p>
    <w:p w:rsidR="00126F78" w:rsidRDefault="009678A1">
      <w:pPr>
        <w:pStyle w:val="Bodytext20"/>
        <w:shd w:val="clear" w:color="auto" w:fill="auto"/>
        <w:spacing w:before="0" w:line="216" w:lineRule="exact"/>
        <w:ind w:firstLine="240"/>
      </w:pPr>
      <w:r>
        <w:t>Was für eine Bibelfestigkeit und unerschütte</w:t>
      </w:r>
      <w:r>
        <w:t>rliche Pleilsgewißheit spricht doch aus dem einen Satj in</w:t>
      </w:r>
    </w:p>
    <w:p w:rsidR="00126F78" w:rsidRDefault="009678A1">
      <w:pPr>
        <w:pStyle w:val="Bodytext100"/>
        <w:shd w:val="clear" w:color="auto" w:fill="auto"/>
      </w:pPr>
      <w:r>
        <w:rPr>
          <w:rStyle w:val="Bodytext10NotItalic"/>
        </w:rPr>
        <w:t xml:space="preserve">Bengels Disputation aus dem Jahr 1704: </w:t>
      </w:r>
      <w:r>
        <w:t xml:space="preserve">„Es könnte scheinen, als webtest du beim biblischen </w:t>
      </w:r>
      <w:r>
        <w:rPr>
          <w:rStyle w:val="Bodytext10Spacing1pt"/>
          <w:i/>
          <w:iCs/>
        </w:rPr>
        <w:t>Stoff</w:t>
      </w:r>
      <w:r>
        <w:t xml:space="preserve"> an einer Spinnwebe. Aber erinnere dich, es gibt kein Häkchen in der Heiligen Schrift, das nicht dauer</w:t>
      </w:r>
      <w:r>
        <w:t>hafter ist als Himmel und Erde".</w:t>
      </w:r>
    </w:p>
    <w:p w:rsidR="00126F78" w:rsidRDefault="009678A1">
      <w:pPr>
        <w:pStyle w:val="Bodytext20"/>
        <w:shd w:val="clear" w:color="auto" w:fill="auto"/>
        <w:spacing w:before="0"/>
        <w:ind w:firstLine="240"/>
      </w:pPr>
      <w:r>
        <w:t>Diese heilige Ehrfurcht vor dem Bibelwort und diese liebevolle Betrachtung des Bibeltextes hat bei Bengel, je mehr er sich damit wissenschaftlich beschäftigte, von Jahr zu Jahr zugenommen. Bloß ein paar Worte dazu aus dem M</w:t>
      </w:r>
      <w:r>
        <w:t>und des reifen Mannes:</w:t>
      </w:r>
    </w:p>
    <w:p w:rsidR="00126F78" w:rsidRDefault="009678A1">
      <w:pPr>
        <w:pStyle w:val="Bodytext20"/>
        <w:shd w:val="clear" w:color="auto" w:fill="auto"/>
        <w:spacing w:before="0" w:line="216" w:lineRule="exact"/>
        <w:ind w:firstLine="240"/>
      </w:pPr>
      <w:r>
        <w:t>„Die äußeren Begebenheiten sowie Prophezei- hungen sind die Gebiete in denBiichern der Heiligen Schrift. So wenig wie ein Leib ohne Beine sein kann, so wenig die Heilige Schrift ohne die äußeren Bege</w:t>
      </w:r>
      <w:r>
        <w:softHyphen/>
        <w:t>benheiten“.</w:t>
      </w:r>
    </w:p>
    <w:p w:rsidR="00126F78" w:rsidRDefault="009678A1">
      <w:pPr>
        <w:pStyle w:val="Bodytext20"/>
        <w:shd w:val="clear" w:color="auto" w:fill="auto"/>
        <w:spacing w:before="0" w:line="216" w:lineRule="exact"/>
        <w:ind w:firstLine="240"/>
      </w:pPr>
      <w:r>
        <w:t>„Die Art der Weissagu</w:t>
      </w:r>
      <w:r>
        <w:t>ngen des Alten Testamentes vergleiche ich der Landschaftsmalerei, wo man alles, was in der Nähe ist, als Vieh, Äcker, Bäume, Wande</w:t>
      </w:r>
      <w:r>
        <w:softHyphen/>
        <w:t>rer usw. groß und deutlich macht, hingegen in der Ferne ganze Gebirge, kleine und weit voneinander liegende Dinge nah zusamme</w:t>
      </w:r>
      <w:r>
        <w:t>nmalt. So haben die Propheten die nächst bevorstehenden Sachen umständ</w:t>
      </w:r>
      <w:r>
        <w:softHyphen/>
        <w:t xml:space="preserve">lich beschrieben und deutlich bestimmt, aber weiter hinaus Zukünftiges nur kurz und summarisch erzählt. Es paßt daher am besten darauf </w:t>
      </w:r>
      <w:r>
        <w:lastRenderedPageBreak/>
        <w:t>das Gleichnis von der Perspektive“.</w:t>
      </w:r>
    </w:p>
    <w:p w:rsidR="00126F78" w:rsidRDefault="009678A1">
      <w:pPr>
        <w:pStyle w:val="Bodytext20"/>
        <w:shd w:val="clear" w:color="auto" w:fill="auto"/>
        <w:spacing w:before="0"/>
        <w:ind w:firstLine="240"/>
      </w:pPr>
      <w:r>
        <w:t>„Es ist ein Un</w:t>
      </w:r>
      <w:r>
        <w:t>terschied zwischen der Art und gött</w:t>
      </w:r>
      <w:r>
        <w:softHyphen/>
        <w:t>lichen Eingebung, welche die Apostel und die Pro</w:t>
      </w:r>
      <w:r>
        <w:softHyphen/>
        <w:t>pheten genossen haben. Letjtere eigneten sich mehr für das Jünglingsalter, jene für das Mannesalter. Den Propheten wurden alle Worte genau vorgeschrieben, die sie reden un</w:t>
      </w:r>
      <w:r>
        <w:t>d schreiben sollten. Die Apostel hatten mehr Freiheit. Wenn ein Herr zwei Sekretäre hat, davon der eine nötig hat, daß man ihm alle Worte aufschreibt, der andere aber den Sinn seines Herrn so wohl und geschickt weiß, daß er ihn von selbst ge</w:t>
      </w:r>
      <w:r>
        <w:softHyphen/>
        <w:t>nau mit Worten</w:t>
      </w:r>
      <w:r>
        <w:t xml:space="preserve"> ausdrücken kann, dann ist auch das Konzept des letzteren des Herrn Wille“.</w:t>
      </w:r>
    </w:p>
    <w:p w:rsidR="00126F78" w:rsidRDefault="009678A1">
      <w:pPr>
        <w:pStyle w:val="Bodytext20"/>
        <w:shd w:val="clear" w:color="auto" w:fill="auto"/>
        <w:spacing w:before="0" w:line="216" w:lineRule="exact"/>
        <w:ind w:firstLine="240"/>
      </w:pPr>
      <w:r>
        <w:t>„Wenn man alles, was die Heilige Schrift uns vor</w:t>
      </w:r>
      <w:r>
        <w:softHyphen/>
        <w:t>legt, zusammennimmt, so hat ein jeder Punkt seinen Zug. Es verhält sich wie mit einem Hause. Es besteht nicht nur aus denjenigen Zi</w:t>
      </w:r>
      <w:r>
        <w:t>mmern, wo man seinen Aufenthalt hat. Es hat unten seinen Grund und oben seinen Boden und sein Dach, womit es von oben her bedeckt ist, gleichwie der Grund alles trägt. An sol</w:t>
      </w:r>
      <w:r>
        <w:softHyphen/>
        <w:t>che Orte kommt man nicht täglich, aber doch bisweilen hin“.</w:t>
      </w:r>
    </w:p>
    <w:p w:rsidR="00126F78" w:rsidRDefault="009678A1">
      <w:pPr>
        <w:pStyle w:val="Bodytext20"/>
        <w:shd w:val="clear" w:color="auto" w:fill="auto"/>
        <w:spacing w:before="0"/>
        <w:ind w:firstLine="240"/>
      </w:pPr>
      <w:r>
        <w:t>„Der mündliche Vortra</w:t>
      </w:r>
      <w:r>
        <w:t>g unseres Erlösers war viel vortrefflicher und die Predigt seiner Apostel viel bequemer, als was mit Papier und Feder zu tun war. Aber die schriftliche Verfassung ist für die Abwesen</w:t>
      </w:r>
      <w:r>
        <w:softHyphen/>
        <w:t>den und für die Nachkommen nötig gewesen“.</w:t>
      </w:r>
    </w:p>
    <w:p w:rsidR="00126F78" w:rsidRDefault="009678A1">
      <w:pPr>
        <w:pStyle w:val="Bodytext20"/>
        <w:shd w:val="clear" w:color="auto" w:fill="auto"/>
        <w:spacing w:before="0"/>
        <w:ind w:firstLine="240"/>
      </w:pPr>
      <w:r>
        <w:t>„In der Grundsprache führt das</w:t>
      </w:r>
      <w:r>
        <w:t xml:space="preserve"> Buch der Offen</w:t>
      </w:r>
      <w:r>
        <w:softHyphen/>
        <w:t>barung eine solche Redensart, daß man fast bei jedem Vers denken möchte, er sollte anders lauten“.</w:t>
      </w:r>
    </w:p>
    <w:p w:rsidR="00126F78" w:rsidRDefault="009678A1">
      <w:pPr>
        <w:pStyle w:val="Bodytext20"/>
        <w:shd w:val="clear" w:color="auto" w:fill="auto"/>
        <w:spacing w:before="0" w:line="216" w:lineRule="exact"/>
        <w:ind w:firstLine="240"/>
      </w:pPr>
      <w:r>
        <w:t>„Die Heilige Schrift wird bestätigt durch das, was geschieht, und das, was geschieht, wird beleuchtet durch die Heilige Schrift“.</w:t>
      </w:r>
    </w:p>
    <w:p w:rsidR="00126F78" w:rsidRDefault="009678A1">
      <w:pPr>
        <w:pStyle w:val="Bodytext20"/>
        <w:shd w:val="clear" w:color="auto" w:fill="auto"/>
        <w:spacing w:before="0"/>
        <w:ind w:firstLine="240"/>
      </w:pPr>
      <w:r>
        <w:t>„Die Heilig</w:t>
      </w:r>
      <w:r>
        <w:t>e Schrift hilft der Kirche auf und unter</w:t>
      </w:r>
      <w:r>
        <w:softHyphen/>
        <w:t>hält sie. Die Kirche hilft der Heiligen Schrift auf und bewahrt sie. Wenn die Kirche wacker ist, so glänzt die Schrift. Wenn die Kirche kränkelt, so liegt die Schrift darnieder“.</w:t>
      </w:r>
    </w:p>
    <w:p w:rsidR="00126F78" w:rsidRDefault="009678A1">
      <w:pPr>
        <w:pStyle w:val="Bodytext20"/>
        <w:shd w:val="clear" w:color="auto" w:fill="auto"/>
        <w:spacing w:before="0"/>
        <w:ind w:firstLine="240"/>
      </w:pPr>
      <w:r>
        <w:t>„Dem Wesen nach ist Wort und Sakrame</w:t>
      </w:r>
      <w:r>
        <w:t>nt nicht gleichbedeutend. Das heilige Abendmahl gab Jesus seinen Jüngern, das Wort aber für alle. Mit dem Wort darf ich unter die Heiden gehen, mit dem Sakrament nicht. Das Wort macht Raum, das Sakra</w:t>
      </w:r>
      <w:r>
        <w:softHyphen/>
        <w:t>ment ist ein Siegel“.</w:t>
      </w:r>
    </w:p>
    <w:p w:rsidR="00126F78" w:rsidRDefault="009678A1">
      <w:pPr>
        <w:pStyle w:val="Bodytext20"/>
        <w:shd w:val="clear" w:color="auto" w:fill="auto"/>
        <w:spacing w:before="0"/>
        <w:ind w:firstLine="240"/>
      </w:pPr>
      <w:r>
        <w:t>„Lies das Wort Gottes, als ob es z</w:t>
      </w:r>
      <w:r>
        <w:t>um ersten und zum lebten Male wäre“.</w:t>
      </w:r>
    </w:p>
    <w:p w:rsidR="00126F78" w:rsidRDefault="009678A1">
      <w:pPr>
        <w:pStyle w:val="Bodytext20"/>
        <w:shd w:val="clear" w:color="auto" w:fill="auto"/>
        <w:spacing w:before="0" w:line="216" w:lineRule="exact"/>
        <w:ind w:firstLine="240"/>
      </w:pPr>
      <w:r>
        <w:t>„Trag nichts in die Heilige Schrift hinein, aber schöpf alles aus ihr heraus und laß nichts zurück, was in ihr liegt“.</w:t>
      </w:r>
    </w:p>
    <w:p w:rsidR="00126F78" w:rsidRDefault="009678A1">
      <w:pPr>
        <w:pStyle w:val="Bodytext20"/>
        <w:shd w:val="clear" w:color="auto" w:fill="auto"/>
        <w:spacing w:before="0"/>
        <w:ind w:firstLine="240"/>
      </w:pPr>
      <w:r>
        <w:t>„Wenn ich die Heilige Schrift in die Hand nehme, so kann ich sagen: Dies ist ein Brief, den mein Got</w:t>
      </w:r>
      <w:r>
        <w:t>t mir hat schreiben lassen, wonach ich midi ausriditen soll, und wonach mein Gott mich richten wird“.</w:t>
      </w:r>
    </w:p>
    <w:p w:rsidR="00126F78" w:rsidRDefault="009678A1">
      <w:pPr>
        <w:pStyle w:val="Bodytext20"/>
        <w:shd w:val="clear" w:color="auto" w:fill="auto"/>
        <w:spacing w:before="0"/>
        <w:ind w:firstLine="240"/>
      </w:pPr>
      <w:r>
        <w:t>„Das Wort der Gnade ist ein lebendig machendes Wort. Es ist aber ein solches Leben, daß die, welche es nicht annehmen, einen Geruch des Todes zum Tode bek</w:t>
      </w:r>
      <w:r>
        <w:t>ommen“.</w:t>
      </w:r>
    </w:p>
    <w:p w:rsidR="00126F78" w:rsidRDefault="009678A1">
      <w:pPr>
        <w:pStyle w:val="Bodytext20"/>
        <w:shd w:val="clear" w:color="auto" w:fill="auto"/>
        <w:spacing w:before="0"/>
        <w:ind w:firstLine="240"/>
      </w:pPr>
      <w:r>
        <w:t>Fast ein ganzes Jahr seiner Studentenzeit mußte Bengel im elterlichen Haus in Maulbronn verbringen, wo ihn eine langwierige und gefährliche Krankheit festhielt. Alle rechneten mit seinem Tod. Aber er glaubte an ein Wunder. Und er durfte tatsächlich</w:t>
      </w:r>
      <w:r>
        <w:t xml:space="preserve"> ge</w:t>
      </w:r>
      <w:r>
        <w:softHyphen/>
        <w:t>nesen. „Deiner Güte Morgentau fall auf unser matt Gewissen!“ Bengel stand vom Krankenlager auf mit dem Vorsatj, „sein ihm aufs neue geschenktes Leben ganz zu Gottes Ehre und Dienst anzuwenden“. Das war ihm nicht nur ein leeres Versprechen, mit dem sovi</w:t>
      </w:r>
      <w:r>
        <w:t>ele aus Todesnot Errettete sich und ihren Gott betrügen, sondern ein heiliges Gelübde. Dreimal noch stellte ihn sein Gott später an die Schwelle des Todes.</w:t>
      </w:r>
    </w:p>
    <w:p w:rsidR="00126F78" w:rsidRDefault="009678A1">
      <w:pPr>
        <w:pStyle w:val="Bodytext20"/>
        <w:shd w:val="clear" w:color="auto" w:fill="auto"/>
        <w:spacing w:before="0"/>
        <w:ind w:firstLine="240"/>
      </w:pPr>
      <w:r>
        <w:t>In der zweiten Hälfte der Stiftszeit hatten die Kan</w:t>
      </w:r>
      <w:r>
        <w:softHyphen/>
        <w:t>didaten auch zu predigen. Seine erste Predigt hi</w:t>
      </w:r>
      <w:r>
        <w:t>elt Bengel über Matth. 9, 1—7: die Heilung des Gicht</w:t>
      </w:r>
      <w:r>
        <w:softHyphen/>
        <w:t>brüchigen. Wie ein Nachhall der schweren Erfahrun</w:t>
      </w:r>
      <w:r>
        <w:softHyphen/>
        <w:t xml:space="preserve">gen seiner Krankenzeit klingt es, wenn eingangs Bengel die Frage aufwirft: </w:t>
      </w:r>
      <w:r>
        <w:rPr>
          <w:rStyle w:val="Bodytext2Italic"/>
        </w:rPr>
        <w:t>„Warum hat uns Gott in dieses Leben gesetjt?</w:t>
      </w:r>
      <w:r>
        <w:rPr>
          <w:rStyle w:val="Bodytext24pt"/>
        </w:rPr>
        <w:t xml:space="preserve"> </w:t>
      </w:r>
      <w:r>
        <w:t xml:space="preserve">Daß wir uns etliche Jahre darin </w:t>
      </w:r>
      <w:r>
        <w:rPr>
          <w:rStyle w:val="Bodytext210pt"/>
        </w:rPr>
        <w:t>U</w:t>
      </w:r>
      <w:r>
        <w:rPr>
          <w:rStyle w:val="Bodytext210pt"/>
        </w:rPr>
        <w:t>m</w:t>
      </w:r>
      <w:r>
        <w:rPr>
          <w:rStyle w:val="Bodytext210pt"/>
        </w:rPr>
        <w:softHyphen/>
      </w:r>
      <w:r>
        <w:t>sehen sollen? Daß wir uns um die Güter und Lüste dieser Welt bekümmern? Daß wir unseren gebrech</w:t>
      </w:r>
      <w:r>
        <w:softHyphen/>
        <w:t xml:space="preserve">lichen Leib eine Zeitlang pflegen? Daß wir einen Haufen Geld und Gut zusammenscharren? </w:t>
      </w:r>
      <w:r>
        <w:rPr>
          <w:rStyle w:val="Bodytext2Italic"/>
        </w:rPr>
        <w:t>Oder hat er s nicht darum getan, daß wir ihm dienen?</w:t>
      </w:r>
      <w:r>
        <w:t xml:space="preserve"> Daß wir uns auf di</w:t>
      </w:r>
      <w:r>
        <w:t>e Ewigkeit vorbereiten, da wir eine Woh</w:t>
      </w:r>
      <w:r>
        <w:softHyphen/>
        <w:t>nung seiner göttlichen Herrlichkeit sein sollen, da wir durch die selige Gemeinschaft mit ihm unzertrennlich verbunden sein sollen?“ Außer den pflichtmäßigen Predigten im Stift stand Bengel auch freiwillig drau</w:t>
      </w:r>
      <w:r>
        <w:softHyphen/>
        <w:t>ßen a</w:t>
      </w:r>
      <w:r>
        <w:t>uf der Kanzel, besonders in Maulbronn, wo seine Eltern ihren Wohnsi§ hatten.</w:t>
      </w:r>
    </w:p>
    <w:p w:rsidR="00126F78" w:rsidRDefault="009678A1">
      <w:pPr>
        <w:pStyle w:val="Bodytext20"/>
        <w:shd w:val="clear" w:color="auto" w:fill="auto"/>
        <w:spacing w:before="0"/>
        <w:ind w:firstLine="240"/>
      </w:pPr>
      <w:r>
        <w:t>Bengels Examensarbeiten 1706 zeigen den kaum Zwanzigjährigen in den entscheidenden Punkten be</w:t>
      </w:r>
      <w:r>
        <w:softHyphen/>
        <w:t>reits als fertigen Mann. In den nächsten zwei Jahren vollendete er seine wissenschaft</w:t>
      </w:r>
      <w:r>
        <w:t>liche Ausbildung. Nun war er Repetent, der die Studien der ihm anvertrauten Kandidaten zu beaufsichtigen hatte. Immer wieder findet sich in diesen Jahren in seinem Tagebuch die Bemerkung: „feci carmen“, d. h. „Ich habe ein Gedicht gemacht.“ In seinem Bekan</w:t>
      </w:r>
      <w:r>
        <w:t>ntenkreis nahm man ihn gern als Dichter in Freud und Leid, bei Hochzeiten und bei Todesfällen, in Anspruch.</w:t>
      </w:r>
    </w:p>
    <w:p w:rsidR="00126F78" w:rsidRDefault="009678A1">
      <w:pPr>
        <w:pStyle w:val="Bodytext20"/>
        <w:shd w:val="clear" w:color="auto" w:fill="auto"/>
        <w:spacing w:before="0"/>
        <w:ind w:firstLine="240"/>
      </w:pPr>
      <w:r>
        <w:t>In seine Repetentenzeit fallen drei Vikariate: eines von nur einigen Wochen in Nürtingen, eines von eini</w:t>
      </w:r>
      <w:r>
        <w:softHyphen/>
        <w:t>gen Monaten an der Stiftskirche zu Tübingen</w:t>
      </w:r>
      <w:r>
        <w:t xml:space="preserve"> und eines von einem Jahr in Stuttgart bei dem Hofprediger Hochstetter, seinem früheren Lehrer am Stift. „Ihn, den Stuttgarter Hofprediger, begleitete der Tübinger Vikar wie ein kleines Sternlein den glänzenden Mond. Hochstetter war im Studium mein Meister</w:t>
      </w:r>
      <w:r>
        <w:t>, in allem anderen mein Gönner. Wieviel diese Behandlung da</w:t>
      </w:r>
      <w:r>
        <w:softHyphen/>
        <w:t>zu geholfen hat, gute Gedanken herauszulocken, kann jedermann ermessen“.</w:t>
      </w:r>
    </w:p>
    <w:p w:rsidR="00126F78" w:rsidRDefault="009678A1">
      <w:pPr>
        <w:pStyle w:val="Bodytext20"/>
        <w:shd w:val="clear" w:color="auto" w:fill="auto"/>
        <w:spacing w:before="0"/>
        <w:ind w:firstLine="240"/>
      </w:pPr>
      <w:r>
        <w:t>In seinem Stuttgarter Vikariat hatte Bengel auch zwei zum Tode Verurteilte auf den lebten Gang vor</w:t>
      </w:r>
      <w:r>
        <w:softHyphen/>
        <w:t>zubereiten. Nach der Hin</w:t>
      </w:r>
      <w:r>
        <w:t>richtung schreibt Bengel an seinen Freund Andreä, der deswegen fürbittend seiner gedacht hatte, wie Gottes Gnade sich bei dem einen Verbrecher kräftig erwiesen und zule^t noch eine selig</w:t>
      </w:r>
      <w:r>
        <w:softHyphen/>
        <w:t>machende Buße gewirkt habe.</w:t>
      </w:r>
    </w:p>
    <w:p w:rsidR="00126F78" w:rsidRDefault="009678A1">
      <w:pPr>
        <w:pStyle w:val="Bodytext20"/>
        <w:shd w:val="clear" w:color="auto" w:fill="auto"/>
        <w:spacing w:before="0" w:after="333"/>
        <w:ind w:firstLine="220"/>
      </w:pPr>
      <w:r>
        <w:t>Gegen Ende seiner Repetentenzeit sehnte s</w:t>
      </w:r>
      <w:r>
        <w:t>ich Ben</w:t>
      </w:r>
      <w:r>
        <w:softHyphen/>
        <w:t>gel, der inzwischen 25 Jahre alt geworden war, nach einer selbständigen Lebensstellung. Er sollte sie noch im Lauf des Jahres 1712 finden als Präzeptor des Seminars in Denkendorf für 28 Jahre.</w:t>
      </w:r>
    </w:p>
    <w:p w:rsidR="00126F78" w:rsidRDefault="009678A1">
      <w:pPr>
        <w:pStyle w:val="Heading40"/>
        <w:keepNext/>
        <w:keepLines/>
        <w:shd w:val="clear" w:color="auto" w:fill="auto"/>
        <w:spacing w:after="151" w:line="320" w:lineRule="exact"/>
      </w:pPr>
      <w:bookmarkStart w:id="5" w:name="bookmark4"/>
      <w:r>
        <w:t>Eine Reise, die sich rentiert hat</w:t>
      </w:r>
      <w:bookmarkEnd w:id="5"/>
    </w:p>
    <w:p w:rsidR="00126F78" w:rsidRDefault="009678A1">
      <w:pPr>
        <w:pStyle w:val="Bodytext20"/>
        <w:shd w:val="clear" w:color="auto" w:fill="auto"/>
        <w:spacing w:before="0"/>
        <w:ind w:firstLine="220"/>
      </w:pPr>
      <w:r>
        <w:t>An dem neu errichtete</w:t>
      </w:r>
      <w:r>
        <w:t>n Seminar in Denkendorf bei Eßlingen sollte Bengel als Präzeptor jungen Leu</w:t>
      </w:r>
      <w:r>
        <w:softHyphen/>
        <w:t>ten von 14—16 Jahren, die sich zum Studium der Theologie entschlossen hatten, zu den notwendigen religiösen und wissenschaftlichen Voraussetjungen für ihr Universitätsstudium verhe</w:t>
      </w:r>
      <w:r>
        <w:t>lfen.</w:t>
      </w:r>
    </w:p>
    <w:p w:rsidR="00126F78" w:rsidRDefault="009678A1">
      <w:pPr>
        <w:pStyle w:val="Bodytext20"/>
        <w:shd w:val="clear" w:color="auto" w:fill="auto"/>
        <w:spacing w:before="0"/>
        <w:ind w:firstLine="220"/>
      </w:pPr>
      <w:r>
        <w:t>Betend ging Bengel in sein neues Amt. Er hatte keinen Vorgänger auf seiner neuen Stelle, auf dessen Vorarbeit er zurückgreifen konnte. Er konnte es auch nicht ahnen, daß er hier in dem ehemaligen Kloster in Denkendorf fast drei Jahrzehnte lang die th</w:t>
      </w:r>
      <w:r>
        <w:t>eo</w:t>
      </w:r>
      <w:r>
        <w:softHyphen/>
        <w:t xml:space="preserve">logische Jugend Württembergs heranbilden sollte. In 28 Jahren hat er hier „im Klosterwinkel“ über 300 junge Leute für das Pfarramt vorbereitet. </w:t>
      </w:r>
      <w:r>
        <w:rPr>
          <w:rStyle w:val="Bodytext2Italic"/>
        </w:rPr>
        <w:t>Er gab ihnen dabei nicht nur eine gediegene biblische Grund</w:t>
      </w:r>
      <w:r>
        <w:rPr>
          <w:rStyle w:val="Bodytext2Italic"/>
        </w:rPr>
        <w:softHyphen/>
        <w:t>lage für ihr Leben mit, sondern schlang durch das</w:t>
      </w:r>
      <w:r>
        <w:rPr>
          <w:rStyle w:val="Bodytext2Italic"/>
        </w:rPr>
        <w:t xml:space="preserve"> Vorbild seiner milden Persönlichkeit und seiner kind</w:t>
      </w:r>
      <w:r>
        <w:rPr>
          <w:rStyle w:val="Bodytext2Italic"/>
        </w:rPr>
        <w:softHyphen/>
        <w:t>lichen Frömmigkeit um ihre Seele ein Band seelsorger- lichen Vertrauens, das viele lebenslang mit ihrem früheren Lehrer verbunden hielt.</w:t>
      </w:r>
    </w:p>
    <w:p w:rsidR="00126F78" w:rsidRDefault="009678A1">
      <w:pPr>
        <w:pStyle w:val="Bodytext20"/>
        <w:shd w:val="clear" w:color="auto" w:fill="auto"/>
        <w:spacing w:before="0"/>
        <w:ind w:firstLine="220"/>
        <w:sectPr w:rsidR="00126F78">
          <w:footerReference w:type="even" r:id="rId12"/>
          <w:footerReference w:type="default" r:id="rId13"/>
          <w:pgSz w:w="6409" w:h="10267"/>
          <w:pgMar w:top="534" w:right="861" w:bottom="1452" w:left="833" w:header="0" w:footer="3" w:gutter="0"/>
          <w:pgNumType w:start="5"/>
          <w:cols w:space="720"/>
          <w:noEndnote/>
          <w:docGrid w:linePitch="360"/>
        </w:sectPr>
      </w:pPr>
      <w:r>
        <w:t>Wegen notwendiger Umbauten konnte der Denken</w:t>
      </w:r>
      <w:r>
        <w:softHyphen/>
        <w:t>dorfer Unterricht nicht sogleich beginnen. Darum er</w:t>
      </w:r>
      <w:r>
        <w:softHyphen/>
      </w:r>
      <w:r>
        <w:t xml:space="preserve">hielt Bengel zunächst Urlaub für eine achtmonatige Studienreise, die er auf Kosten der herzoglichen würt- tembergischen Regierung machen durfte. Im Frühjahr 1713 trat er die Reise an. Bengel sollte auf ihr die Unterrichtsmethoden aller bedeutenden Schulen </w:t>
      </w:r>
    </w:p>
    <w:p w:rsidR="00126F78" w:rsidRDefault="009678A1">
      <w:pPr>
        <w:pStyle w:val="Bodytext20"/>
        <w:shd w:val="clear" w:color="auto" w:fill="auto"/>
        <w:spacing w:before="0"/>
        <w:ind w:firstLine="220"/>
      </w:pPr>
      <w:r>
        <w:t>und Hochschulen Deutschlands kennenlernen. Der Weg führte über Nürnberg, Erlangen, Weimar, Jena, Naumburg, Merseburg, Halle, Leipzig, Gotha, Eise</w:t>
      </w:r>
      <w:r>
        <w:softHyphen/>
        <w:t>nach, Gießen, Frankfurt a. Main und Heidelberg.</w:t>
      </w:r>
    </w:p>
    <w:p w:rsidR="00126F78" w:rsidRDefault="009678A1">
      <w:pPr>
        <w:pStyle w:val="Bodytext20"/>
        <w:shd w:val="clear" w:color="auto" w:fill="auto"/>
        <w:spacing w:before="0"/>
        <w:ind w:firstLine="260"/>
      </w:pPr>
      <w:r>
        <w:t>Der vergilbte Reisepaß Bengels aus dieser Zeit be</w:t>
      </w:r>
      <w:r>
        <w:softHyphen/>
        <w:t>schreibt un</w:t>
      </w:r>
      <w:r>
        <w:t>s in dem schwülstigen Stil seines Jahrhun</w:t>
      </w:r>
      <w:r>
        <w:softHyphen/>
        <w:t>derts anschaulich seine damalige Erscheinung: „Herr Magister Johann Albredit Bengel, von mittlerer Sta</w:t>
      </w:r>
      <w:r>
        <w:softHyphen/>
        <w:t xml:space="preserve">tur, ein bräunliches Oberkleid anhabend und hellbraune Perücke, nebst bei sich habenden Koffer, Mantelsack und </w:t>
      </w:r>
      <w:r>
        <w:t>Pack Bücher.“ Nach Berlin kam Bengel auf seiner Reise nicht, da ihm eine ausgebrochene Seuche den Weg dorthin verwehrte.</w:t>
      </w:r>
    </w:p>
    <w:p w:rsidR="00126F78" w:rsidRDefault="009678A1">
      <w:pPr>
        <w:pStyle w:val="Bodytext20"/>
        <w:shd w:val="clear" w:color="auto" w:fill="auto"/>
        <w:spacing w:before="0"/>
        <w:ind w:firstLine="260"/>
      </w:pPr>
      <w:r>
        <w:t>Die Aufzeichnungen, die sich Bengel dabei in sei</w:t>
      </w:r>
      <w:r>
        <w:softHyphen/>
        <w:t>nem Reisebuch machte, sind eine Fundgrube theo</w:t>
      </w:r>
      <w:r>
        <w:softHyphen/>
        <w:t>logischer und pädagogischer Erkenntniss</w:t>
      </w:r>
      <w:r>
        <w:t>e. Sie zeigen uns, welch ein aufmerksamer und zugleich gerechter Beobachter er war. Er besuchte ja evangelische und katholische, lutherische und reformierte, orthodoxe und pietistische Schulen ohne Unterschied.</w:t>
      </w:r>
    </w:p>
    <w:p w:rsidR="00126F78" w:rsidRDefault="009678A1">
      <w:pPr>
        <w:pStyle w:val="Bodytext20"/>
        <w:shd w:val="clear" w:color="auto" w:fill="auto"/>
        <w:spacing w:before="0"/>
        <w:ind w:firstLine="260"/>
      </w:pPr>
      <w:r>
        <w:rPr>
          <w:rStyle w:val="Bodytext2Italic"/>
        </w:rPr>
        <w:t>„Bei meinen Besuchen machte ich es mir zur Re</w:t>
      </w:r>
      <w:r>
        <w:rPr>
          <w:rStyle w:val="Bodytext2Italic"/>
        </w:rPr>
        <w:t>gel, nicht nur die Männer kennenzulernen, welche durch die meisten Veröffentlichungen die höchste Berühmt</w:t>
      </w:r>
      <w:r>
        <w:rPr>
          <w:rStyle w:val="Bodytext2Italic"/>
        </w:rPr>
        <w:softHyphen/>
        <w:t>heit erlangt hatten, sondern auch die, von denen nicht viel laut wird.</w:t>
      </w:r>
      <w:r>
        <w:rPr>
          <w:rStyle w:val="Bodytext24pt"/>
        </w:rPr>
        <w:t xml:space="preserve"> </w:t>
      </w:r>
      <w:r>
        <w:t>Und ich merkte, daß ich von diesen nicht weniger gefördert wurde als von jenen.</w:t>
      </w:r>
      <w:r>
        <w:t xml:space="preserve"> Denn jene ersten hatten, wenn man von ihren Veröffentli</w:t>
      </w:r>
      <w:r>
        <w:softHyphen/>
        <w:t>chungen absah, nicht allzuviel mehr beizubringen. Die andern aber waren viel eher bereit, ihre besonderen Kenntnisse mitzuteilen, wenn man sie darum anging“.</w:t>
      </w:r>
    </w:p>
    <w:p w:rsidR="00126F78" w:rsidRDefault="009678A1">
      <w:pPr>
        <w:pStyle w:val="Bodytext20"/>
        <w:shd w:val="clear" w:color="auto" w:fill="auto"/>
        <w:spacing w:before="0"/>
        <w:ind w:firstLine="260"/>
      </w:pPr>
      <w:r>
        <w:t>Etwa drei Monate seiner Studienreise verb</w:t>
      </w:r>
      <w:r>
        <w:t>rachte Bengel in Halle, das durch die geistesmächtige Per</w:t>
      </w:r>
      <w:r>
        <w:softHyphen/>
        <w:t>sönlichkeit August Hermann Franckes beherrscht war, des Gründers der nach ihm benannten Anstalten. „Was ich hin und wieder stückweise Gutes gefunden hatte“, schreibt Bengel über seine ELndrüdce in H</w:t>
      </w:r>
      <w:r>
        <w:t>alle, „das finde ich hier beisammen.“</w:t>
      </w:r>
    </w:p>
    <w:p w:rsidR="00126F78" w:rsidRDefault="009678A1">
      <w:pPr>
        <w:pStyle w:val="Bodytext110"/>
        <w:shd w:val="clear" w:color="auto" w:fill="auto"/>
        <w:ind w:firstLine="240"/>
      </w:pPr>
      <w:r>
        <w:t>Die Gläubigen leben hier auf einem viel vertrauli</w:t>
      </w:r>
      <w:r>
        <w:softHyphen/>
        <w:t>cheren Fuße miteinander, als ich es an einem andern Ort gesehen habe. Mehr als durch alles andere wird dadurch der geistlichen Schläfrigkeit vorgebaut.</w:t>
      </w:r>
    </w:p>
    <w:p w:rsidR="00126F78" w:rsidRDefault="009678A1">
      <w:pPr>
        <w:pStyle w:val="Bodytext90"/>
        <w:shd w:val="clear" w:color="auto" w:fill="auto"/>
      </w:pPr>
      <w:r>
        <w:t>Bis dahin war ic</w:t>
      </w:r>
      <w:r>
        <w:t>h fast nur für midi allein Christ. Hier aber lernte ich einsehen, was es um die Ge</w:t>
      </w:r>
      <w:r>
        <w:softHyphen/>
        <w:t>meinschaft der Heiligen ist.</w:t>
      </w:r>
    </w:p>
    <w:p w:rsidR="00126F78" w:rsidRDefault="009678A1">
      <w:pPr>
        <w:pStyle w:val="Bodytext110"/>
        <w:shd w:val="clear" w:color="auto" w:fill="auto"/>
        <w:ind w:firstLine="240"/>
      </w:pPr>
      <w:r>
        <w:t>Ich schäle es für eine große Gnade Gottes, daß ich soviel lebendige Beispiele davon sehen darf, was die Kraft Gottes aus einem ihm ergebenen Men</w:t>
      </w:r>
      <w:r>
        <w:t>schen ma</w:t>
      </w:r>
      <w:r>
        <w:softHyphen/>
        <w:t>chen kann. Die Professoren der Theologie erzeigen sich den Studenten als Beter.</w:t>
      </w:r>
    </w:p>
    <w:p w:rsidR="00126F78" w:rsidRDefault="009678A1">
      <w:pPr>
        <w:pStyle w:val="Bodytext110"/>
        <w:shd w:val="clear" w:color="auto" w:fill="auto"/>
        <w:ind w:firstLine="240"/>
      </w:pPr>
      <w:r>
        <w:t>Durch vereinigte Fürbitte — durch ernste Mahnung — durch unermüdlichen Fleiß — durch Arbeitsteilung, die jeder Begabung sich anpaßt — durch gegenseiti</w:t>
      </w:r>
      <w:r>
        <w:softHyphen/>
        <w:t>gen Gedankenaust</w:t>
      </w:r>
      <w:r>
        <w:t>ausch fördern sie die Jugend.</w:t>
      </w:r>
    </w:p>
    <w:p w:rsidR="00126F78" w:rsidRDefault="009678A1">
      <w:pPr>
        <w:pStyle w:val="Bodytext90"/>
        <w:shd w:val="clear" w:color="auto" w:fill="auto"/>
      </w:pPr>
      <w:r>
        <w:t>Was mir am meisten gefällt, ist die Harmonie die</w:t>
      </w:r>
      <w:r>
        <w:softHyphen/>
        <w:t>ser Männer untereinander, welche sie namentlich durch gemeinschaftliches Gebet zu erhalten versuchen“.</w:t>
      </w:r>
    </w:p>
    <w:p w:rsidR="00126F78" w:rsidRDefault="009678A1">
      <w:pPr>
        <w:pStyle w:val="Bodytext110"/>
        <w:shd w:val="clear" w:color="auto" w:fill="auto"/>
        <w:ind w:firstLine="240"/>
      </w:pPr>
      <w:r>
        <w:t>Was Bengel hier über Halle schreibt, ist mehr als nur die Wiedergabe seine</w:t>
      </w:r>
      <w:r>
        <w:t>r Eindrücke, es ist sein Pro</w:t>
      </w:r>
      <w:r>
        <w:softHyphen/>
        <w:t>gramm, das er für Denkendorf verfaßte. Wohl selten haben die Reisekosten einer Studienreise solche reichen Früchte getragen für ein ganzes Land und seine Kirche wie damals bei Bengel.</w:t>
      </w:r>
    </w:p>
    <w:p w:rsidR="00126F78" w:rsidRDefault="009678A1">
      <w:pPr>
        <w:pStyle w:val="Bodytext110"/>
        <w:shd w:val="clear" w:color="auto" w:fill="auto"/>
        <w:ind w:firstLine="240"/>
      </w:pPr>
      <w:r>
        <w:t>Von August Hermann Francke schreibt Bengel:</w:t>
      </w:r>
      <w:r>
        <w:t xml:space="preserve"> „Merkwürdig ist, daß dieser Mann, der in der Regel äußerst ruhig, ja beinahe kalt zu reden scheint, plöt}- lich lebendig wird, sobald er auf die Gnade und Herr</w:t>
      </w:r>
      <w:r>
        <w:softHyphen/>
        <w:t>lichkeit des Herrn zu sprechen kommt“.</w:t>
      </w:r>
    </w:p>
    <w:p w:rsidR="00126F78" w:rsidRDefault="009678A1">
      <w:pPr>
        <w:pStyle w:val="Bodytext110"/>
        <w:shd w:val="clear" w:color="auto" w:fill="auto"/>
        <w:ind w:firstLine="240"/>
      </w:pPr>
      <w:r>
        <w:t>„Die Ursache mag wohl seine Gesundheit sein, aber sie is</w:t>
      </w:r>
      <w:r>
        <w:t>t es nicht allein. Der Mann hat ein weites Herz. Er wird auch für seinen Teil einen trefflichen Schatj gesammelt haben. Denn wo er hingekommen ist, sind die Herzen erfahrener, angefochtener, ver</w:t>
      </w:r>
      <w:r>
        <w:softHyphen/>
        <w:t>suchter, ernsthafter, vornehmer, geringer, gelehrter und einf</w:t>
      </w:r>
      <w:r>
        <w:t>ältiger Leute offengestanden und begierig gewe</w:t>
      </w:r>
      <w:r>
        <w:softHyphen/>
        <w:t>sen, sich gegen ihn auszuschütten“.</w:t>
      </w:r>
    </w:p>
    <w:p w:rsidR="00126F78" w:rsidRDefault="009678A1">
      <w:pPr>
        <w:pStyle w:val="Bodytext20"/>
        <w:shd w:val="clear" w:color="auto" w:fill="auto"/>
        <w:spacing w:before="0"/>
        <w:ind w:firstLine="240"/>
      </w:pPr>
      <w:r>
        <w:t>Einige Jahre später machte Francke bei Bengel seinen Gegenbesuch. In der Geschichte der württembergischen Kirche hatte dieser Besuch Franckes im Jahr 1717 eine weitreichende</w:t>
      </w:r>
      <w:r>
        <w:t xml:space="preserve"> Bedeutung. Francke war ein Mann, der segnen konnte. Welche Segenskraft von ihm ausging, das durfte vor allem Hofprediger Urlsperger erfah</w:t>
      </w:r>
      <w:r>
        <w:softHyphen/>
        <w:t>ren. Dieser fühlte auf der einen Seite angesichts der verworrenen Verhältnisse am Stuttgarter Hof unter Herzog Eberha</w:t>
      </w:r>
      <w:r>
        <w:t>rd die Pflicht zum äußersten Wider</w:t>
      </w:r>
      <w:r>
        <w:softHyphen/>
        <w:t xml:space="preserve">stand; auf der anderen Seite jedoch brachte er nicht die Kraft auf, in rechter geistlicher Weise einzugreifen. In diesen dunklen Stunden seines Amtes, wo ihn der Hofgeist marterte, brachte ihm Franckes Besuch eine solche </w:t>
      </w:r>
      <w:r>
        <w:t>Glaubensstärkung, daß er später bewegt schrei</w:t>
      </w:r>
      <w:r>
        <w:softHyphen/>
        <w:t>ben konnte: „Der Sieg ist über unser Vermuten“.</w:t>
      </w:r>
    </w:p>
    <w:p w:rsidR="00126F78" w:rsidRDefault="009678A1">
      <w:pPr>
        <w:pStyle w:val="Bodytext110"/>
        <w:shd w:val="clear" w:color="auto" w:fill="auto"/>
        <w:ind w:firstLine="240"/>
      </w:pPr>
      <w:r>
        <w:t>Als Francke in der Stiftskirche predigte, war un</w:t>
      </w:r>
      <w:r>
        <w:softHyphen/>
        <w:t>ter seinen Zuhörern auch Georg Konrad Rieger, einer der kraftvollsten Prediger seit Luther. Im Lauf seines Lebens</w:t>
      </w:r>
      <w:r>
        <w:t xml:space="preserve"> hat er allein über das Matthäus-Evangelium nahezu tausend Predigten gehalten. Er fragte damals Francke, wie man erbaulich predigen solle. Kurz und bündig erhielt er zur Antwort, „daß in eine jegliche Predigt die ganze Heilsordnung, also Buße, Glaube und G</w:t>
      </w:r>
      <w:r>
        <w:t>ottseligkeit, eingebracht werden müsse“.</w:t>
      </w:r>
    </w:p>
    <w:p w:rsidR="00126F78" w:rsidRDefault="009678A1">
      <w:pPr>
        <w:pStyle w:val="Bodytext20"/>
        <w:shd w:val="clear" w:color="auto" w:fill="auto"/>
        <w:spacing w:before="0"/>
        <w:ind w:firstLine="240"/>
      </w:pPr>
      <w:r>
        <w:t>Im November 1713 trat Bengel sein Amt in Den</w:t>
      </w:r>
      <w:r>
        <w:softHyphen/>
        <w:t xml:space="preserve">kendorf an. Er tat es um so freudiger, als ja der Leiter des Seminars der Onkel seines ehemaligen Lehrers Hochstetter war. </w:t>
      </w:r>
      <w:r>
        <w:rPr>
          <w:rStyle w:val="Bodytext2Italic"/>
        </w:rPr>
        <w:t>„Was bei meinem Aufzug nach Den</w:t>
      </w:r>
      <w:r>
        <w:rPr>
          <w:rStyle w:val="Bodytext2Italic"/>
        </w:rPr>
        <w:softHyphen/>
        <w:t xml:space="preserve">kendorf in der </w:t>
      </w:r>
      <w:r>
        <w:rPr>
          <w:rStyle w:val="Bodytext2Italic"/>
        </w:rPr>
        <w:t>ersten Nacht zwischen Gott und mir vorgegangen, hat bei mir einen guten Grund meines Aufenthalts daselbst gegeben“.</w:t>
      </w:r>
    </w:p>
    <w:p w:rsidR="00126F78" w:rsidRDefault="009678A1">
      <w:pPr>
        <w:pStyle w:val="Bodytext110"/>
        <w:shd w:val="clear" w:color="auto" w:fill="auto"/>
        <w:ind w:firstLine="240"/>
      </w:pPr>
      <w:r>
        <w:t>Seine lateinische Antrittsrede hatte als Thema: Die</w:t>
      </w:r>
    </w:p>
    <w:p w:rsidR="00126F78" w:rsidRDefault="009678A1">
      <w:pPr>
        <w:pStyle w:val="Bodytext20"/>
        <w:shd w:val="clear" w:color="auto" w:fill="auto"/>
        <w:spacing w:before="0"/>
        <w:ind w:firstLine="0"/>
        <w:jc w:val="left"/>
      </w:pPr>
      <w:r>
        <w:t>Gottseligkeit ist der sicherste Weg zur Gelehrsamkeit.</w:t>
      </w:r>
    </w:p>
    <w:p w:rsidR="00126F78" w:rsidRDefault="009678A1">
      <w:pPr>
        <w:pStyle w:val="Bodytext20"/>
        <w:numPr>
          <w:ilvl w:val="0"/>
          <w:numId w:val="1"/>
        </w:numPr>
        <w:shd w:val="clear" w:color="auto" w:fill="auto"/>
        <w:tabs>
          <w:tab w:val="left" w:pos="457"/>
        </w:tabs>
        <w:spacing w:before="0"/>
        <w:ind w:firstLine="240"/>
      </w:pPr>
      <w:r>
        <w:t xml:space="preserve">Die Gottseligkeit stellt den </w:t>
      </w:r>
      <w:r>
        <w:t>Menschen unter die Gnadenleitung Gottes, wodurch alle Kräfte der Seele sich, ungestört durch sündliche Einflüsse, entwickeln.</w:t>
      </w:r>
    </w:p>
    <w:p w:rsidR="00126F78" w:rsidRDefault="009678A1">
      <w:pPr>
        <w:pStyle w:val="Bodytext20"/>
        <w:numPr>
          <w:ilvl w:val="0"/>
          <w:numId w:val="1"/>
        </w:numPr>
        <w:shd w:val="clear" w:color="auto" w:fill="auto"/>
        <w:tabs>
          <w:tab w:val="left" w:pos="466"/>
        </w:tabs>
        <w:spacing w:before="0"/>
        <w:ind w:firstLine="240"/>
      </w:pPr>
      <w:r>
        <w:t>Die Gottseligkeit macht den Menschen klar im Geiste, weil sie die Trägheit des Fleisches nieder</w:t>
      </w:r>
      <w:r>
        <w:softHyphen/>
        <w:t>hält und die Leidenschaften zügelt</w:t>
      </w:r>
      <w:r>
        <w:t>.</w:t>
      </w:r>
    </w:p>
    <w:p w:rsidR="00126F78" w:rsidRDefault="009678A1">
      <w:pPr>
        <w:pStyle w:val="Bodytext20"/>
        <w:numPr>
          <w:ilvl w:val="0"/>
          <w:numId w:val="1"/>
        </w:numPr>
        <w:shd w:val="clear" w:color="auto" w:fill="auto"/>
        <w:tabs>
          <w:tab w:val="left" w:pos="466"/>
        </w:tabs>
        <w:spacing w:before="0"/>
        <w:ind w:firstLine="240"/>
      </w:pPr>
      <w:r>
        <w:t>Die Gottseligkeit führt an die Hauptquellen aller wahren Erkenntnis: in die Schrift und in das eigene Herz.</w:t>
      </w:r>
    </w:p>
    <w:p w:rsidR="00126F78" w:rsidRDefault="009678A1">
      <w:pPr>
        <w:pStyle w:val="Bodytext20"/>
        <w:shd w:val="clear" w:color="auto" w:fill="auto"/>
        <w:spacing w:before="0"/>
        <w:ind w:firstLine="240"/>
      </w:pPr>
      <w:r>
        <w:t>Obwohl ihm mancherlei ehrenvolle und vorteilhafte Stellen winkten, hat Bengel 28 Jahre sich mit der be</w:t>
      </w:r>
      <w:r>
        <w:softHyphen/>
        <w:t>scheidenen Stelle eines Präzeptors begnügt.</w:t>
      </w:r>
      <w:r>
        <w:t xml:space="preserve"> Viermal wurde er im Laufe dieser Zeit als Universitätspro</w:t>
      </w:r>
      <w:r>
        <w:softHyphen/>
        <w:t>fessor nach Tübingen und einmal nach Gießen berufen, aber alle Berufungen zerschlugen sich. Als zum ersten Male der Ruf nach Tübingen an ihn erging, ließ er die Antwort darauf solange anstehen, bis</w:t>
      </w:r>
      <w:r>
        <w:t xml:space="preserve"> die Stelle anderweitig beseht war. Die Berufung nach Gießen erledigte er dadurch, daß er sie in den Papierkorb warf. „Ich bin versichert, daß Gott mich hierher ge</w:t>
      </w:r>
      <w:r>
        <w:softHyphen/>
        <w:t xml:space="preserve">setzt hat. </w:t>
      </w:r>
      <w:r>
        <w:rPr>
          <w:rStyle w:val="Bodytext2Italic"/>
        </w:rPr>
        <w:t>Unter dem Schatten meiner gegenwärtigen Niedrigkeit sitje ich hier als einer, der</w:t>
      </w:r>
      <w:r>
        <w:rPr>
          <w:rStyle w:val="Bodytext2Italic"/>
        </w:rPr>
        <w:t xml:space="preserve"> sein Brot nicht vergeblich ißt. An einem erhabeneren Orte würde es heißen: Was hindert er das Land?“</w:t>
      </w:r>
    </w:p>
    <w:p w:rsidR="00126F78" w:rsidRDefault="009678A1">
      <w:pPr>
        <w:pStyle w:val="Bodytext20"/>
        <w:shd w:val="clear" w:color="auto" w:fill="auto"/>
        <w:spacing w:before="0"/>
        <w:ind w:firstLine="240"/>
        <w:sectPr w:rsidR="00126F78">
          <w:footerReference w:type="even" r:id="rId14"/>
          <w:footerReference w:type="default" r:id="rId15"/>
          <w:footerReference w:type="first" r:id="rId16"/>
          <w:pgSz w:w="6409" w:h="10267"/>
          <w:pgMar w:top="534" w:right="861" w:bottom="1452" w:left="833" w:header="0" w:footer="3" w:gutter="0"/>
          <w:cols w:space="720"/>
          <w:noEndnote/>
          <w:titlePg/>
          <w:docGrid w:linePitch="360"/>
        </w:sectPr>
      </w:pPr>
      <w:r>
        <w:t xml:space="preserve">Die Einweihung des </w:t>
      </w:r>
      <w:r>
        <w:t>Denkendorfer Seminars fiel gerade in jene unruhigen Tage, wo die französischen Truppen nach der Einnahme Landaus und Freiburgs unmittelbar an Württembergs Grenze standen. An</w:t>
      </w:r>
      <w:r>
        <w:softHyphen/>
        <w:t>gesichts jener kritischen politischen Lage sagte Bengel damals in seiner Antrittsr</w:t>
      </w:r>
      <w:r>
        <w:t>ede: „Von unsern Festungen nimmt eine nach der andern der siegreiche Feind. In</w:t>
      </w:r>
      <w:r>
        <w:softHyphen/>
        <w:t>zwischen gründen wir offene, harmlose Stätten. Gerade als ob Burgen der Frömmigkeit, wenn andere Burgen fallen, an ihre Stätte treten sollten, damit durch ihre</w:t>
      </w:r>
    </w:p>
    <w:p w:rsidR="00126F78" w:rsidRDefault="009678A1">
      <w:pPr>
        <w:pStyle w:val="Bodytext110"/>
        <w:shd w:val="clear" w:color="auto" w:fill="auto"/>
      </w:pPr>
      <w:r>
        <w:t>Gegenwehr der Fei</w:t>
      </w:r>
      <w:r>
        <w:t>nd von unsern Grenzen verdrängt und ferngehalten werde.“</w:t>
      </w:r>
    </w:p>
    <w:p w:rsidR="00126F78" w:rsidRDefault="009678A1">
      <w:pPr>
        <w:pStyle w:val="Bodytext110"/>
        <w:shd w:val="clear" w:color="auto" w:fill="auto"/>
        <w:ind w:firstLine="240"/>
      </w:pPr>
      <w:r>
        <w:t>Wie ein Wunder für alle war es, daß die Fran</w:t>
      </w:r>
      <w:r>
        <w:softHyphen/>
        <w:t>zosen nicht einmarschierten. Es hieß bei ihnen: in Württemberg muß es Leute geben, die beten können. Sie hätten gar zu gern die Grenze überschritten, seie</w:t>
      </w:r>
      <w:r>
        <w:t>n aber dazu nicht imstande gewesen, obwohl kein äußerer Hinderungsgrund vorlag. Gewiß ist damals auch Ben</w:t>
      </w:r>
      <w:r>
        <w:softHyphen/>
        <w:t>gel unter diesen Leuten gewesen, die beten konnten.</w:t>
      </w:r>
    </w:p>
    <w:p w:rsidR="00126F78" w:rsidRDefault="009678A1">
      <w:pPr>
        <w:pStyle w:val="Bodytext110"/>
        <w:shd w:val="clear" w:color="auto" w:fill="auto"/>
        <w:spacing w:after="333"/>
        <w:ind w:firstLine="240"/>
      </w:pPr>
      <w:r>
        <w:t>Nur zwei Beispiele dafür aus späterer Zeit. Als sein Schüler Oetinger einst mit Bengel zusammen in</w:t>
      </w:r>
      <w:r>
        <w:t xml:space="preserve"> einem Zimmer nächtigte, war er Zeuge davon, wie Bengel ans Fenster trat, sich einigemal verneigte und sagte: „Vater, es bleibt beim alten!“ — Ein andermal ging draußen ein schwerer Hagelschlag nieder. „Es ist alles verloren!“, so stürzte jemand zu Bengel </w:t>
      </w:r>
      <w:r>
        <w:t>ins Zimmer. Der aber trat ganz ruhig ans Fenster, öffnete es, hob die Hände empor und sagte: „Vater, halt inne!“ Und das Unwetter ließ nach.</w:t>
      </w:r>
    </w:p>
    <w:p w:rsidR="00126F78" w:rsidRDefault="009678A1">
      <w:pPr>
        <w:pStyle w:val="Heading40"/>
        <w:keepNext/>
        <w:keepLines/>
        <w:shd w:val="clear" w:color="auto" w:fill="auto"/>
        <w:spacing w:after="0" w:line="320" w:lineRule="exact"/>
        <w:jc w:val="both"/>
      </w:pPr>
      <w:bookmarkStart w:id="6" w:name="bookmark5"/>
      <w:r>
        <w:t>Die, cur hic!</w:t>
      </w:r>
      <w:bookmarkEnd w:id="6"/>
    </w:p>
    <w:p w:rsidR="00126F78" w:rsidRDefault="009678A1">
      <w:pPr>
        <w:pStyle w:val="Bodytext110"/>
        <w:shd w:val="clear" w:color="auto" w:fill="auto"/>
        <w:spacing w:after="160" w:line="300" w:lineRule="exact"/>
      </w:pPr>
      <w:r>
        <w:t>(Sag an! — Dein Plan?)</w:t>
      </w:r>
    </w:p>
    <w:p w:rsidR="00126F78" w:rsidRDefault="009678A1">
      <w:pPr>
        <w:pStyle w:val="Bodytext110"/>
        <w:shd w:val="clear" w:color="auto" w:fill="auto"/>
        <w:ind w:firstLine="240"/>
      </w:pPr>
      <w:r>
        <w:t>Obwohl Bengel nur auf einem Auge sah, bewäl</w:t>
      </w:r>
      <w:r>
        <w:softHyphen/>
        <w:t>tigte er sein Amt mit einer erstau</w:t>
      </w:r>
      <w:r>
        <w:t>nlichen Kraft. Auf Grund seiner gediegenen Kenntnisse war er seiner Auf</w:t>
      </w:r>
      <w:r>
        <w:softHyphen/>
        <w:t xml:space="preserve">gabe in jeder Hinsicht gewachsen. </w:t>
      </w:r>
      <w:r>
        <w:rPr>
          <w:rStyle w:val="Bodytext11Italic"/>
        </w:rPr>
        <w:t>Er stand vor seinen Schülern als einer, der weiß, was er will, und der weiß, was die Schüler brauchen.</w:t>
      </w:r>
      <w:r>
        <w:t xml:space="preserve"> Darum hütete er sich, seine Schüler mit dem Vie</w:t>
      </w:r>
      <w:r>
        <w:t>lwissen, das in ihm steckte, vollzustopfen. Vielmehr sah er seine Aufgabe als Leh</w:t>
      </w:r>
      <w:r>
        <w:softHyphen/>
        <w:t>rer darin, aus der Fülle des ihm zur Verfügung stehen</w:t>
      </w:r>
      <w:r>
        <w:softHyphen/>
        <w:t>den Stoffes das auszuwählen, was sein Publikum auf</w:t>
      </w:r>
      <w:r>
        <w:softHyphen/>
        <w:t>nehmen und verkraften konnte. „Ein Lehrer“, meinte er, „hat nicht nur</w:t>
      </w:r>
      <w:r>
        <w:t xml:space="preserve"> zu lehren, was er gerade weiß, son</w:t>
      </w:r>
      <w:r>
        <w:softHyphen/>
        <w:t>dern was für seine Zuhörer paßt. . . . Die Weisheit besteht darin, daß einem zu rechter Zeit einfällt, was zur Sache gehört“. Er wußte also etwas von dem Ge</w:t>
      </w:r>
      <w:r>
        <w:softHyphen/>
        <w:t>heimnis, aus einer Lektion ein „belegtes Brötchen“ zu machen, d</w:t>
      </w:r>
      <w:r>
        <w:t>as dem Geschmack und Appetit seiner Schüler entsprach.</w:t>
      </w:r>
    </w:p>
    <w:p w:rsidR="00126F78" w:rsidRDefault="009678A1">
      <w:pPr>
        <w:pStyle w:val="Bodytext20"/>
        <w:shd w:val="clear" w:color="auto" w:fill="auto"/>
        <w:spacing w:before="0"/>
        <w:ind w:firstLine="240"/>
      </w:pPr>
      <w:r>
        <w:rPr>
          <w:rStyle w:val="Bodytext2Italic"/>
        </w:rPr>
        <w:t>Mit der Disziplin hatte es Bengel nicht sonderlich schwer, da er es verstand, rasch mit den Schülern in ein Vertrauensverhältnis zu kommen.</w:t>
      </w:r>
      <w:r>
        <w:rPr>
          <w:rStyle w:val="Bodytext24pt"/>
        </w:rPr>
        <w:t xml:space="preserve"> </w:t>
      </w:r>
      <w:r>
        <w:t>„Es ist bei einem solchen Haufen junger Leute zuweilen gut, w</w:t>
      </w:r>
      <w:r>
        <w:t>enn man das Rauhe ein wenig herauskehrt. Nur muß man dabei sehen lassen, daß man es gut meint.“ Aus den mitunter vorkommenden jugendlichen Lausbuben</w:t>
      </w:r>
      <w:r>
        <w:softHyphen/>
        <w:t>streichen machte er sich nicht allzuviel. Mußte er trotj- dem strafen, dann tat er es immer so, daß die Str</w:t>
      </w:r>
      <w:r>
        <w:t>afe innerhalb der Seminarsmauern blieb. Beschwerde</w:t>
      </w:r>
      <w:r>
        <w:softHyphen/>
        <w:t>briefe an die Eltern schrieb er nur in Ausnahmefällen. „In der Zucht der Jugend muß man nicht gleich das Schärfste hervorsuchen, sonst wird man bald keine Waffen mehr haben.“</w:t>
      </w:r>
    </w:p>
    <w:p w:rsidR="00126F78" w:rsidRDefault="009678A1">
      <w:pPr>
        <w:pStyle w:val="Bodytext20"/>
        <w:shd w:val="clear" w:color="auto" w:fill="auto"/>
        <w:tabs>
          <w:tab w:val="left" w:pos="4037"/>
        </w:tabs>
        <w:spacing w:before="0"/>
        <w:ind w:firstLine="240"/>
      </w:pPr>
      <w:r>
        <w:t xml:space="preserve">Das Verhältnis des Lehrers zu </w:t>
      </w:r>
      <w:r>
        <w:t>dem ungehorsamen Schüler beschrieb er gern mit dem Bild vom Schiff und Nachen. Der Lehrer ist das Schiff, der Schüler ist der Nachen. Weil dieser (der Schüler) nicht will, so legt sich jenes (der Lehrer) darum noch lange nicht auf den Grund. Bei einem schw</w:t>
      </w:r>
      <w:r>
        <w:t>ierigen Jahrgang hatte Bengel lange dem jugendlichen Übermut und Leicht</w:t>
      </w:r>
      <w:r>
        <w:softHyphen/>
        <w:t>sinn mit schweigendem Ernst zugesehen. Eines Tages ging ein verheerender Hagelschlag nieder. Die Semi</w:t>
      </w:r>
      <w:r>
        <w:softHyphen/>
        <w:t>narzöglinge drängten zu Bengel: „Beten Sie mit uns!“ Bengel sah sie nicht an, sond</w:t>
      </w:r>
      <w:r>
        <w:t>ern ging ruhigen Schrit</w:t>
      </w:r>
      <w:r>
        <w:softHyphen/>
        <w:t>tes mit gefalteten Händen auf und ab. Der Sturm brauste immer wütender, und der Hagel schlug im</w:t>
      </w:r>
      <w:r>
        <w:softHyphen/>
        <w:t>mer drohender drein. „Beten Sie doch mit uns!“ Ben</w:t>
      </w:r>
      <w:r>
        <w:softHyphen/>
        <w:t>gels einzige Antwort waren zwei Worte:</w:t>
      </w:r>
      <w:r>
        <w:tab/>
        <w:t>„Nein!</w:t>
      </w:r>
    </w:p>
    <w:p w:rsidR="00126F78" w:rsidRDefault="009678A1">
      <w:pPr>
        <w:pStyle w:val="Bodytext20"/>
        <w:shd w:val="clear" w:color="auto" w:fill="auto"/>
        <w:spacing w:before="0"/>
        <w:ind w:firstLine="0"/>
      </w:pPr>
      <w:r>
        <w:t>Höret!“</w:t>
      </w:r>
    </w:p>
    <w:p w:rsidR="00126F78" w:rsidRDefault="009678A1">
      <w:pPr>
        <w:pStyle w:val="Bodytext110"/>
        <w:shd w:val="clear" w:color="auto" w:fill="auto"/>
        <w:tabs>
          <w:tab w:val="left" w:pos="1243"/>
        </w:tabs>
        <w:ind w:firstLine="240"/>
      </w:pPr>
      <w:r>
        <w:t xml:space="preserve">Im übrigen verfuhr er nach der alten Regel: </w:t>
      </w:r>
      <w:r>
        <w:rPr>
          <w:rStyle w:val="Bodytext11Italic"/>
        </w:rPr>
        <w:t>„Wer andere erziehen will, muß selbst erzogen sein“.</w:t>
      </w:r>
      <w:r>
        <w:t xml:space="preserve"> Des</w:t>
      </w:r>
      <w:r>
        <w:softHyphen/>
        <w:t>halb nahm er zunächst sich selbst in allerstrengste Zucht. Bis in die äußerlichsten Dinge hinein hielt er sein Leben in peinlicher Ordnung. Noch einige Jah</w:t>
      </w:r>
      <w:r>
        <w:t>re vor seinem Tode sagte er im Blick auf seine Denken</w:t>
      </w:r>
      <w:r>
        <w:softHyphen/>
        <w:t>dorfer Zeit:</w:t>
      </w:r>
      <w:r>
        <w:tab/>
        <w:t>„Einen rechtschaffenen Seminarschüler</w:t>
      </w:r>
    </w:p>
    <w:p w:rsidR="00126F78" w:rsidRDefault="009678A1">
      <w:pPr>
        <w:pStyle w:val="Bodytext110"/>
        <w:shd w:val="clear" w:color="auto" w:fill="auto"/>
      </w:pPr>
      <w:r>
        <w:t>habe ich höher geachtet als mich selbst. Denn ich dach</w:t>
      </w:r>
      <w:r>
        <w:softHyphen/>
        <w:t>te: dieser Mensch hat noch nicht soviel Gnade ver</w:t>
      </w:r>
      <w:r>
        <w:softHyphen/>
        <w:t>schleudert wie ich“.</w:t>
      </w:r>
    </w:p>
    <w:p w:rsidR="00126F78" w:rsidRDefault="009678A1">
      <w:pPr>
        <w:pStyle w:val="Bodytext110"/>
        <w:shd w:val="clear" w:color="auto" w:fill="auto"/>
        <w:ind w:firstLine="240"/>
      </w:pPr>
      <w:r>
        <w:t xml:space="preserve">Darum konnte er auch mit </w:t>
      </w:r>
      <w:r>
        <w:t xml:space="preserve">innerer Vollmacht zu seinen Schülern sagen: </w:t>
      </w:r>
      <w:r>
        <w:rPr>
          <w:rStyle w:val="Bodytext11Italic"/>
        </w:rPr>
        <w:t>„An eurer Majestät ist nichts gelegen. Laßt nur Gottes Majestät unangetastet!“</w:t>
      </w:r>
      <w:r>
        <w:t xml:space="preserve"> Da</w:t>
      </w:r>
      <w:r>
        <w:softHyphen/>
        <w:t>rum war seinen Schülern zeitlebens jene Samstags</w:t>
      </w:r>
      <w:r>
        <w:softHyphen/>
        <w:t>stunde unvergeßlich, wo er ihnen nach dem Abend</w:t>
      </w:r>
      <w:r>
        <w:softHyphen/>
        <w:t>gebet allwöchentlich zurief: Coll</w:t>
      </w:r>
      <w:r>
        <w:t>igite animas! Sam</w:t>
      </w:r>
      <w:r>
        <w:softHyphen/>
        <w:t>melt euch!</w:t>
      </w:r>
    </w:p>
    <w:p w:rsidR="00126F78" w:rsidRDefault="009678A1">
      <w:pPr>
        <w:pStyle w:val="Bodytext110"/>
        <w:shd w:val="clear" w:color="auto" w:fill="auto"/>
        <w:ind w:firstLine="240"/>
      </w:pPr>
      <w:r>
        <w:t>Wie er sein Publikum immer wieder von einer anderen praktischen Seite des Lebens an die Majestät Gottes heranzuführen versuchte, dafür ein paar Winke aus seinem Munde: „Es ist eine wichtige Sache, Gott recht zu begegnen. ... Es</w:t>
      </w:r>
      <w:r>
        <w:t xml:space="preserve"> steht nicht in unserer Macht und Willkür, mit göttlichen Dingen umzugehen, wie wir wollen“.</w:t>
      </w:r>
    </w:p>
    <w:p w:rsidR="00126F78" w:rsidRDefault="009678A1">
      <w:pPr>
        <w:pStyle w:val="Bodytext110"/>
        <w:shd w:val="clear" w:color="auto" w:fill="auto"/>
        <w:ind w:firstLine="240"/>
      </w:pPr>
      <w:r>
        <w:t>„Es wird uns einmal kein auf das Wort Gottes ver</w:t>
      </w:r>
      <w:r>
        <w:softHyphen/>
        <w:t>wendeter Augenblick reuen“.</w:t>
      </w:r>
    </w:p>
    <w:p w:rsidR="00126F78" w:rsidRDefault="009678A1">
      <w:pPr>
        <w:pStyle w:val="Bodytext110"/>
        <w:shd w:val="clear" w:color="auto" w:fill="auto"/>
        <w:ind w:firstLine="240"/>
      </w:pPr>
      <w:r>
        <w:rPr>
          <w:rStyle w:val="Bodytext11Italic"/>
        </w:rPr>
        <w:t>„Man muß auf das sehen, was recht ist, nicht auf das, was Brauch ist.</w:t>
      </w:r>
      <w:r>
        <w:t xml:space="preserve"> Gott geht über a</w:t>
      </w:r>
      <w:r>
        <w:t>lles. Wer sich durch menschliches Ansehen halten läßt, der bleibt auf dem breiten Weg“.</w:t>
      </w:r>
    </w:p>
    <w:p w:rsidR="00126F78" w:rsidRDefault="009678A1">
      <w:pPr>
        <w:pStyle w:val="Bodytext110"/>
        <w:shd w:val="clear" w:color="auto" w:fill="auto"/>
        <w:ind w:firstLine="240"/>
      </w:pPr>
      <w:r>
        <w:t>„Wenn der Herr Christus einmal mit seinen Nägel</w:t>
      </w:r>
      <w:r>
        <w:softHyphen/>
        <w:t xml:space="preserve">malen wiederkommen wird, welche Unähnlichkeit mit ihm wird das dann sein, wenn wir nichts dergleichen an uns haben. Das </w:t>
      </w:r>
      <w:r>
        <w:t>ist gewiß nicht so gemeint, daß wir uns selbst Leid bereiten müßten. Aber das, was uns</w:t>
      </w:r>
    </w:p>
    <w:p w:rsidR="00126F78" w:rsidRDefault="009678A1">
      <w:pPr>
        <w:pStyle w:val="Bodytext110"/>
        <w:shd w:val="clear" w:color="auto" w:fill="auto"/>
      </w:pPr>
      <w:r>
        <w:t>Gottes Hand zuschickt und auflegt, müssen wir willig annehmen“.</w:t>
      </w:r>
    </w:p>
    <w:p w:rsidR="00126F78" w:rsidRDefault="009678A1">
      <w:pPr>
        <w:pStyle w:val="Bodytext100"/>
        <w:shd w:val="clear" w:color="auto" w:fill="auto"/>
        <w:ind w:firstLine="240"/>
      </w:pPr>
      <w:r>
        <w:t>„Wenn in einem Sterblichen die Wurzel des Lebens grünt, werden die übrigen Jahre der Sterblichkeit et</w:t>
      </w:r>
      <w:r>
        <w:softHyphen/>
        <w:t>was</w:t>
      </w:r>
      <w:r>
        <w:t xml:space="preserve"> Geringes“.</w:t>
      </w:r>
    </w:p>
    <w:p w:rsidR="00126F78" w:rsidRDefault="009678A1">
      <w:pPr>
        <w:pStyle w:val="Bodytext20"/>
        <w:shd w:val="clear" w:color="auto" w:fill="auto"/>
        <w:spacing w:before="0"/>
        <w:ind w:firstLine="240"/>
      </w:pPr>
      <w:r>
        <w:t>„Wenn man Gott fürchtet, so wird er verherrlicht. Noch mehr aber wird er verherrlicht, wenn man sich an ihm freut. Die Furcht hat mehr Raum in diesem, die Freude aber in jenem Leben“.</w:t>
      </w:r>
    </w:p>
    <w:p w:rsidR="00126F78" w:rsidRDefault="009678A1">
      <w:pPr>
        <w:pStyle w:val="Bodytext20"/>
        <w:shd w:val="clear" w:color="auto" w:fill="auto"/>
        <w:spacing w:before="0"/>
        <w:ind w:firstLine="240"/>
      </w:pPr>
      <w:r>
        <w:t>„Wären wir emsiger im Lobe Gottes, würden wir in allem besse</w:t>
      </w:r>
      <w:r>
        <w:t>r zurechtkommen, als wenn wir uns mit unseren Untugenden nur so tragen und schlagen. Auf solche Weise wird man nicht fertig. Aber im Lob Gottes wächst die Erkenntnis von Gottes Herrlichkeit und der Eifer wider alles, was dem bei uns entgegen ist“.</w:t>
      </w:r>
    </w:p>
    <w:p w:rsidR="00126F78" w:rsidRDefault="009678A1">
      <w:pPr>
        <w:pStyle w:val="Bodytext100"/>
        <w:shd w:val="clear" w:color="auto" w:fill="auto"/>
        <w:ind w:firstLine="240"/>
      </w:pPr>
      <w:r>
        <w:rPr>
          <w:rStyle w:val="Bodytext10NotItalic"/>
        </w:rPr>
        <w:t>Gleich b</w:t>
      </w:r>
      <w:r>
        <w:rPr>
          <w:rStyle w:val="Bodytext10NotItalic"/>
        </w:rPr>
        <w:t>ei seinem Dienstantritt in Denkendorf ver</w:t>
      </w:r>
      <w:r>
        <w:rPr>
          <w:rStyle w:val="Bodytext10NotItalic"/>
        </w:rPr>
        <w:softHyphen/>
        <w:t xml:space="preserve">faßte Bengel einen Plan über das Ziel des Seminars, verbunden mit </w:t>
      </w:r>
      <w:r>
        <w:t>einer praktischen Anweisung an seine Schüler. Letztere trug in Telegrammstil die kurze latei</w:t>
      </w:r>
      <w:r>
        <w:softHyphen/>
        <w:t>nische Überschrift: Die, cur hic! d. h. Sag an!</w:t>
      </w:r>
      <w:r>
        <w:rPr>
          <w:rStyle w:val="Bodytext10NotItalic"/>
        </w:rPr>
        <w:t xml:space="preserve"> — </w:t>
      </w:r>
      <w:r>
        <w:t xml:space="preserve">Dein </w:t>
      </w:r>
      <w:r>
        <w:t>Plan?</w:t>
      </w:r>
    </w:p>
    <w:p w:rsidR="00126F78" w:rsidRDefault="009678A1">
      <w:pPr>
        <w:pStyle w:val="Bodytext20"/>
        <w:shd w:val="clear" w:color="auto" w:fill="auto"/>
        <w:spacing w:before="0" w:after="64" w:line="216" w:lineRule="exact"/>
        <w:ind w:firstLine="240"/>
      </w:pPr>
      <w:r>
        <w:t xml:space="preserve">Unter dem ersten Jahrgang, mit dem Bengel in Denkendorf begann, war Hiller. Dankbar bekannte er, </w:t>
      </w:r>
      <w:r>
        <w:rPr>
          <w:rStyle w:val="Bodytext2Italic"/>
        </w:rPr>
        <w:t>daß ihm durch Bengel ein Vierfaches vermittelt wurde:</w:t>
      </w:r>
    </w:p>
    <w:p w:rsidR="00126F78" w:rsidRDefault="009678A1">
      <w:pPr>
        <w:pStyle w:val="Bodytext100"/>
        <w:numPr>
          <w:ilvl w:val="0"/>
          <w:numId w:val="2"/>
        </w:numPr>
        <w:shd w:val="clear" w:color="auto" w:fill="auto"/>
        <w:tabs>
          <w:tab w:val="left" w:pos="500"/>
        </w:tabs>
        <w:ind w:firstLine="240"/>
      </w:pPr>
      <w:r>
        <w:t>eine echte Gottesfurcht,</w:t>
      </w:r>
    </w:p>
    <w:p w:rsidR="00126F78" w:rsidRDefault="009678A1">
      <w:pPr>
        <w:pStyle w:val="Bodytext100"/>
        <w:numPr>
          <w:ilvl w:val="0"/>
          <w:numId w:val="2"/>
        </w:numPr>
        <w:shd w:val="clear" w:color="auto" w:fill="auto"/>
        <w:tabs>
          <w:tab w:val="left" w:pos="514"/>
        </w:tabs>
        <w:ind w:firstLine="240"/>
      </w:pPr>
      <w:r>
        <w:t>ein gewissenhafter Gebrauch der Gnadenzeit,</w:t>
      </w:r>
    </w:p>
    <w:p w:rsidR="00126F78" w:rsidRDefault="009678A1">
      <w:pPr>
        <w:pStyle w:val="Bodytext100"/>
        <w:numPr>
          <w:ilvl w:val="0"/>
          <w:numId w:val="2"/>
        </w:numPr>
        <w:shd w:val="clear" w:color="auto" w:fill="auto"/>
        <w:tabs>
          <w:tab w:val="left" w:pos="514"/>
        </w:tabs>
        <w:ind w:firstLine="240"/>
      </w:pPr>
      <w:r>
        <w:t xml:space="preserve">eine gründliche Einsicht in </w:t>
      </w:r>
      <w:r>
        <w:t>sein Inneres,</w:t>
      </w:r>
    </w:p>
    <w:p w:rsidR="00126F78" w:rsidRDefault="009678A1">
      <w:pPr>
        <w:pStyle w:val="Bodytext100"/>
        <w:numPr>
          <w:ilvl w:val="0"/>
          <w:numId w:val="2"/>
        </w:numPr>
        <w:shd w:val="clear" w:color="auto" w:fill="auto"/>
        <w:tabs>
          <w:tab w:val="left" w:pos="514"/>
        </w:tabs>
        <w:spacing w:after="60"/>
        <w:ind w:firstLine="240"/>
      </w:pPr>
      <w:r>
        <w:t>eine herzliche Liebe zu Jesus.</w:t>
      </w:r>
    </w:p>
    <w:p w:rsidR="00126F78" w:rsidRDefault="009678A1">
      <w:pPr>
        <w:pStyle w:val="Bodytext20"/>
        <w:shd w:val="clear" w:color="auto" w:fill="auto"/>
        <w:spacing w:before="0"/>
        <w:ind w:firstLine="240"/>
      </w:pPr>
      <w:r>
        <w:t>Auf seiner lebten Pfarrei verlor Hiller seine zuvor so klangreiche Stimme. In einem herzbeweglichen Brief gab er seinem früheren Lehrer Einblick in seine schweren Anfechtungen. Bengel half ihm herzlich mit Rat u</w:t>
      </w:r>
      <w:r>
        <w:t>nd Fürbitte. Als köstliche Frucht dieser 15 schwe</w:t>
      </w:r>
      <w:r>
        <w:softHyphen/>
        <w:t>ren Jahre wurde Hiller sein „Geistliches Liederkäst- lein“ geschenkt. Weil ihm der Mund zum Singen nicht mehr taugte, so wurde ahm dafür die Zunge zum Dich</w:t>
      </w:r>
      <w:r>
        <w:softHyphen/>
        <w:t xml:space="preserve">ten aufgetan. Gerade die Lieder Hillers haben ein </w:t>
      </w:r>
      <w:r>
        <w:t>gut Teil dazu beigetragen, die Grundgedanken von Bengels Schriftauslegung im Schwabenland populär zu machen.</w:t>
      </w:r>
    </w:p>
    <w:p w:rsidR="00126F78" w:rsidRDefault="009678A1">
      <w:pPr>
        <w:pStyle w:val="Bodytext20"/>
        <w:shd w:val="clear" w:color="auto" w:fill="auto"/>
        <w:spacing w:before="0"/>
        <w:ind w:firstLine="240"/>
      </w:pPr>
      <w:r>
        <w:t>Wie väterlich wußte Bengel die originelle Art Flattichs zu pflegen! Laut dankte ihm dieser bei sei</w:t>
      </w:r>
      <w:r>
        <w:softHyphen/>
        <w:t>nem Weggang vom Seminar in einem lateinischen Ge</w:t>
      </w:r>
      <w:r>
        <w:softHyphen/>
        <w:t>dicht dafür. Ohne diese verständnisvolle Seelenfüh</w:t>
      </w:r>
      <w:r>
        <w:softHyphen/>
        <w:t>rung wäre Flattich wohl nie der „Salomo im Bauern</w:t>
      </w:r>
      <w:r>
        <w:softHyphen/>
        <w:t>rode“ geworden, als den ihn die Kirchengeschichte kennt. Daß Flattich im Lauf der Jahrzehnte über 200 innerlich verbogene Söhne aus besseren Familien in s</w:t>
      </w:r>
      <w:r>
        <w:t>ein Haus aufnahm und sie mit betender und tragen</w:t>
      </w:r>
      <w:r>
        <w:softHyphen/>
        <w:t>der Liebe wieder zurechtbrachte, das war Bengels Schule.</w:t>
      </w:r>
    </w:p>
    <w:p w:rsidR="00126F78" w:rsidRDefault="009678A1">
      <w:pPr>
        <w:pStyle w:val="Bodytext20"/>
        <w:shd w:val="clear" w:color="auto" w:fill="auto"/>
        <w:spacing w:before="0"/>
        <w:ind w:firstLine="240"/>
      </w:pPr>
      <w:r>
        <w:t>Mit 83 Jahren noch schrieb Flattich die Bibel ab, damit er im Alter nicht kindisch würde, wie es seiner Mutter und Schwester gegangen war. In seinem 8</w:t>
      </w:r>
      <w:r>
        <w:t>4. Lebensjahr las er nur mehr die Bibel und Bengels Gnomon über das Neue Testament. Das war Bengels Schule! Wie wir mit Gottes Wort umgehen, so geht Gott mit uns um.</w:t>
      </w:r>
    </w:p>
    <w:p w:rsidR="00126F78" w:rsidRDefault="009678A1">
      <w:pPr>
        <w:pStyle w:val="Bodytext20"/>
        <w:shd w:val="clear" w:color="auto" w:fill="auto"/>
        <w:spacing w:before="0"/>
        <w:ind w:firstLine="240"/>
      </w:pPr>
      <w:r>
        <w:t>Nur für ein paar Monate des Jahres 1726 war Burk Bengels Schüler in Denkendorf, da er bald</w:t>
      </w:r>
      <w:r>
        <w:t xml:space="preserve"> in die Klosterschule nach Maulbronn einberufen wurde. Aber 1738 führte ihn sein Weg wieder als Hauslehrer und Vikar zu seinem früheren Lehrer Bengel zurück, des</w:t>
      </w:r>
      <w:r>
        <w:softHyphen/>
        <w:t>sen Mitarbeiter er in den lebten Jahren seines Den</w:t>
      </w:r>
      <w:r>
        <w:softHyphen/>
        <w:t>kendorfer Aufenthaltes wurde. Während diese</w:t>
      </w:r>
      <w:r>
        <w:t>r paar Jahre arbeitete sich Burk durch den täglichen Um</w:t>
      </w:r>
      <w:r>
        <w:softHyphen/>
        <w:t>gang mit Bengel so gründlich in seine Gedanken ein, daß er nach Bengels Tod in Zweifelsfällen über sei</w:t>
      </w:r>
      <w:r>
        <w:softHyphen/>
        <w:t>nes Meisters Meinung Auskunft geben konnte, als wäre er Bengel leibhaftig. Schließlich wurde Burk</w:t>
      </w:r>
      <w:r>
        <w:t xml:space="preserve"> aus einem Schüler Bengels dadurch, daß er dessen dritte Tochter Maria Barbara heiratete, sein Schwiegersohn.</w:t>
      </w:r>
    </w:p>
    <w:p w:rsidR="00126F78" w:rsidRDefault="009678A1">
      <w:pPr>
        <w:pStyle w:val="Bodytext20"/>
        <w:shd w:val="clear" w:color="auto" w:fill="auto"/>
        <w:spacing w:before="0"/>
        <w:ind w:firstLine="240"/>
      </w:pPr>
      <w:r>
        <w:t>Wenn die Seminarschüler entlassen wurden, gab ihnen Bengel eine wohldurchdachte Anweisung mit, wie sie ihre künftigen Studien betreiben sollten. A</w:t>
      </w:r>
      <w:r>
        <w:t>u</w:t>
      </w:r>
      <w:r>
        <w:softHyphen/>
        <w:t>ßerdem gab er ihnen das Recht, ihn schriftlich um Auskunft über all das bitten zu dürfen, was ihnen bei ihrem Studium unklar bleiben sollte. Manche Schü</w:t>
      </w:r>
      <w:r>
        <w:softHyphen/>
        <w:t>ler machten von diesem Recht alle 14 Tage Gebrauch. Und die Antwortbriefe, die darauf folgten, enthie</w:t>
      </w:r>
      <w:r>
        <w:t>lten nicht nur manchen guten Rat, sondern auch manchen klingenden Taler. Die Ewigkeit wird einmal offen</w:t>
      </w:r>
      <w:r>
        <w:softHyphen/>
        <w:t>baren, was Bengel mehr Kraft gekostet hat, und was seinen Schülern innerlich mehr gedient hat: seine mu</w:t>
      </w:r>
      <w:r>
        <w:softHyphen/>
        <w:t>sterhaften Lektionen in der Seminarzeit oder sei</w:t>
      </w:r>
      <w:r>
        <w:t>ne un</w:t>
      </w:r>
      <w:r>
        <w:softHyphen/>
        <w:t>ermüdlich nachgehende Seelsorge an seinen Schülern nach ihrer Seminarzeit.</w:t>
      </w:r>
    </w:p>
    <w:p w:rsidR="00126F78" w:rsidRDefault="009678A1">
      <w:pPr>
        <w:pStyle w:val="Bodytext110"/>
        <w:shd w:val="clear" w:color="auto" w:fill="auto"/>
        <w:ind w:firstLine="240"/>
      </w:pPr>
      <w:r>
        <w:t>Aber nicht nur seinen ehemaligen Schülern half Bengel durch seine briefliche Seelsorge, sondern auch manch anderem Pfarrer, der sich in seiner Not an ihn wandte: „Trachten Sie</w:t>
      </w:r>
      <w:r>
        <w:t xml:space="preserve"> nach keinem andern Frieden, als der Ihnen zukommt“, tröstete er einmal einen an</w:t>
      </w:r>
      <w:r>
        <w:softHyphen/>
        <w:t>gefochtenen Amtsbruder. „Schreiben Sie dem Herrn weder Zeit noch Weise Ihrer Erlösung vor! Und wenn Sie heute keine nahe Hoffnung schöpfen können, so lernen Sie wenigstens ins</w:t>
      </w:r>
      <w:r>
        <w:t xml:space="preserve"> Weite hoffen! Wenn Sie solch ein Sünder sind, wie Sie sich beschrieben haben — meinen Sie dazu imstande zu sein, so bald das reine und frohe Licht Gottes zu ertragen? Loben Sie viel</w:t>
      </w:r>
      <w:r>
        <w:softHyphen/>
        <w:t>mehr Gott, daß er Sie durchs Feuer und Schwert zu sich zieht! Sie haben d</w:t>
      </w:r>
      <w:r>
        <w:t>aran ein Kennzeichen, er wolle dadurch verhüten, daß Sie mit der Welt verdammt werden. Bieten Sie künftig dem Heiland niemals mehr den Rücken, sondern allezeit das Angesicht, so wer</w:t>
      </w:r>
      <w:r>
        <w:softHyphen/>
        <w:t>den Sie noch zu Gnaden angenommen werden“.</w:t>
      </w:r>
    </w:p>
    <w:p w:rsidR="00126F78" w:rsidRDefault="009678A1">
      <w:pPr>
        <w:pStyle w:val="Heading40"/>
        <w:keepNext/>
        <w:keepLines/>
        <w:shd w:val="clear" w:color="auto" w:fill="auto"/>
        <w:spacing w:after="91" w:line="320" w:lineRule="exact"/>
      </w:pPr>
      <w:bookmarkStart w:id="7" w:name="bookmark6"/>
      <w:r>
        <w:t>Der Fingerzeig</w:t>
      </w:r>
      <w:bookmarkEnd w:id="7"/>
    </w:p>
    <w:p w:rsidR="00126F78" w:rsidRDefault="009678A1">
      <w:pPr>
        <w:pStyle w:val="Bodytext20"/>
        <w:shd w:val="clear" w:color="auto" w:fill="auto"/>
        <w:spacing w:before="0"/>
        <w:ind w:firstLine="240"/>
      </w:pPr>
      <w:r>
        <w:t>Nach dem Lehrpla</w:t>
      </w:r>
      <w:r>
        <w:t>n hatte Bengel mit den Seminar</w:t>
      </w:r>
      <w:r>
        <w:softHyphen/>
        <w:t>schülern alle zwei Jahre das Neue Testament durch</w:t>
      </w:r>
      <w:r>
        <w:softHyphen/>
        <w:t>zuarbeiten. Zur Vorbereitung auf diese Lektionen sammelte er sich im Lauf der Jahrzehnte eine Fülle knapper Anmerkungen, welche die besonderen Far</w:t>
      </w:r>
      <w:r>
        <w:softHyphen/>
        <w:t>ben und Farbenmischungen der</w:t>
      </w:r>
      <w:r>
        <w:t xml:space="preserve"> einzelnen Bibelverse aufzeigen sollten. Diese Anmerkungen hielten sich ebensosehr fern von der Kühle textkritischer Unter</w:t>
      </w:r>
      <w:r>
        <w:softHyphen/>
        <w:t>suchungen wie von der Schwüle sentimentaler Be</w:t>
      </w:r>
      <w:r>
        <w:softHyphen/>
        <w:t>trachtungen. Ein Fingerzeig wollten sie sein, nicht mehr und nicht weniger. Ein Finger</w:t>
      </w:r>
      <w:r>
        <w:t>zeig, der dem Bibelleser auf die Spur helfen sollte zum Grundge</w:t>
      </w:r>
      <w:r>
        <w:softHyphen/>
        <w:t>danken der jeweiligen Bibelstelle. Aus der Menge dieser einzelnen mündlichen Fingerzeige ist dann schließlich der gedruckte „Gnomon des Neuen Testa</w:t>
      </w:r>
      <w:r>
        <w:softHyphen/>
        <w:t>mentes“ geworden.</w:t>
      </w:r>
    </w:p>
    <w:p w:rsidR="00126F78" w:rsidRDefault="009678A1">
      <w:pPr>
        <w:pStyle w:val="Bodytext20"/>
        <w:shd w:val="clear" w:color="auto" w:fill="auto"/>
        <w:spacing w:before="0"/>
        <w:ind w:firstLine="240"/>
      </w:pPr>
      <w:r>
        <w:t>Gerade an dem Tag, wo Beng</w:t>
      </w:r>
      <w:r>
        <w:t>el nach 28jährigem Dienst als Präzeptor in Denkendorf zum Propst in Herbrechtingen ernannt wurde, traf von der Zensur</w:t>
      </w:r>
      <w:r>
        <w:softHyphen/>
        <w:t>stelle in Stuttgart die Druckerlaubnis für den „Gno</w:t>
      </w:r>
      <w:r>
        <w:softHyphen/>
        <w:t>mon“ ein. Gedruckt wurde er dann 1742 in Herbrech</w:t>
      </w:r>
      <w:r>
        <w:softHyphen/>
        <w:t>tingen. „Diese Anmerkungen sollen de</w:t>
      </w:r>
      <w:r>
        <w:t>n Leser nicht durch sich selbst befriedigen“, sagt Bengel dazu, „son</w:t>
      </w:r>
      <w:r>
        <w:softHyphen/>
        <w:t>dern durch kurze Anregungen zum Text hinführen. Ich wollte nicht belehren, sondern bloß aufspüren, was im Text liegt“.</w:t>
      </w:r>
    </w:p>
    <w:p w:rsidR="00126F78" w:rsidRDefault="009678A1">
      <w:pPr>
        <w:pStyle w:val="Bodytext20"/>
        <w:shd w:val="clear" w:color="auto" w:fill="auto"/>
        <w:spacing w:before="0"/>
        <w:ind w:firstLine="240"/>
      </w:pPr>
      <w:r>
        <w:t>Der „Gnomon“ fand seine Liebhaber auch im evan</w:t>
      </w:r>
      <w:r>
        <w:softHyphen/>
        <w:t>gelischen Ausland, vo</w:t>
      </w:r>
      <w:r>
        <w:t>r allem in England, Holland und Dänemark. Da er in lateinischer Sprache ge</w:t>
      </w:r>
      <w:r>
        <w:softHyphen/>
        <w:t>schrieben war, so wurde er in der Folgezeit in deut</w:t>
      </w:r>
      <w:r>
        <w:softHyphen/>
        <w:t>scher Sprache, für das Kirchenvolk allgemein ver</w:t>
      </w:r>
      <w:r>
        <w:softHyphen/>
        <w:t>ständlich, übersetzt. Vor etwa 100 Jahren kam er ganz in deutscher Sprache herau</w:t>
      </w:r>
      <w:r>
        <w:t>s.</w:t>
      </w:r>
    </w:p>
    <w:p w:rsidR="00126F78" w:rsidRDefault="009678A1">
      <w:pPr>
        <w:pStyle w:val="Bodytext110"/>
        <w:shd w:val="clear" w:color="auto" w:fill="auto"/>
        <w:ind w:firstLine="240"/>
      </w:pPr>
      <w:r>
        <w:t>Kurz vor Bengels Tod war auch das „Neue Testa</w:t>
      </w:r>
      <w:r>
        <w:softHyphen/>
        <w:t>ment zum Wachstum in der Gnade und Erkenntnis Jesu Christi“ abgeschlossen. Ein Jahr nach Bengels Tod erschien es im Druck. Am 10. Oktober 1752, etwa drei Wochen vor seinem Tod, schreibt Bengel in der Vorrede</w:t>
      </w:r>
      <w:r>
        <w:t xml:space="preserve"> zu seinem „Neuen Testament“: „0 Gott, wie weit bin ich zurückgeblieben von Kindesbeinen an! Ich lebe nun schier noch einmal so lang, als dein Sohn auf Erden gelebt hat! Mancher, der lang nach mir ge</w:t>
      </w:r>
      <w:r>
        <w:softHyphen/>
        <w:t>boren ist, hat seinen Lauf schon selig vollendet!“</w:t>
      </w:r>
    </w:p>
    <w:p w:rsidR="00126F78" w:rsidRDefault="009678A1">
      <w:pPr>
        <w:pStyle w:val="Bodytext20"/>
        <w:shd w:val="clear" w:color="auto" w:fill="auto"/>
        <w:spacing w:before="0"/>
        <w:ind w:firstLine="260"/>
      </w:pPr>
      <w:r>
        <w:t xml:space="preserve">In </w:t>
      </w:r>
      <w:r>
        <w:t>seinem „Neuen Testament“ legt Bengel der Ge</w:t>
      </w:r>
      <w:r>
        <w:softHyphen/>
        <w:t>meinde eine Übersetzung nach dem von ihm auf Grund von 30 Handschriften revidierten Grundtext vor, mit erklärenden Anmerkungen. Bengel wurde wegen dieser textkritischen Arbeit von mancherlei Seiten angegrif</w:t>
      </w:r>
      <w:r>
        <w:softHyphen/>
        <w:t xml:space="preserve">fen. </w:t>
      </w:r>
      <w:r>
        <w:t>Aber er hat der Bibelwissenschaft damit einen doppelten Dienst getan:</w:t>
      </w:r>
    </w:p>
    <w:p w:rsidR="00126F78" w:rsidRDefault="009678A1">
      <w:pPr>
        <w:pStyle w:val="Bodytext20"/>
        <w:numPr>
          <w:ilvl w:val="0"/>
          <w:numId w:val="3"/>
        </w:numPr>
        <w:shd w:val="clear" w:color="auto" w:fill="auto"/>
        <w:tabs>
          <w:tab w:val="left" w:pos="246"/>
        </w:tabs>
        <w:spacing w:before="0"/>
        <w:ind w:left="260"/>
      </w:pPr>
      <w:r>
        <w:t>Er hat zum ersten Male den heute allgemein aner</w:t>
      </w:r>
      <w:r>
        <w:softHyphen/>
        <w:t>kannten Grundsatz aufgestellt, daß die Bibelhand</w:t>
      </w:r>
      <w:r>
        <w:softHyphen/>
        <w:t>schriften sidi in zwei große Familien gliedern. Er nannte sie die afrikanische und die as</w:t>
      </w:r>
      <w:r>
        <w:t>iatische.</w:t>
      </w:r>
    </w:p>
    <w:p w:rsidR="00126F78" w:rsidRDefault="009678A1">
      <w:pPr>
        <w:pStyle w:val="Bodytext20"/>
        <w:numPr>
          <w:ilvl w:val="0"/>
          <w:numId w:val="3"/>
        </w:numPr>
        <w:shd w:val="clear" w:color="auto" w:fill="auto"/>
        <w:tabs>
          <w:tab w:val="left" w:pos="260"/>
        </w:tabs>
        <w:spacing w:before="0"/>
        <w:ind w:left="260"/>
      </w:pPr>
      <w:r>
        <w:t>Er hat zum ersten Male den heute allgemein aner</w:t>
      </w:r>
      <w:r>
        <w:softHyphen/>
        <w:t>kannten Grundsatz aufgestellt, daß bei verschiede</w:t>
      </w:r>
      <w:r>
        <w:softHyphen/>
        <w:t>nen Lesearten die schwierigere Leseart der leich</w:t>
      </w:r>
      <w:r>
        <w:softHyphen/>
        <w:t>teren Leseart vorzuziehen ist.</w:t>
      </w:r>
    </w:p>
    <w:p w:rsidR="00126F78" w:rsidRDefault="009678A1">
      <w:pPr>
        <w:pStyle w:val="Bodytext20"/>
        <w:shd w:val="clear" w:color="auto" w:fill="auto"/>
        <w:spacing w:before="0"/>
        <w:ind w:firstLine="260"/>
      </w:pPr>
      <w:r>
        <w:t>Wir wollen nun für ein paar Augenblicke an Ben</w:t>
      </w:r>
      <w:r>
        <w:softHyphen/>
        <w:t>gels Hand ein „Gnomon</w:t>
      </w:r>
      <w:r>
        <w:t>“ durch die beiden ersten Evangelien wandern.</w:t>
      </w:r>
    </w:p>
    <w:p w:rsidR="00126F78" w:rsidRDefault="009678A1">
      <w:pPr>
        <w:pStyle w:val="Bodytext20"/>
        <w:shd w:val="clear" w:color="auto" w:fill="auto"/>
        <w:spacing w:before="0"/>
        <w:ind w:firstLine="260"/>
      </w:pPr>
      <w:r>
        <w:t>Matth. 3,5 „Eis gingen zu Johannes hinaus die von Jerusalem“. Sogar diese, da doch die Einwohner von Residenzen nicht so leicht neuen Verfassungen huldi</w:t>
      </w:r>
      <w:r>
        <w:softHyphen/>
        <w:t>gen.</w:t>
      </w:r>
    </w:p>
    <w:p w:rsidR="00126F78" w:rsidRDefault="009678A1">
      <w:pPr>
        <w:pStyle w:val="Bodytext100"/>
        <w:shd w:val="clear" w:color="auto" w:fill="auto"/>
        <w:ind w:firstLine="260"/>
        <w:jc w:val="left"/>
      </w:pPr>
      <w:r>
        <w:t>Matth. 3,11 „Der wird euch mit Feuer taufen Jeder wi</w:t>
      </w:r>
      <w:r>
        <w:t>rd mit Feuer getauft oder mit Feuer verbrannt (3, 10). Ein Drittes gibt es nicht.</w:t>
      </w:r>
    </w:p>
    <w:p w:rsidR="00126F78" w:rsidRDefault="009678A1">
      <w:pPr>
        <w:pStyle w:val="Bodytext20"/>
        <w:shd w:val="clear" w:color="auto" w:fill="auto"/>
        <w:spacing w:before="0"/>
        <w:ind w:firstLine="260"/>
      </w:pPr>
      <w:r>
        <w:t>Matth. 4, 1 „Da ward Jesus vom Geist in die Wüste geführt“. Jesus ist überall versucht worden, an jedem</w:t>
      </w:r>
    </w:p>
    <w:p w:rsidR="00126F78" w:rsidRDefault="009678A1">
      <w:pPr>
        <w:pStyle w:val="Bodytext110"/>
        <w:shd w:val="clear" w:color="auto" w:fill="auto"/>
      </w:pPr>
      <w:r>
        <w:t>Ort, wo er sein Amt verrichten sollte: in der Wüste, im Tempel, auf de</w:t>
      </w:r>
      <w:r>
        <w:t>m Berg.</w:t>
      </w:r>
    </w:p>
    <w:p w:rsidR="00126F78" w:rsidRDefault="009678A1">
      <w:pPr>
        <w:pStyle w:val="Bodytext100"/>
        <w:shd w:val="clear" w:color="auto" w:fill="auto"/>
        <w:ind w:firstLine="240"/>
      </w:pPr>
      <w:r>
        <w:t>Matth. 4, 4 „Es steht geschrieben“. Gegenüber den Menschen hat Jesus nicht oft die Schrift angeführt, sondern gesprochen: Ich sage euch. Dem Satan sagt er bloß: Es steht geschrieben.</w:t>
      </w:r>
    </w:p>
    <w:p w:rsidR="00126F78" w:rsidRDefault="009678A1">
      <w:pPr>
        <w:pStyle w:val="Bodytext20"/>
        <w:shd w:val="clear" w:color="auto" w:fill="auto"/>
        <w:spacing w:before="0"/>
        <w:ind w:firstLine="240"/>
      </w:pPr>
      <w:r>
        <w:t>Matth. 4, 9 „Das alles will ich dir geben“. Was der Teufel in der</w:t>
      </w:r>
      <w:r>
        <w:t xml:space="preserve"> Versuchung Jesu nicht erreichen konnte, das wird er durch seinen Vasallen, das Tier, ins Werk setzen (Offbg. 13, 2). Was er Jesus vergebens ange- boten, das wird er seinem Feind übertragen: die Reiche der Welt.</w:t>
      </w:r>
    </w:p>
    <w:p w:rsidR="00126F78" w:rsidRDefault="009678A1">
      <w:pPr>
        <w:pStyle w:val="Bodytext20"/>
        <w:shd w:val="clear" w:color="auto" w:fill="auto"/>
        <w:spacing w:before="0"/>
        <w:ind w:firstLine="240"/>
      </w:pPr>
      <w:r>
        <w:t>Matth. 4, 10 „Hebe dich weg von mir, Satan!“</w:t>
      </w:r>
      <w:r>
        <w:t xml:space="preserve"> Zu Petrus hatte er gesagt, als er ihn am Leiden hindern wollte: Gehe hinter mich, Satan! Mit diesen Worten hat er ihn an den Platz gewiesen, wohin der Jünger gehörte. Zu Satan sagte er: Hebe dich weg, Satan! Nicht bloß: Hinter mich! — sondern: Ganz weg vo</w:t>
      </w:r>
      <w:r>
        <w:t xml:space="preserve">n mir! Satan, du hast versucht zu erfahren, </w:t>
      </w:r>
      <w:r>
        <w:rPr>
          <w:rStyle w:val="Bodytext2Italic"/>
        </w:rPr>
        <w:t xml:space="preserve">wer ich bin. </w:t>
      </w:r>
      <w:r>
        <w:t xml:space="preserve">Ich will dir sagen, </w:t>
      </w:r>
      <w:r>
        <w:rPr>
          <w:rStyle w:val="Bodytext2Italic"/>
        </w:rPr>
        <w:t>wer du bist:</w:t>
      </w:r>
      <w:r>
        <w:t xml:space="preserve"> Satan. Durch deinen Hochmut hast du dich vollends verraten.</w:t>
      </w:r>
    </w:p>
    <w:p w:rsidR="00126F78" w:rsidRDefault="009678A1">
      <w:pPr>
        <w:pStyle w:val="Bodytext20"/>
        <w:shd w:val="clear" w:color="auto" w:fill="auto"/>
        <w:spacing w:before="0"/>
        <w:ind w:firstLine="240"/>
      </w:pPr>
      <w:r>
        <w:t>Matth. 4, 11 „Da traten die Engel zu ihm und dien</w:t>
      </w:r>
      <w:r>
        <w:softHyphen/>
        <w:t>ten ihm“. Dem Elia haben die Engel die Speise zuvor gebr</w:t>
      </w:r>
      <w:r>
        <w:t>acht. Jesus warten die Engel nachher auf.</w:t>
      </w:r>
    </w:p>
    <w:p w:rsidR="00126F78" w:rsidRDefault="009678A1">
      <w:pPr>
        <w:pStyle w:val="Bodytext20"/>
        <w:shd w:val="clear" w:color="auto" w:fill="auto"/>
        <w:spacing w:before="0"/>
        <w:ind w:firstLine="240"/>
      </w:pPr>
      <w:r>
        <w:t>Mark. 3, 11 „Du bist Gottes Sohn!“ Die bösen Gei</w:t>
      </w:r>
      <w:r>
        <w:softHyphen/>
        <w:t>ster sagen es mit Schrecken, ich sage es mit Freuden.</w:t>
      </w:r>
    </w:p>
    <w:p w:rsidR="00126F78" w:rsidRDefault="009678A1">
      <w:pPr>
        <w:pStyle w:val="Bodytext100"/>
        <w:shd w:val="clear" w:color="auto" w:fill="auto"/>
        <w:ind w:firstLine="240"/>
      </w:pPr>
      <w:r>
        <w:t>Matth. 5,26 „Du wirst nicht von dannen heraus</w:t>
      </w:r>
      <w:r>
        <w:softHyphen/>
        <w:t xml:space="preserve">kommen, bis du auch den letzten Heller bezahlt hast“. Gott nimmt </w:t>
      </w:r>
      <w:r>
        <w:t>es sehr genau, wenn keine Vergebung da</w:t>
      </w:r>
      <w:r>
        <w:softHyphen/>
        <w:t>zwischenkommt. Durch die Vergebung wird die größte Summe geschenkt, sonst aber geht es auf das Genaue</w:t>
      </w:r>
      <w:r>
        <w:softHyphen/>
        <w:t>ste.</w:t>
      </w:r>
    </w:p>
    <w:p w:rsidR="00126F78" w:rsidRDefault="009678A1">
      <w:pPr>
        <w:pStyle w:val="Bodytext20"/>
        <w:shd w:val="clear" w:color="auto" w:fill="auto"/>
        <w:spacing w:before="0"/>
        <w:ind w:firstLine="240"/>
      </w:pPr>
      <w:r>
        <w:t>Matth. 6, 9—10 „Dein Name werde geheiligt. Dein Reich komme.“ Die Heiligung des Namens Gottes wird gleichsam v</w:t>
      </w:r>
      <w:r>
        <w:t>om Alten Testament in das Neue Testament hineingebracht. Das Kommen des Reiches ist gewissermaßen dem Neuen Testament eigen.</w:t>
      </w:r>
    </w:p>
    <w:p w:rsidR="00126F78" w:rsidRDefault="009678A1">
      <w:pPr>
        <w:pStyle w:val="Bodytext20"/>
        <w:shd w:val="clear" w:color="auto" w:fill="auto"/>
        <w:spacing w:before="0" w:line="216" w:lineRule="exact"/>
        <w:ind w:firstLine="240"/>
      </w:pPr>
      <w:r>
        <w:t>Matth. 6,11 „Unser täglich Brot gib uns heute!“ So ward das Manna gegeben.</w:t>
      </w:r>
    </w:p>
    <w:p w:rsidR="00126F78" w:rsidRDefault="009678A1">
      <w:pPr>
        <w:pStyle w:val="Bodytext20"/>
        <w:shd w:val="clear" w:color="auto" w:fill="auto"/>
        <w:spacing w:before="0" w:line="216" w:lineRule="exact"/>
        <w:ind w:firstLine="240"/>
      </w:pPr>
      <w:r>
        <w:t>Matth. 6,31 „Ihr sollt nicht sorgen!“ Wo es verbo</w:t>
      </w:r>
      <w:r>
        <w:softHyphen/>
        <w:t xml:space="preserve">ten </w:t>
      </w:r>
      <w:r>
        <w:t>ist, da sorgen wir. Wo es befohlen ist, da sorgen wir nicht (Phil. 2, 12).</w:t>
      </w:r>
    </w:p>
    <w:p w:rsidR="00126F78" w:rsidRDefault="009678A1">
      <w:pPr>
        <w:pStyle w:val="Bodytext20"/>
        <w:shd w:val="clear" w:color="auto" w:fill="auto"/>
        <w:spacing w:before="0" w:line="216" w:lineRule="exact"/>
        <w:ind w:firstLine="240"/>
      </w:pPr>
      <w:r>
        <w:t>Matth. 6, 34 „Sorget nicht für den andern Morgen; denn der morgende Tag wird für das Seine sorgen“. Die Sorgen werden ganz abgeschnitten. Man soll heute nicht für morgen sorgen. Abe</w:t>
      </w:r>
      <w:r>
        <w:t>r auch morgen soll man nicht sorgen. Es heißt nicht: Morgen sollt ihr für den</w:t>
      </w:r>
      <w:r>
        <w:softHyphen/>
        <w:t>selben Tag sorgen. Der Tag wird selbst sorgen. Die Sorgenvollen ziehen die zukünftigen Sorgen in die Gegenwart herein. Schiebt man also die Sorgen nur auf morgen, so hat man fast</w:t>
      </w:r>
      <w:r>
        <w:t xml:space="preserve"> zu sorgen aufgehört.</w:t>
      </w:r>
    </w:p>
    <w:p w:rsidR="00126F78" w:rsidRDefault="009678A1">
      <w:pPr>
        <w:pStyle w:val="Bodytext100"/>
        <w:shd w:val="clear" w:color="auto" w:fill="auto"/>
        <w:spacing w:line="216" w:lineRule="exact"/>
        <w:ind w:firstLine="240"/>
      </w:pPr>
      <w:r>
        <w:t>Matth.</w:t>
      </w:r>
      <w:r>
        <w:rPr>
          <w:rStyle w:val="Bodytext10NotItalic"/>
        </w:rPr>
        <w:t xml:space="preserve"> 7, </w:t>
      </w:r>
      <w:r>
        <w:t>3 „Was sieltest du aber den Splitter in deines Bruders Auge“. O Gott, lehre mich weit eher achten auf das, was dir an mir, als was mir an andern mißfällt!</w:t>
      </w:r>
    </w:p>
    <w:p w:rsidR="00126F78" w:rsidRDefault="009678A1">
      <w:pPr>
        <w:pStyle w:val="Bodytext20"/>
        <w:shd w:val="clear" w:color="auto" w:fill="auto"/>
        <w:spacing w:before="0" w:line="216" w:lineRule="exact"/>
        <w:ind w:firstLine="240"/>
      </w:pPr>
      <w:r>
        <w:t xml:space="preserve">Matth. 7, 7 „Bittet, so wird euch gegeben! Suchet, so werdet ihr </w:t>
      </w:r>
      <w:r>
        <w:t>finden! Klopfet an, so wird euch aufge</w:t>
      </w:r>
      <w:r>
        <w:softHyphen/>
        <w:t>tan!“ Wie groß ist die Gnade des Herrn, daß er uns dieses erlaubt, ja sogar befiehlt: Bittet! Suchet! Klop</w:t>
      </w:r>
      <w:r>
        <w:softHyphen/>
        <w:t>fet an! So oft dir eine Verheißung vorkommt, mache es dir zunutje: Bitte! Suche! Klopfe an!</w:t>
      </w:r>
    </w:p>
    <w:p w:rsidR="00126F78" w:rsidRDefault="009678A1">
      <w:pPr>
        <w:pStyle w:val="Bodytext100"/>
        <w:shd w:val="clear" w:color="auto" w:fill="auto"/>
        <w:ind w:firstLine="240"/>
      </w:pPr>
      <w:r>
        <w:t>Matth.</w:t>
      </w:r>
      <w:r>
        <w:rPr>
          <w:rStyle w:val="Bodytext10NotItalic"/>
        </w:rPr>
        <w:t xml:space="preserve"> 7, </w:t>
      </w:r>
      <w:r>
        <w:t xml:space="preserve">14 „Die </w:t>
      </w:r>
      <w:r>
        <w:t>Pforte ist eng, und der Weg ist schmal, der zum Leben führt“. Herr Jesu, was du eng und schmal machst, das will ich nicht weit und breit machen.</w:t>
      </w:r>
    </w:p>
    <w:p w:rsidR="00126F78" w:rsidRDefault="009678A1">
      <w:pPr>
        <w:pStyle w:val="Bodytext20"/>
        <w:shd w:val="clear" w:color="auto" w:fill="auto"/>
        <w:spacing w:before="0"/>
        <w:ind w:firstLine="240"/>
      </w:pPr>
      <w:r>
        <w:t>Matth. 7, 27 „Da fiel das Haus und tat einen gro</w:t>
      </w:r>
      <w:r>
        <w:softHyphen/>
        <w:t>ßen Fall“. Das ist ein Totalruin. Das ist der Schluß der Rede,</w:t>
      </w:r>
      <w:r>
        <w:t xml:space="preserve"> die mit den Seligpreisungen anfing. Man muß nicht denken, daß in jeder Predigt das Letjte ein Trost sein müsse.</w:t>
      </w:r>
    </w:p>
    <w:p w:rsidR="00126F78" w:rsidRDefault="009678A1">
      <w:pPr>
        <w:pStyle w:val="Bodytext20"/>
        <w:shd w:val="clear" w:color="auto" w:fill="auto"/>
        <w:spacing w:before="0"/>
        <w:ind w:firstLine="240"/>
      </w:pPr>
      <w:r>
        <w:t>Matth. 8, 3 „Und Jesus streckte seine Hand aus und rührte ihn an“. Dieser Hand muß der Aussatj weichen.</w:t>
      </w:r>
    </w:p>
    <w:p w:rsidR="00126F78" w:rsidRDefault="009678A1">
      <w:pPr>
        <w:pStyle w:val="Bodytext20"/>
        <w:shd w:val="clear" w:color="auto" w:fill="auto"/>
        <w:spacing w:before="0" w:line="216" w:lineRule="exact"/>
        <w:ind w:firstLine="0"/>
      </w:pPr>
      <w:r>
        <w:t>Andere wären durch die Berührung des Au</w:t>
      </w:r>
      <w:r>
        <w:t>ssätjigen angesteckt worden.</w:t>
      </w:r>
    </w:p>
    <w:p w:rsidR="00126F78" w:rsidRDefault="009678A1">
      <w:pPr>
        <w:pStyle w:val="Bodytext20"/>
        <w:shd w:val="clear" w:color="auto" w:fill="auto"/>
        <w:spacing w:before="0"/>
        <w:ind w:firstLine="260"/>
      </w:pPr>
      <w:r>
        <w:t>Matth. 8, 18 „Und Jesus hieß das Volk hinüber, jenseits des Meeres fahren“. Auf diesem Weg sucht Jesus für seine Person Ruhe. Dem Volk aber gab er Zeit, über das Gehörte und Gesehene heilsam nachzu</w:t>
      </w:r>
      <w:r>
        <w:softHyphen/>
        <w:t>denken.</w:t>
      </w:r>
    </w:p>
    <w:p w:rsidR="00126F78" w:rsidRDefault="009678A1">
      <w:pPr>
        <w:pStyle w:val="Bodytext20"/>
        <w:shd w:val="clear" w:color="auto" w:fill="auto"/>
        <w:spacing w:before="0"/>
        <w:ind w:firstLine="260"/>
      </w:pPr>
      <w:r>
        <w:t>Matth. 8, 22 „Laß die</w:t>
      </w:r>
      <w:r>
        <w:t xml:space="preserve"> Toten ihre Toten begraben“. Die Toten, welche zu begraben sind, sind ohne Zwei</w:t>
      </w:r>
      <w:r>
        <w:softHyphen/>
        <w:t>fel wirkliche Tote. Die Toten, welche begraben, sind solche, die selbst auch bald sterben werden.</w:t>
      </w:r>
    </w:p>
    <w:p w:rsidR="00126F78" w:rsidRDefault="009678A1">
      <w:pPr>
        <w:pStyle w:val="Bodytext20"/>
        <w:shd w:val="clear" w:color="auto" w:fill="auto"/>
        <w:spacing w:before="0"/>
        <w:ind w:firstLine="260"/>
      </w:pPr>
      <w:r>
        <w:t>Matth. 8, 32 „Und Jesus sprach: Fahret hin! Da fuhren die Teufel aus und fuhre</w:t>
      </w:r>
      <w:r>
        <w:t>n in die Herde Säue“. Eine Probe der künftigen Rache.</w:t>
      </w:r>
    </w:p>
    <w:p w:rsidR="00126F78" w:rsidRDefault="009678A1">
      <w:pPr>
        <w:pStyle w:val="Bodytext20"/>
        <w:numPr>
          <w:ilvl w:val="0"/>
          <w:numId w:val="4"/>
        </w:numPr>
        <w:shd w:val="clear" w:color="auto" w:fill="auto"/>
        <w:tabs>
          <w:tab w:val="left" w:pos="457"/>
        </w:tabs>
        <w:spacing w:before="0"/>
        <w:ind w:firstLine="260"/>
      </w:pPr>
      <w:r>
        <w:t>Es gibt Wunder Jesu, wobei Bäume zu büßen haben (der Feigenbaum).</w:t>
      </w:r>
    </w:p>
    <w:p w:rsidR="00126F78" w:rsidRDefault="009678A1">
      <w:pPr>
        <w:pStyle w:val="Bodytext20"/>
        <w:numPr>
          <w:ilvl w:val="0"/>
          <w:numId w:val="4"/>
        </w:numPr>
        <w:shd w:val="clear" w:color="auto" w:fill="auto"/>
        <w:tabs>
          <w:tab w:val="left" w:pos="457"/>
        </w:tabs>
        <w:spacing w:before="0"/>
        <w:ind w:firstLine="260"/>
      </w:pPr>
      <w:r>
        <w:t>Es gibt Wunder Jesu, wobei Tiere zu büßen ha</w:t>
      </w:r>
      <w:r>
        <w:softHyphen/>
        <w:t>ben (die Säue).</w:t>
      </w:r>
    </w:p>
    <w:p w:rsidR="00126F78" w:rsidRDefault="009678A1">
      <w:pPr>
        <w:pStyle w:val="Bodytext20"/>
        <w:numPr>
          <w:ilvl w:val="0"/>
          <w:numId w:val="4"/>
        </w:numPr>
        <w:shd w:val="clear" w:color="auto" w:fill="auto"/>
        <w:tabs>
          <w:tab w:val="left" w:pos="457"/>
        </w:tabs>
        <w:spacing w:before="0" w:line="216" w:lineRule="exact"/>
        <w:ind w:firstLine="260"/>
      </w:pPr>
      <w:r>
        <w:t xml:space="preserve">Es gibt Wunder Jesu, wobei Menschen zu büßen haben (die Verkäufer im </w:t>
      </w:r>
      <w:r>
        <w:t>Tempel).</w:t>
      </w:r>
    </w:p>
    <w:p w:rsidR="00126F78" w:rsidRDefault="009678A1">
      <w:pPr>
        <w:pStyle w:val="Bodytext20"/>
        <w:shd w:val="clear" w:color="auto" w:fill="auto"/>
        <w:spacing w:before="0"/>
        <w:ind w:firstLine="260"/>
      </w:pPr>
      <w:r>
        <w:t>Mark. 2,4 „Und sie deckten das Dach auf“. Es muß eine schlechte Wohnung gewesen sein. Das Abdecken geschah 1. aus Liebe und 2. ohne Schaden.</w:t>
      </w:r>
    </w:p>
    <w:p w:rsidR="00126F78" w:rsidRDefault="009678A1">
      <w:pPr>
        <w:pStyle w:val="Bodytext100"/>
        <w:shd w:val="clear" w:color="auto" w:fill="auto"/>
        <w:ind w:firstLine="260"/>
      </w:pPr>
      <w:r>
        <w:t>Matth. 10, 17 „Hütet euch aber vor den Menschen!“ Herr Jesu, regiere mich, daß ich mich vor Menschen nicht</w:t>
      </w:r>
      <w:r>
        <w:t xml:space="preserve"> fürchten, sondern hüten möge!</w:t>
      </w:r>
    </w:p>
    <w:p w:rsidR="00126F78" w:rsidRDefault="009678A1">
      <w:pPr>
        <w:pStyle w:val="Bodytext20"/>
        <w:shd w:val="clear" w:color="auto" w:fill="auto"/>
        <w:spacing w:before="0"/>
        <w:ind w:firstLine="260"/>
      </w:pPr>
      <w:r>
        <w:t>Matth. 11, 28 „Kommet her zu mir alle, die ihr mühselig und beladen seid! Ich will Euch erquicken“. Wenn ein Mensch sich wünschte, ein Wort aus dem Munde Jesu selbst gehört zu haben, so möchte es die</w:t>
      </w:r>
      <w:r>
        <w:softHyphen/>
        <w:t>ses sein.</w:t>
      </w:r>
    </w:p>
    <w:p w:rsidR="00126F78" w:rsidRDefault="009678A1">
      <w:pPr>
        <w:pStyle w:val="Bodytext20"/>
        <w:shd w:val="clear" w:color="auto" w:fill="auto"/>
        <w:spacing w:before="0" w:line="216" w:lineRule="exact"/>
        <w:ind w:firstLine="260"/>
      </w:pPr>
      <w:r>
        <w:t>Matth. 11, 29 „</w:t>
      </w:r>
      <w:r>
        <w:t>Nehmet auf euch mein Joch!“ Jesu Joch auf sich nehmen, heißt: sich ihm ganz in seine Zucht übergeben.</w:t>
      </w:r>
    </w:p>
    <w:p w:rsidR="00126F78" w:rsidRDefault="009678A1">
      <w:pPr>
        <w:pStyle w:val="Bodytext90"/>
        <w:shd w:val="clear" w:color="auto" w:fill="auto"/>
        <w:spacing w:line="216" w:lineRule="exact"/>
      </w:pPr>
      <w:r>
        <w:t>Matth. 13, 15 „Da aber die Leute schliefen“. Wenn bei den Leuten Sicherheit entsteht, dann hat der Teu</w:t>
      </w:r>
      <w:r>
        <w:softHyphen/>
        <w:t>fel sein Tempo ersehen.</w:t>
      </w:r>
    </w:p>
    <w:p w:rsidR="00126F78" w:rsidRDefault="009678A1">
      <w:pPr>
        <w:pStyle w:val="Bodytext20"/>
        <w:shd w:val="clear" w:color="auto" w:fill="auto"/>
        <w:spacing w:before="0"/>
        <w:ind w:firstLine="240"/>
      </w:pPr>
      <w:r>
        <w:t>Matth. 13, 29 „Sollen wir h</w:t>
      </w:r>
      <w:r>
        <w:t>ingehen und das Un</w:t>
      </w:r>
      <w:r>
        <w:softHyphen/>
        <w:t>kraut ausjäten?“ Der Eifer der Frommen wider das Unkraut wird nicht getadelt, sondern nur geregelt.</w:t>
      </w:r>
    </w:p>
    <w:p w:rsidR="00126F78" w:rsidRDefault="009678A1">
      <w:pPr>
        <w:pStyle w:val="Bodytext90"/>
        <w:shd w:val="clear" w:color="auto" w:fill="auto"/>
      </w:pPr>
      <w:r>
        <w:t>Matth. 14, 4 „Es ist nicht recht, daß du deines Bru</w:t>
      </w:r>
      <w:r>
        <w:softHyphen/>
        <w:t>ders Weib hast“. Die Sünden, auch die der Könige, müssen in der zweiten Person gerügt</w:t>
      </w:r>
      <w:r>
        <w:t xml:space="preserve"> werden.</w:t>
      </w:r>
    </w:p>
    <w:p w:rsidR="00126F78" w:rsidRDefault="009678A1">
      <w:pPr>
        <w:pStyle w:val="Bodytext20"/>
        <w:shd w:val="clear" w:color="auto" w:fill="auto"/>
        <w:spacing w:before="0" w:line="216" w:lineRule="exact"/>
        <w:ind w:firstLine="240"/>
      </w:pPr>
      <w:r>
        <w:t>Matth. 14, 20 „Sie hoben auf, was übrig blieb von den Brocken, zwölf Körbe voll“. Nicht zum Andenken, wie das Krüglein mit Manna, sondern zum ferneren künftigen Gebrauch waren diese Reste bestimmt.</w:t>
      </w:r>
    </w:p>
    <w:p w:rsidR="00126F78" w:rsidRDefault="009678A1">
      <w:pPr>
        <w:pStyle w:val="Bodytext20"/>
        <w:shd w:val="clear" w:color="auto" w:fill="auto"/>
        <w:spacing w:before="0" w:line="216" w:lineRule="exact"/>
        <w:ind w:firstLine="240"/>
      </w:pPr>
      <w:r>
        <w:t>Matth. 15, 27 „Die Brosamlein, die von der Herren</w:t>
      </w:r>
      <w:r>
        <w:t xml:space="preserve"> Tische fallen“. Die Frau setjt das „Fallen“ entgegen dem „Werfen“ von V. 26.</w:t>
      </w:r>
    </w:p>
    <w:p w:rsidR="00126F78" w:rsidRDefault="009678A1">
      <w:pPr>
        <w:pStyle w:val="Bodytext20"/>
        <w:shd w:val="clear" w:color="auto" w:fill="auto"/>
        <w:spacing w:before="0" w:line="216" w:lineRule="exact"/>
        <w:ind w:firstLine="240"/>
      </w:pPr>
      <w:r>
        <w:t>Matth. 15, 38 „Und sie hoben auf, was übrig blieb von den Brocken, sieben Körbe voll“. Bei der ersten Speisung waren es zwölf Körbe übriger Brocken, nach der Zahl der Apostel. Be</w:t>
      </w:r>
      <w:r>
        <w:t>i der zweiten Speisung waren es sieben Körbe übriger Brocken, nach der Zahl der Brote.</w:t>
      </w:r>
    </w:p>
    <w:p w:rsidR="00126F78" w:rsidRDefault="009678A1">
      <w:pPr>
        <w:pStyle w:val="Bodytext20"/>
        <w:shd w:val="clear" w:color="auto" w:fill="auto"/>
        <w:spacing w:before="0" w:line="216" w:lineRule="exact"/>
        <w:ind w:firstLine="240"/>
      </w:pPr>
      <w:r>
        <w:t>Matth. 16, 16 „Du bist Christus, der Sohn des leben</w:t>
      </w:r>
      <w:r>
        <w:softHyphen/>
        <w:t>digen Gottes“. Zuvor muß Petrus das glauben, hernach darf er es auf dem Berg hören (17, 5).</w:t>
      </w:r>
    </w:p>
    <w:p w:rsidR="00126F78" w:rsidRDefault="009678A1">
      <w:pPr>
        <w:pStyle w:val="Bodytext100"/>
        <w:shd w:val="clear" w:color="auto" w:fill="auto"/>
        <w:ind w:firstLine="240"/>
      </w:pPr>
      <w:r>
        <w:t xml:space="preserve">Matth. 16, 18 „Du bist </w:t>
      </w:r>
      <w:r>
        <w:t>Petrus. Und auf diesen Fel</w:t>
      </w:r>
      <w:r>
        <w:softHyphen/>
        <w:t>sen will ich bauen meine Gemeinde“. Wie lieblich ist das Echo: „Du bist Christus“ (U. 16) und: „Du bist Petrus</w:t>
      </w:r>
      <w:r>
        <w:rPr>
          <w:rStyle w:val="Bodytext10NotItalic"/>
        </w:rPr>
        <w:t xml:space="preserve">“ </w:t>
      </w:r>
      <w:r>
        <w:t>(V. 18). In der ganzen Schrift gibt Jesus den Seinen und sie ihm die schönsten Kamen.</w:t>
      </w:r>
    </w:p>
    <w:p w:rsidR="00126F78" w:rsidRDefault="009678A1">
      <w:pPr>
        <w:pStyle w:val="Bodytext20"/>
        <w:shd w:val="clear" w:color="auto" w:fill="auto"/>
        <w:spacing w:before="0"/>
        <w:ind w:firstLine="240"/>
      </w:pPr>
      <w:r>
        <w:t xml:space="preserve">Matth. 16, 18 „Die Pforten der </w:t>
      </w:r>
      <w:r>
        <w:t>Hölle sollen die Ge</w:t>
      </w:r>
      <w:r>
        <w:softHyphen/>
        <w:t>meinde nicht überwältigen“. An den Glauben kann die Hölle nicht. Der Glaube aber kann an den Himmel.</w:t>
      </w:r>
    </w:p>
    <w:p w:rsidR="00126F78" w:rsidRDefault="009678A1">
      <w:pPr>
        <w:pStyle w:val="Bodytext20"/>
        <w:shd w:val="clear" w:color="auto" w:fill="auto"/>
        <w:spacing w:before="0"/>
        <w:ind w:firstLine="240"/>
      </w:pPr>
      <w:r>
        <w:t>Mark. 8, 31 „Des Menschen Sohn muß viel leiden“. Jesus redet hier niedrig von sich. Nach der Aufer</w:t>
      </w:r>
      <w:r>
        <w:softHyphen/>
        <w:t>stehung sagt er: „Christus mußte sol</w:t>
      </w:r>
      <w:r>
        <w:t>ches leiden“ (Luk. 24, 26).</w:t>
      </w:r>
    </w:p>
    <w:p w:rsidR="00126F78" w:rsidRDefault="009678A1">
      <w:pPr>
        <w:pStyle w:val="Bodytext100"/>
        <w:shd w:val="clear" w:color="auto" w:fill="auto"/>
        <w:ind w:firstLine="240"/>
      </w:pPr>
      <w:r>
        <w:t>Matth. 17, 4 „Hier ist gut sein". Von dem, was gut ist, geht es durchs Kreuz zu dem, was besser ist.</w:t>
      </w:r>
    </w:p>
    <w:p w:rsidR="00126F78" w:rsidRDefault="009678A1">
      <w:pPr>
        <w:pStyle w:val="Bodytext20"/>
        <w:shd w:val="clear" w:color="auto" w:fill="auto"/>
        <w:spacing w:before="0"/>
        <w:ind w:firstLine="240"/>
      </w:pPr>
      <w:r>
        <w:t>Matth. 17,5 „Da überschattete sie eine lichte Wolke“. Die unverhüllte Klarheit Gottes verträgt ein sterb</w:t>
      </w:r>
      <w:r>
        <w:softHyphen/>
        <w:t>liches Wesen nicht. In</w:t>
      </w:r>
      <w:r>
        <w:t xml:space="preserve"> der Wolke läßt sich die Majestät Gottes oft sehen.</w:t>
      </w:r>
    </w:p>
    <w:p w:rsidR="00126F78" w:rsidRDefault="009678A1">
      <w:pPr>
        <w:pStyle w:val="Bodytext20"/>
        <w:shd w:val="clear" w:color="auto" w:fill="auto"/>
        <w:spacing w:before="0"/>
        <w:ind w:firstLine="240"/>
      </w:pPr>
      <w:r>
        <w:t>Matth. 17, 21 „Diese Art fährt nicht aus denn durch Beten und Fasten“. Es gibt also verschiedene Arten von Dämonen. Zuvor hatten die Jünger ohne Beten und Fasten Teufel ausgetrieben. Dieser Art von Dä</w:t>
      </w:r>
      <w:r>
        <w:softHyphen/>
        <w:t>mon</w:t>
      </w:r>
      <w:r>
        <w:t>en ist jedoch von Natur das Beten und Fasten be</w:t>
      </w:r>
      <w:r>
        <w:softHyphen/>
        <w:t>sonders zuwider und nur damit zu überwinden.</w:t>
      </w:r>
    </w:p>
    <w:p w:rsidR="00126F78" w:rsidRDefault="009678A1">
      <w:pPr>
        <w:pStyle w:val="Bodytext20"/>
        <w:shd w:val="clear" w:color="auto" w:fill="auto"/>
        <w:spacing w:before="0" w:after="60" w:line="216" w:lineRule="exact"/>
        <w:ind w:firstLine="240"/>
      </w:pPr>
      <w:r>
        <w:t>Matth. 17, 27 „Wirf die Angel, und der erste Fisdi, der herauf fährt, den nimm! Und wenn er den Mund auftut, wirst du einen Stater finden“. Ein sechsfaches Wunder:</w:t>
      </w:r>
    </w:p>
    <w:p w:rsidR="00126F78" w:rsidRDefault="009678A1">
      <w:pPr>
        <w:pStyle w:val="Bodytext20"/>
        <w:numPr>
          <w:ilvl w:val="0"/>
          <w:numId w:val="5"/>
        </w:numPr>
        <w:shd w:val="clear" w:color="auto" w:fill="auto"/>
        <w:tabs>
          <w:tab w:val="left" w:pos="481"/>
        </w:tabs>
        <w:spacing w:before="0" w:line="216" w:lineRule="exact"/>
        <w:ind w:firstLine="240"/>
      </w:pPr>
      <w:r>
        <w:t>daß etwas gefangen wurde,</w:t>
      </w:r>
    </w:p>
    <w:p w:rsidR="00126F78" w:rsidRDefault="009678A1">
      <w:pPr>
        <w:pStyle w:val="Bodytext20"/>
        <w:numPr>
          <w:ilvl w:val="0"/>
          <w:numId w:val="5"/>
        </w:numPr>
        <w:shd w:val="clear" w:color="auto" w:fill="auto"/>
        <w:tabs>
          <w:tab w:val="left" w:pos="495"/>
        </w:tabs>
        <w:spacing w:before="0" w:line="216" w:lineRule="exact"/>
        <w:ind w:firstLine="240"/>
      </w:pPr>
      <w:r>
        <w:t>und zwar in der Schnelligkeit,</w:t>
      </w:r>
    </w:p>
    <w:p w:rsidR="00126F78" w:rsidRDefault="009678A1">
      <w:pPr>
        <w:pStyle w:val="Bodytext20"/>
        <w:numPr>
          <w:ilvl w:val="0"/>
          <w:numId w:val="5"/>
        </w:numPr>
        <w:shd w:val="clear" w:color="auto" w:fill="auto"/>
        <w:tabs>
          <w:tab w:val="left" w:pos="505"/>
        </w:tabs>
        <w:spacing w:before="0" w:line="216" w:lineRule="exact"/>
        <w:ind w:firstLine="240"/>
      </w:pPr>
      <w:r>
        <w:t>daß der Fisch Geld enthielt,</w:t>
      </w:r>
    </w:p>
    <w:p w:rsidR="00126F78" w:rsidRDefault="009678A1">
      <w:pPr>
        <w:pStyle w:val="Bodytext20"/>
        <w:numPr>
          <w:ilvl w:val="0"/>
          <w:numId w:val="5"/>
        </w:numPr>
        <w:shd w:val="clear" w:color="auto" w:fill="auto"/>
        <w:tabs>
          <w:tab w:val="left" w:pos="505"/>
        </w:tabs>
        <w:spacing w:before="0" w:line="216" w:lineRule="exact"/>
        <w:ind w:firstLine="240"/>
      </w:pPr>
      <w:r>
        <w:t>und zwar der erste Fisch, der gefangen wurde,</w:t>
      </w:r>
    </w:p>
    <w:p w:rsidR="00126F78" w:rsidRDefault="009678A1">
      <w:pPr>
        <w:pStyle w:val="Bodytext20"/>
        <w:numPr>
          <w:ilvl w:val="0"/>
          <w:numId w:val="5"/>
        </w:numPr>
        <w:shd w:val="clear" w:color="auto" w:fill="auto"/>
        <w:tabs>
          <w:tab w:val="left" w:pos="505"/>
        </w:tabs>
        <w:spacing w:before="0" w:line="216" w:lineRule="exact"/>
        <w:ind w:firstLine="240"/>
      </w:pPr>
      <w:r>
        <w:t>und dazu gerade soviel als die Jünger brauchten,</w:t>
      </w:r>
    </w:p>
    <w:p w:rsidR="00126F78" w:rsidRDefault="009678A1">
      <w:pPr>
        <w:pStyle w:val="Bodytext20"/>
        <w:numPr>
          <w:ilvl w:val="0"/>
          <w:numId w:val="5"/>
        </w:numPr>
        <w:shd w:val="clear" w:color="auto" w:fill="auto"/>
        <w:tabs>
          <w:tab w:val="left" w:pos="470"/>
        </w:tabs>
        <w:spacing w:before="0" w:after="60"/>
        <w:ind w:firstLine="240"/>
      </w:pPr>
      <w:r>
        <w:t xml:space="preserve">endlich in seinem Munde. Mithin hatte der Fisch gerade in dem Augenblick </w:t>
      </w:r>
      <w:r>
        <w:t>den Stater vom Meeres</w:t>
      </w:r>
      <w:r>
        <w:softHyphen/>
        <w:t>grund heraufgeholt.</w:t>
      </w:r>
    </w:p>
    <w:p w:rsidR="00126F78" w:rsidRDefault="009678A1">
      <w:pPr>
        <w:pStyle w:val="Bodytext20"/>
        <w:shd w:val="clear" w:color="auto" w:fill="auto"/>
        <w:spacing w:before="0"/>
        <w:ind w:firstLine="240"/>
      </w:pPr>
      <w:r>
        <w:t>Mark. 8, 38 „Dessen wird sich auch des Menschen Sohn schämen“. O Schande, vor Gott, vor Christus, vor den Engeln zu Schanden werden!</w:t>
      </w:r>
    </w:p>
    <w:p w:rsidR="00126F78" w:rsidRDefault="009678A1">
      <w:pPr>
        <w:pStyle w:val="Bodytext100"/>
        <w:shd w:val="clear" w:color="auto" w:fill="auto"/>
        <w:ind w:firstLine="240"/>
      </w:pPr>
      <w:r>
        <w:t>Mark. 18, 20 „Wo zwei oder drei versammelt sind in meinem Kamen, da bin ich mitte</w:t>
      </w:r>
      <w:r>
        <w:t>n unter ihnen“. Drei lassen sich auch in kümmerlichen Zeiten der Kir</w:t>
      </w:r>
      <w:r>
        <w:softHyphen/>
        <w:t>che zusammenbringen. Mehrere nicht also; denn leich</w:t>
      </w:r>
      <w:r>
        <w:softHyphen/>
        <w:t>ter kann sich hier ein Heuchler einschleichen.</w:t>
      </w:r>
    </w:p>
    <w:p w:rsidR="00126F78" w:rsidRDefault="009678A1">
      <w:pPr>
        <w:pStyle w:val="Bodytext100"/>
        <w:shd w:val="clear" w:color="auto" w:fill="auto"/>
        <w:ind w:firstLine="260"/>
      </w:pPr>
      <w:r>
        <w:t>Matth. 18, 22</w:t>
      </w:r>
      <w:r>
        <w:rPr>
          <w:rStyle w:val="Bodytext10NotItalic"/>
        </w:rPr>
        <w:t xml:space="preserve"> </w:t>
      </w:r>
      <w:r>
        <w:t>„Nicht siebenmal, sondern siebzigmal- siebenmal“. Es wird hier eine unermi</w:t>
      </w:r>
      <w:r>
        <w:t>idete Versöhn</w:t>
      </w:r>
      <w:r>
        <w:softHyphen/>
        <w:t>lichkeit gefordert.</w:t>
      </w:r>
    </w:p>
    <w:p w:rsidR="00126F78" w:rsidRDefault="009678A1">
      <w:pPr>
        <w:pStyle w:val="Bodytext20"/>
        <w:shd w:val="clear" w:color="auto" w:fill="auto"/>
        <w:spacing w:before="0"/>
        <w:ind w:firstLine="260"/>
      </w:pPr>
      <w:r>
        <w:t>Matth. 18, 24 „Da kam ihm einer vor, der war ihm 10 000 Pfund schuldig“.</w:t>
      </w:r>
    </w:p>
    <w:p w:rsidR="00126F78" w:rsidRDefault="009678A1">
      <w:pPr>
        <w:pStyle w:val="Bodytext20"/>
        <w:numPr>
          <w:ilvl w:val="0"/>
          <w:numId w:val="6"/>
        </w:numPr>
        <w:shd w:val="clear" w:color="auto" w:fill="auto"/>
        <w:tabs>
          <w:tab w:val="left" w:pos="457"/>
        </w:tabs>
        <w:spacing w:before="0" w:line="216" w:lineRule="exact"/>
        <w:ind w:firstLine="260"/>
      </w:pPr>
      <w:r>
        <w:t>Wie groß muß die Gesamtschuld aller sein, wenn einer schon so schwer verschuldet ist!</w:t>
      </w:r>
    </w:p>
    <w:p w:rsidR="00126F78" w:rsidRDefault="009678A1">
      <w:pPr>
        <w:pStyle w:val="Bodytext20"/>
        <w:numPr>
          <w:ilvl w:val="0"/>
          <w:numId w:val="6"/>
        </w:numPr>
        <w:shd w:val="clear" w:color="auto" w:fill="auto"/>
        <w:tabs>
          <w:tab w:val="left" w:pos="457"/>
        </w:tabs>
        <w:spacing w:before="0" w:line="216" w:lineRule="exact"/>
        <w:ind w:firstLine="260"/>
      </w:pPr>
      <w:r>
        <w:t>Wie hoch muß sich das belaufen, was der Herr all denen, die zur</w:t>
      </w:r>
      <w:r>
        <w:t xml:space="preserve"> Gnade kommen, erläßt!</w:t>
      </w:r>
    </w:p>
    <w:p w:rsidR="00126F78" w:rsidRDefault="009678A1">
      <w:pPr>
        <w:pStyle w:val="Bodytext20"/>
        <w:numPr>
          <w:ilvl w:val="0"/>
          <w:numId w:val="6"/>
        </w:numPr>
        <w:shd w:val="clear" w:color="auto" w:fill="auto"/>
        <w:tabs>
          <w:tab w:val="left" w:pos="462"/>
        </w:tabs>
        <w:spacing w:before="0" w:line="216" w:lineRule="exact"/>
        <w:ind w:firstLine="260"/>
      </w:pPr>
      <w:r>
        <w:t>Wie hoch muß das sich belaufen, was — noch mehrere! — ohne Nachlaß am Ort der Pein zu büßen haben!</w:t>
      </w:r>
    </w:p>
    <w:p w:rsidR="00126F78" w:rsidRDefault="009678A1">
      <w:pPr>
        <w:pStyle w:val="Bodytext100"/>
        <w:shd w:val="clear" w:color="auto" w:fill="auto"/>
        <w:ind w:firstLine="260"/>
      </w:pPr>
      <w:r>
        <w:t>Matth. IS, 26 „Herr, habe Geduld mit mir!“ Um eine Wohltat bittet der Knecht: um Frist. Zwei Wohl</w:t>
      </w:r>
      <w:r>
        <w:softHyphen/>
        <w:t xml:space="preserve">taten werden ihm zuteil: die </w:t>
      </w:r>
      <w:r>
        <w:t>Freiheit und der Schuld</w:t>
      </w:r>
      <w:r>
        <w:softHyphen/>
        <w:t>erlaß.</w:t>
      </w:r>
    </w:p>
    <w:p w:rsidR="00126F78" w:rsidRDefault="009678A1">
      <w:pPr>
        <w:pStyle w:val="Bodytext20"/>
        <w:shd w:val="clear" w:color="auto" w:fill="auto"/>
        <w:spacing w:before="0" w:line="216" w:lineRule="exact"/>
        <w:ind w:firstLine="260"/>
      </w:pPr>
      <w:r>
        <w:t>Matth. 18, 27 „Die Schuld erließ er ihm auch“. Der Knecht ist nach der Abrechnung besser daran als zu</w:t>
      </w:r>
      <w:r>
        <w:softHyphen/>
        <w:t>vor.</w:t>
      </w:r>
    </w:p>
    <w:p w:rsidR="00126F78" w:rsidRDefault="009678A1">
      <w:pPr>
        <w:pStyle w:val="Bodytext20"/>
        <w:shd w:val="clear" w:color="auto" w:fill="auto"/>
        <w:spacing w:before="0" w:line="221" w:lineRule="exact"/>
        <w:ind w:firstLine="260"/>
      </w:pPr>
      <w:r>
        <w:t>Matth. 18, 32 „Du Schalksknecht!“ So hatte ihn der Plerr früher ob seiner Schuld nicht genannt. Un</w:t>
      </w:r>
      <w:r>
        <w:softHyphen/>
        <w:t xml:space="preserve">barmherzigkeit ist </w:t>
      </w:r>
      <w:r>
        <w:t>die eigentliche Bosheit.</w:t>
      </w:r>
    </w:p>
    <w:p w:rsidR="00126F78" w:rsidRDefault="009678A1">
      <w:pPr>
        <w:pStyle w:val="Bodytext20"/>
        <w:shd w:val="clear" w:color="auto" w:fill="auto"/>
        <w:spacing w:before="0" w:line="221" w:lineRule="exact"/>
        <w:ind w:firstLine="260"/>
      </w:pPr>
      <w:r>
        <w:t>Mark. 10, 20 „Meister, das habe ich alles gehalten von Jugend auf“. Er sagt je^t nimmer: „Guter Mei</w:t>
      </w:r>
      <w:r>
        <w:softHyphen/>
        <w:t>ster“, wie vorhin. Aber Jesus hatte ihn doch lieb.</w:t>
      </w:r>
    </w:p>
    <w:p w:rsidR="00126F78" w:rsidRDefault="009678A1">
      <w:pPr>
        <w:pStyle w:val="Bodytext20"/>
        <w:shd w:val="clear" w:color="auto" w:fill="auto"/>
        <w:spacing w:before="0" w:line="221" w:lineRule="exact"/>
        <w:ind w:firstLine="260"/>
      </w:pPr>
      <w:r>
        <w:t xml:space="preserve">Matth. 19, 21 „Verkaufe, was du hast!“ Hätte der Herr gesagt: Du bist reich und </w:t>
      </w:r>
      <w:r>
        <w:t>hängst am Reichtum — so hätte der Jüngling das geleugnet. Darum wird gleich die Probe verlangt.</w:t>
      </w:r>
    </w:p>
    <w:p w:rsidR="00126F78" w:rsidRDefault="009678A1">
      <w:pPr>
        <w:pStyle w:val="Bodytext100"/>
        <w:shd w:val="clear" w:color="auto" w:fill="auto"/>
        <w:spacing w:line="216" w:lineRule="exact"/>
        <w:ind w:firstLine="260"/>
      </w:pPr>
      <w:r>
        <w:t>Matth. 20, 13 „Mein Freund, ich tue dir nicht un</w:t>
      </w:r>
      <w:r>
        <w:softHyphen/>
        <w:t>recht“. Gott beleidigen ist Sünde, aber sich von Gott beleidigt fühlen, ist noch ärger.</w:t>
      </w:r>
    </w:p>
    <w:p w:rsidR="00126F78" w:rsidRDefault="009678A1">
      <w:pPr>
        <w:pStyle w:val="Bodytext20"/>
        <w:shd w:val="clear" w:color="auto" w:fill="auto"/>
        <w:spacing w:before="0"/>
        <w:ind w:firstLine="260"/>
      </w:pPr>
      <w:r>
        <w:t>Mark. 10, 47 „Erbarme d</w:t>
      </w:r>
      <w:r>
        <w:t>ich mein!“ Das ist der Kern aller Gebote.</w:t>
      </w:r>
    </w:p>
    <w:p w:rsidR="00126F78" w:rsidRDefault="009678A1">
      <w:pPr>
        <w:pStyle w:val="Bodytext100"/>
        <w:shd w:val="clear" w:color="auto" w:fill="auto"/>
        <w:ind w:firstLine="240"/>
      </w:pPr>
      <w:r>
        <w:t>Mark. 11, 11 „Und, der Herr ging ein zu Jerusa</w:t>
      </w:r>
      <w:r>
        <w:softHyphen/>
        <w:t>lem, und in den Tempel und besah alles“. Das war eine Kirdienvisitalion.</w:t>
      </w:r>
    </w:p>
    <w:p w:rsidR="00126F78" w:rsidRDefault="009678A1">
      <w:pPr>
        <w:pStyle w:val="Bodytext100"/>
        <w:numPr>
          <w:ilvl w:val="0"/>
          <w:numId w:val="7"/>
        </w:numPr>
        <w:shd w:val="clear" w:color="auto" w:fill="auto"/>
        <w:tabs>
          <w:tab w:val="left" w:pos="462"/>
        </w:tabs>
        <w:ind w:firstLine="240"/>
      </w:pPr>
      <w:r>
        <w:t>Mit heiligem Nachsinnen über die ihn selbst vor</w:t>
      </w:r>
      <w:r>
        <w:softHyphen/>
        <w:t>bildenden Opfer.</w:t>
      </w:r>
    </w:p>
    <w:p w:rsidR="00126F78" w:rsidRDefault="009678A1">
      <w:pPr>
        <w:pStyle w:val="Bodytext100"/>
        <w:numPr>
          <w:ilvl w:val="0"/>
          <w:numId w:val="7"/>
        </w:numPr>
        <w:shd w:val="clear" w:color="auto" w:fill="auto"/>
        <w:tabs>
          <w:tab w:val="left" w:pos="457"/>
        </w:tabs>
        <w:ind w:firstLine="240"/>
      </w:pPr>
      <w:r>
        <w:t>Mit strafendem Blick über die</w:t>
      </w:r>
      <w:r>
        <w:t xml:space="preserve"> eingerissene Un</w:t>
      </w:r>
      <w:r>
        <w:softHyphen/>
        <w:t>ordnung.</w:t>
      </w:r>
    </w:p>
    <w:p w:rsidR="00126F78" w:rsidRDefault="009678A1">
      <w:pPr>
        <w:pStyle w:val="Bodytext20"/>
        <w:shd w:val="clear" w:color="auto" w:fill="auto"/>
        <w:spacing w:before="0"/>
        <w:ind w:firstLine="240"/>
      </w:pPr>
      <w:r>
        <w:t>Mark. 11, 14 „Nun esse von dir niemand eine Frucht ewiglich!“ Wer dem Herrn Jesus den Dienst versagt, ist nicht wert, jemand anderm zu dienen. Es ziemte sich nicht, daß jemand hätte sagen können: An die</w:t>
      </w:r>
      <w:r>
        <w:softHyphen/>
        <w:t>sem Baum hat der Sohn Gotte</w:t>
      </w:r>
      <w:r>
        <w:t>s keine Frucht gefun</w:t>
      </w:r>
      <w:r>
        <w:softHyphen/>
        <w:t>den — und ich habe eine Frucht davon gegessen.</w:t>
      </w:r>
    </w:p>
    <w:p w:rsidR="00126F78" w:rsidRDefault="009678A1">
      <w:pPr>
        <w:pStyle w:val="Bodytext100"/>
        <w:shd w:val="clear" w:color="auto" w:fill="auto"/>
        <w:ind w:firstLine="240"/>
      </w:pPr>
      <w:r>
        <w:t>Matth. 22, 33 „Ich bin der Gott Abrahams und Isaaks und Jakobs“. Dem Abraham wird sein Name von Gott geändert. Dem Isaak wird sein Name von Gott vorausgegeben. Jakob erhielt von Gott zu se</w:t>
      </w:r>
      <w:r>
        <w:t>i</w:t>
      </w:r>
      <w:r>
        <w:softHyphen/>
        <w:t>nem Namen noch einen zweiten: Israel.</w:t>
      </w:r>
    </w:p>
    <w:p w:rsidR="00126F78" w:rsidRDefault="009678A1">
      <w:pPr>
        <w:pStyle w:val="Bodytext20"/>
        <w:shd w:val="clear" w:color="auto" w:fill="auto"/>
        <w:spacing w:before="0" w:line="216" w:lineRule="exact"/>
        <w:ind w:firstLine="240"/>
      </w:pPr>
      <w:r>
        <w:t>Matth. 23, 23 „Ihr lasset dahinten das Gericht, die Barmherzigkeit und den Glauben“.</w:t>
      </w:r>
    </w:p>
    <w:p w:rsidR="00126F78" w:rsidRDefault="009678A1">
      <w:pPr>
        <w:pStyle w:val="Bodytext20"/>
        <w:numPr>
          <w:ilvl w:val="0"/>
          <w:numId w:val="8"/>
        </w:numPr>
        <w:shd w:val="clear" w:color="auto" w:fill="auto"/>
        <w:tabs>
          <w:tab w:val="left" w:pos="457"/>
        </w:tabs>
        <w:spacing w:before="0" w:line="216" w:lineRule="exact"/>
        <w:ind w:firstLine="240"/>
      </w:pPr>
      <w:r>
        <w:t>Durch das Gericht wird Böses und Gutes unter</w:t>
      </w:r>
      <w:r>
        <w:softHyphen/>
        <w:t>schieden.</w:t>
      </w:r>
    </w:p>
    <w:p w:rsidR="00126F78" w:rsidRDefault="009678A1">
      <w:pPr>
        <w:pStyle w:val="Bodytext20"/>
        <w:numPr>
          <w:ilvl w:val="0"/>
          <w:numId w:val="8"/>
        </w:numPr>
        <w:shd w:val="clear" w:color="auto" w:fill="auto"/>
        <w:tabs>
          <w:tab w:val="left" w:pos="457"/>
        </w:tabs>
        <w:spacing w:before="0" w:line="216" w:lineRule="exact"/>
        <w:ind w:firstLine="240"/>
      </w:pPr>
      <w:r>
        <w:t>Durch die Barmherzigkeit wird das Böse mit Gu</w:t>
      </w:r>
      <w:r>
        <w:softHyphen/>
        <w:t>tem überwunden.</w:t>
      </w:r>
    </w:p>
    <w:p w:rsidR="00126F78" w:rsidRDefault="009678A1">
      <w:pPr>
        <w:pStyle w:val="Bodytext20"/>
        <w:numPr>
          <w:ilvl w:val="0"/>
          <w:numId w:val="8"/>
        </w:numPr>
        <w:shd w:val="clear" w:color="auto" w:fill="auto"/>
        <w:tabs>
          <w:tab w:val="left" w:pos="462"/>
        </w:tabs>
        <w:spacing w:before="0"/>
        <w:ind w:firstLine="240"/>
      </w:pPr>
      <w:r>
        <w:t xml:space="preserve">Durch den </w:t>
      </w:r>
      <w:r>
        <w:t>Glauben wird Gutes auf Gutes ge</w:t>
      </w:r>
      <w:r>
        <w:softHyphen/>
        <w:t>häuft.</w:t>
      </w:r>
    </w:p>
    <w:p w:rsidR="00126F78" w:rsidRDefault="009678A1">
      <w:pPr>
        <w:pStyle w:val="Bodytext20"/>
        <w:shd w:val="clear" w:color="auto" w:fill="auto"/>
        <w:spacing w:before="0"/>
        <w:ind w:firstLine="240"/>
      </w:pPr>
      <w:r>
        <w:t>Matth. 23, 34 „Siehe ich sende zu euch Propheten und Weise und Schriftgelehrte“.</w:t>
      </w:r>
    </w:p>
    <w:p w:rsidR="00126F78" w:rsidRDefault="009678A1">
      <w:pPr>
        <w:pStyle w:val="Bodytext20"/>
        <w:numPr>
          <w:ilvl w:val="0"/>
          <w:numId w:val="9"/>
        </w:numPr>
        <w:shd w:val="clear" w:color="auto" w:fill="auto"/>
        <w:tabs>
          <w:tab w:val="left" w:pos="462"/>
        </w:tabs>
        <w:spacing w:before="0" w:line="216" w:lineRule="exact"/>
        <w:ind w:firstLine="240"/>
      </w:pPr>
      <w:r>
        <w:t>Die Schriftgelehrten haben ihren Vorrat erwor</w:t>
      </w:r>
      <w:r>
        <w:softHyphen/>
        <w:t>ben.</w:t>
      </w:r>
    </w:p>
    <w:p w:rsidR="00126F78" w:rsidRDefault="009678A1">
      <w:pPr>
        <w:pStyle w:val="Bodytext20"/>
        <w:numPr>
          <w:ilvl w:val="0"/>
          <w:numId w:val="9"/>
        </w:numPr>
        <w:shd w:val="clear" w:color="auto" w:fill="auto"/>
        <w:tabs>
          <w:tab w:val="left" w:pos="500"/>
        </w:tabs>
        <w:spacing w:before="0" w:line="300" w:lineRule="exact"/>
        <w:ind w:firstLine="240"/>
      </w:pPr>
      <w:r>
        <w:t>Den Weisen ist ihr Vorrat angeboren.</w:t>
      </w:r>
    </w:p>
    <w:p w:rsidR="00126F78" w:rsidRDefault="009678A1">
      <w:pPr>
        <w:pStyle w:val="Bodytext20"/>
        <w:numPr>
          <w:ilvl w:val="0"/>
          <w:numId w:val="9"/>
        </w:numPr>
        <w:shd w:val="clear" w:color="auto" w:fill="auto"/>
        <w:tabs>
          <w:tab w:val="left" w:pos="505"/>
        </w:tabs>
        <w:spacing w:before="0" w:line="300" w:lineRule="exact"/>
        <w:ind w:firstLine="240"/>
      </w:pPr>
      <w:r>
        <w:t>Den Propheten ist ihr Vorrat eingegeben.</w:t>
      </w:r>
    </w:p>
    <w:p w:rsidR="00126F78" w:rsidRDefault="009678A1">
      <w:pPr>
        <w:pStyle w:val="Bodytext20"/>
        <w:shd w:val="clear" w:color="auto" w:fill="auto"/>
        <w:spacing w:before="0" w:line="216" w:lineRule="exact"/>
        <w:ind w:firstLine="240"/>
      </w:pPr>
      <w:r>
        <w:t xml:space="preserve">Matth. </w:t>
      </w:r>
      <w:r>
        <w:t>25, 3 „Aber sie nahmen nicht öl mit sich“.</w:t>
      </w:r>
    </w:p>
    <w:p w:rsidR="00126F78" w:rsidRDefault="009678A1">
      <w:pPr>
        <w:pStyle w:val="Bodytext20"/>
        <w:shd w:val="clear" w:color="auto" w:fill="auto"/>
        <w:spacing w:before="0" w:after="237" w:line="216" w:lineRule="exact"/>
        <w:ind w:firstLine="0"/>
      </w:pPr>
      <w:r>
        <w:t>Die törichten Jungfrauen waren auf das Gute bedacht, aber nicht in der Länge.</w:t>
      </w:r>
    </w:p>
    <w:p w:rsidR="00126F78" w:rsidRDefault="009678A1">
      <w:pPr>
        <w:pStyle w:val="Bodytext120"/>
        <w:shd w:val="clear" w:color="auto" w:fill="auto"/>
        <w:spacing w:before="0" w:line="220" w:lineRule="exact"/>
        <w:sectPr w:rsidR="00126F78">
          <w:footerReference w:type="even" r:id="rId17"/>
          <w:footerReference w:type="default" r:id="rId18"/>
          <w:footerReference w:type="first" r:id="rId19"/>
          <w:pgSz w:w="6409" w:h="10267"/>
          <w:pgMar w:top="534" w:right="861" w:bottom="1452" w:left="833" w:header="0" w:footer="3" w:gutter="0"/>
          <w:cols w:space="720"/>
          <w:noEndnote/>
          <w:titlePg/>
          <w:docGrid w:linePitch="360"/>
        </w:sectPr>
      </w:pPr>
      <w:r>
        <w:t>3 Bengel</w:t>
      </w:r>
    </w:p>
    <w:p w:rsidR="00126F78" w:rsidRDefault="009678A1">
      <w:pPr>
        <w:pStyle w:val="Bodytext100"/>
        <w:shd w:val="clear" w:color="auto" w:fill="auto"/>
        <w:ind w:firstLine="240"/>
      </w:pPr>
      <w:r>
        <w:t>Matth. 25, 10 „Und die Tür ward verschlossen".</w:t>
      </w:r>
    </w:p>
    <w:p w:rsidR="00126F78" w:rsidRDefault="009678A1">
      <w:pPr>
        <w:pStyle w:val="Bodytext100"/>
        <w:numPr>
          <w:ilvl w:val="0"/>
          <w:numId w:val="10"/>
        </w:numPr>
        <w:shd w:val="clear" w:color="auto" w:fill="auto"/>
        <w:tabs>
          <w:tab w:val="left" w:pos="452"/>
        </w:tabs>
        <w:ind w:firstLine="240"/>
      </w:pPr>
      <w:r>
        <w:t>Es gibt Seelen, die einen reichlichen Eingang zu den ewigen Freuden haben.</w:t>
      </w:r>
    </w:p>
    <w:p w:rsidR="00126F78" w:rsidRDefault="009678A1">
      <w:pPr>
        <w:pStyle w:val="Bodytext100"/>
        <w:numPr>
          <w:ilvl w:val="0"/>
          <w:numId w:val="10"/>
        </w:numPr>
        <w:shd w:val="clear" w:color="auto" w:fill="auto"/>
        <w:tabs>
          <w:tab w:val="left" w:pos="466"/>
        </w:tabs>
        <w:ind w:firstLine="240"/>
      </w:pPr>
      <w:r>
        <w:t>Es gibt Seelen, die wie aus einem Schiffbruch noch an Land kommen.</w:t>
      </w:r>
    </w:p>
    <w:p w:rsidR="00126F78" w:rsidRDefault="009678A1">
      <w:pPr>
        <w:pStyle w:val="Bodytext100"/>
        <w:numPr>
          <w:ilvl w:val="0"/>
          <w:numId w:val="10"/>
        </w:numPr>
        <w:shd w:val="clear" w:color="auto" w:fill="auto"/>
        <w:tabs>
          <w:tab w:val="left" w:pos="457"/>
        </w:tabs>
        <w:ind w:firstLine="240"/>
      </w:pPr>
      <w:r>
        <w:t>Es gibt Seelen, die beinahe selig werden und doch durchfallen.</w:t>
      </w:r>
    </w:p>
    <w:p w:rsidR="00126F78" w:rsidRDefault="009678A1">
      <w:pPr>
        <w:pStyle w:val="Bodytext100"/>
        <w:numPr>
          <w:ilvl w:val="0"/>
          <w:numId w:val="10"/>
        </w:numPr>
        <w:shd w:val="clear" w:color="auto" w:fill="auto"/>
        <w:tabs>
          <w:tab w:val="left" w:pos="466"/>
        </w:tabs>
        <w:ind w:firstLine="240"/>
      </w:pPr>
      <w:r>
        <w:t xml:space="preserve">Es </w:t>
      </w:r>
      <w:r>
        <w:t>gibt Seelen, die offenbar auf der breiten Straße ins Verderben fahren.</w:t>
      </w:r>
    </w:p>
    <w:p w:rsidR="00126F78" w:rsidRDefault="009678A1">
      <w:pPr>
        <w:pStyle w:val="Bodytext20"/>
        <w:shd w:val="clear" w:color="auto" w:fill="auto"/>
        <w:spacing w:before="0" w:after="333"/>
        <w:ind w:firstLine="240"/>
      </w:pPr>
      <w:r>
        <w:t>Mark. 14, 13 „Meister, wo willst du, daß du das Osterlamm essest?“ Es war eine tiefe Niedrigkeit für Jesus, daß er gleich einem gewöhnlichen Israeliten das Osterlamm aß. Deshalb läßt er</w:t>
      </w:r>
      <w:r>
        <w:t xml:space="preserve"> bei der Bestellung des Osterlammes seine Herrlichkeit blicken.</w:t>
      </w:r>
    </w:p>
    <w:p w:rsidR="00126F78" w:rsidRDefault="009678A1">
      <w:pPr>
        <w:pStyle w:val="Heading40"/>
        <w:keepNext/>
        <w:keepLines/>
        <w:shd w:val="clear" w:color="auto" w:fill="auto"/>
        <w:spacing w:after="101" w:line="320" w:lineRule="exact"/>
      </w:pPr>
      <w:bookmarkStart w:id="8" w:name="bookmark7"/>
      <w:r>
        <w:t>Je länger, je lieber</w:t>
      </w:r>
      <w:bookmarkEnd w:id="8"/>
    </w:p>
    <w:p w:rsidR="00126F78" w:rsidRDefault="009678A1">
      <w:pPr>
        <w:pStyle w:val="Bodytext20"/>
        <w:shd w:val="clear" w:color="auto" w:fill="auto"/>
        <w:spacing w:before="0"/>
        <w:ind w:firstLine="240"/>
      </w:pPr>
      <w:r>
        <w:t>Bengel war noch nicht lange Präzeptor in Denken</w:t>
      </w:r>
      <w:r>
        <w:softHyphen/>
        <w:t>dorf, als er sich am 5. Juni 1714 verheiratete mit Ro</w:t>
      </w:r>
      <w:r>
        <w:softHyphen/>
        <w:t>sine Seeger, der Tochter eines Steuereinnehmers. Mit dem näherrüdeend</w:t>
      </w:r>
      <w:r>
        <w:t>en Hochzeitstag hob im Seminar ein großes Reinemachen an zum Empfang der jungen Frau Präzeptor. Auch Bengel ging an ein Reinemachen. In seinem Büchergestell wußte er die Dialoge Lucians mit ihren unsauberen Stellen. Er holte das Buch, riß mit unbarmherzige</w:t>
      </w:r>
      <w:r>
        <w:t>r Hand die betreffenden Abschnitte heraus und verbrannte sie. Dann reiste er ab zur Hoch</w:t>
      </w:r>
      <w:r>
        <w:softHyphen/>
        <w:t>zeitsfeier nach Stuttgart.</w:t>
      </w:r>
    </w:p>
    <w:p w:rsidR="00126F78" w:rsidRDefault="009678A1">
      <w:pPr>
        <w:pStyle w:val="Bodytext20"/>
        <w:shd w:val="clear" w:color="auto" w:fill="auto"/>
        <w:spacing w:before="0"/>
        <w:ind w:firstLine="240"/>
      </w:pPr>
      <w:r>
        <w:t>„Als vor dem Altar der Punkt vom Ehekreuz vor</w:t>
      </w:r>
      <w:r>
        <w:softHyphen/>
        <w:t>gelesen wurde“, sagt Bengel von seiner Hochzeit „war ich zunächst zu völliger Zustimmung berei</w:t>
      </w:r>
      <w:r>
        <w:t>t, wenn auch mit viel Bangigkeit. Als aber das Wort: ,Wohl dir, du hast es gut!’ vorgelesen wurde, da hat es mich mit einer sanften Wonne langsam durchdrungen, und so ist es auch die ganze Zeit des Ehestandes gewesen“.</w:t>
      </w:r>
    </w:p>
    <w:p w:rsidR="00126F78" w:rsidRDefault="009678A1">
      <w:pPr>
        <w:pStyle w:val="Bodytext20"/>
        <w:shd w:val="clear" w:color="auto" w:fill="auto"/>
        <w:spacing w:before="0"/>
        <w:ind w:firstLine="220"/>
      </w:pPr>
      <w:r>
        <w:rPr>
          <w:rStyle w:val="Bodytext2Italic"/>
        </w:rPr>
        <w:t>Bengels Ehe war eine typische</w:t>
      </w:r>
      <w:r>
        <w:rPr>
          <w:rStyle w:val="Bodytext24pt"/>
        </w:rPr>
        <w:t xml:space="preserve"> „</w:t>
      </w:r>
      <w:r>
        <w:rPr>
          <w:rStyle w:val="Bodytext2Italic"/>
        </w:rPr>
        <w:t>Je-län</w:t>
      </w:r>
      <w:r>
        <w:rPr>
          <w:rStyle w:val="Bodytext2Italic"/>
        </w:rPr>
        <w:t>ger-je-lieber</w:t>
      </w:r>
      <w:r>
        <w:rPr>
          <w:rStyle w:val="Bodytext24pt"/>
        </w:rPr>
        <w:t xml:space="preserve">- </w:t>
      </w:r>
      <w:r>
        <w:rPr>
          <w:rStyle w:val="Bodytext2Italic"/>
        </w:rPr>
        <w:t>Ehe“.</w:t>
      </w:r>
      <w:r>
        <w:rPr>
          <w:rStyle w:val="Bodytext24pt"/>
        </w:rPr>
        <w:t xml:space="preserve"> </w:t>
      </w:r>
      <w:r>
        <w:t>Die beiden Ehegatten sind in den 38 Jahren nicht müde aneinander geworden, sondern haben sich in trefflicher Weise angeregt und ergänzt. „Der Mann, der seine Frau versteht, ist reif genug, alles zu ver</w:t>
      </w:r>
      <w:r>
        <w:softHyphen/>
        <w:t>stehen“, hat einmal einer gesagt.</w:t>
      </w:r>
      <w:r>
        <w:t xml:space="preserve"> Bengel durfte buch</w:t>
      </w:r>
      <w:r>
        <w:softHyphen/>
        <w:t>stäblich die Wahrheit dieses Wortes am eigenen Leibe erfahren. Daß er innerlich frisch blieb, der Jugend seiner Kirche fast drei Jahrzehnte zu dienen, das ver</w:t>
      </w:r>
      <w:r>
        <w:softHyphen/>
        <w:t>dankte er vor allem seinem harmonischen Familien</w:t>
      </w:r>
      <w:r>
        <w:softHyphen/>
        <w:t xml:space="preserve">leben. Bei seiner schwachen </w:t>
      </w:r>
      <w:r>
        <w:t>Gesundheit war es ihm ein besonderes Gebetsanliegen, daß Gott ihm seine Frau bis an das Ende seines Lebens erhalten möge. Tat</w:t>
      </w:r>
      <w:r>
        <w:softHyphen/>
        <w:t>sächlich durfte sie ihn auch überleben.</w:t>
      </w:r>
    </w:p>
    <w:p w:rsidR="00126F78" w:rsidRDefault="009678A1">
      <w:pPr>
        <w:pStyle w:val="Bodytext20"/>
        <w:shd w:val="clear" w:color="auto" w:fill="auto"/>
        <w:spacing w:before="0"/>
        <w:ind w:firstLine="220"/>
      </w:pPr>
      <w:r>
        <w:t>Schon in der Verlobungszeit wurden die beiden sich einig über die Grundsätze, die das Fund</w:t>
      </w:r>
      <w:r>
        <w:t>ament ihrer Ehe bilden sollten. „Mögen wir nur immer nach leben</w:t>
      </w:r>
      <w:r>
        <w:softHyphen/>
        <w:t>diger Zuversicht zu Gott trachten, dann werden wir keinen Mangel an irgendeinem Gut haben. Dies sei und bleibe unsere einzige Sorge, und sie soll durch die Verbindung, die wir miteinander gekn</w:t>
      </w:r>
      <w:r>
        <w:t>üpft haben, nicht gemindert, sondern vielmehr gefördert werden. Wahre Gebetsgemeinschaft ist zwischen zwei Ehe</w:t>
      </w:r>
      <w:r>
        <w:softHyphen/>
        <w:t xml:space="preserve">leuten vor allem nötig. Sodann ein rechter Wetteifer, wer dem anderen in der nötigen Geduld zuvorkommen kann. </w:t>
      </w:r>
      <w:r>
        <w:rPr>
          <w:rStyle w:val="Bodytext2Italic"/>
        </w:rPr>
        <w:t>]e größer die Achtung eines gegen d</w:t>
      </w:r>
      <w:r>
        <w:rPr>
          <w:rStyle w:val="Bodytext2Italic"/>
        </w:rPr>
        <w:t>as andere bleibt, desto zärtlicher bleibt die Liebe“.</w:t>
      </w:r>
    </w:p>
    <w:p w:rsidR="00126F78" w:rsidRDefault="009678A1">
      <w:pPr>
        <w:pStyle w:val="Bodytext20"/>
        <w:shd w:val="clear" w:color="auto" w:fill="auto"/>
        <w:spacing w:before="0"/>
        <w:ind w:firstLine="220"/>
      </w:pPr>
      <w:r>
        <w:t>Zwölf Kinder wurden Bengel in seiner Ehe ge</w:t>
      </w:r>
      <w:r>
        <w:softHyphen/>
        <w:t>schenkt, allerdings starben sechs davon, drei Knaben und drei Mädchen, bereits im zarten Kindesalter. Ge</w:t>
      </w:r>
      <w:r>
        <w:softHyphen/>
        <w:t>rade die Kindergräber, vor die Bengel immer wieder in</w:t>
      </w:r>
      <w:r>
        <w:t xml:space="preserve"> seiner eigenen Familie gestellt wurde, lehrten ihn, daß Gottes Wille nicht nur ein „Vorbei am Leiden“ ist, sondern oft ein „Hindurch durchs Leiden“. Gerade die sechs Kindersärge haben Bengel zu dem Beter gemacht, der sich nicht vorbeibeten wollte am Schwe</w:t>
      </w:r>
      <w:r>
        <w:t xml:space="preserve">ren, sondern der sich 'hindurchbetete durchs Schwere. </w:t>
      </w:r>
      <w:r>
        <w:rPr>
          <w:rStyle w:val="Bodytext10"/>
        </w:rPr>
        <w:t>„Wir müssen durch vieles hindurch. Wir dürfen uns aber an den halten, der durch alles hindurch gehorsam ist“.</w:t>
      </w:r>
    </w:p>
    <w:p w:rsidR="00126F78" w:rsidRDefault="009678A1">
      <w:pPr>
        <w:pStyle w:val="Bodytext20"/>
        <w:shd w:val="clear" w:color="auto" w:fill="auto"/>
        <w:spacing w:before="0"/>
        <w:ind w:firstLine="300"/>
      </w:pPr>
      <w:r>
        <w:t>„Bei des seligen Albrecht Friedrich Begräbnis hat mir die Schaufel des Totengräbers gewaltig</w:t>
      </w:r>
      <w:r>
        <w:t xml:space="preserve"> im Herzen rumort“, schreibt Bengel vom Tod seines Erstgebornen.</w:t>
      </w:r>
    </w:p>
    <w:p w:rsidR="00126F78" w:rsidRDefault="009678A1">
      <w:pPr>
        <w:pStyle w:val="Bodytext20"/>
        <w:shd w:val="clear" w:color="auto" w:fill="auto"/>
        <w:spacing w:before="0"/>
        <w:ind w:firstLine="300"/>
      </w:pPr>
      <w:r>
        <w:t>„Eben an dem Morgen, da vor drei Jahren unsere nun auf dem Friedhof ruhende Johanna Regina gebo</w:t>
      </w:r>
      <w:r>
        <w:softHyphen/>
        <w:t>ren wurde, ist meine Frau eines wohlgestalteten Töch</w:t>
      </w:r>
      <w:r>
        <w:softHyphen/>
        <w:t>terleins genesen, dem wegen solch seltenen</w:t>
      </w:r>
      <w:r>
        <w:t xml:space="preserve"> Zusammen</w:t>
      </w:r>
      <w:r>
        <w:softHyphen/>
        <w:t>treffens der ähnliche, doch nicht gleiche Name Anna Regina gegeben worden ist. Denn weil wir die Schla</w:t>
      </w:r>
      <w:r>
        <w:softHyphen/>
        <w:t>fenden auch noch rechnen, so muß doch ein Unterschied in den Namen sein“.</w:t>
      </w:r>
    </w:p>
    <w:p w:rsidR="00126F78" w:rsidRDefault="009678A1">
      <w:pPr>
        <w:pStyle w:val="Bodytext20"/>
        <w:shd w:val="clear" w:color="auto" w:fill="auto"/>
        <w:spacing w:before="0"/>
        <w:ind w:firstLine="300"/>
      </w:pPr>
      <w:r>
        <w:t>Aber auch Anna Regina wurde nur ein Jahr alt. Bei ihrem Tod schrieb B</w:t>
      </w:r>
      <w:r>
        <w:t>engel an seine Eltern: „Unser liebes Kind ist in den letzten Stunden so kläglich da</w:t>
      </w:r>
      <w:r>
        <w:softHyphen/>
        <w:t>gelegen, daß ich bei seiner Auflösung mehr Trauer spürte als über meine zwei vorigen Kinder. Ich mußte dabei an die göttliche Gerechtigkeit denken, welche sein zartes Körpe</w:t>
      </w:r>
      <w:r>
        <w:t xml:space="preserve">rchen um der ererbten Sünde willen also zugerichtet, und zugleich an die göttliche Gnade, die solchen Todesweg dennoch zum Leben hingeleitet hat. David mußte über seines elenden Absaloms Tod klagen: „ Ach dürfte ich </w:t>
      </w:r>
      <w:r>
        <w:rPr>
          <w:rStyle w:val="Bodytext2Italic"/>
        </w:rPr>
        <w:t>für dich sterben!“</w:t>
      </w:r>
      <w:r>
        <w:t xml:space="preserve"> Aber bei solch einem </w:t>
      </w:r>
      <w:r>
        <w:t xml:space="preserve">Kind, welches noch nicht in das Weltleben hineingerissen worden ist, bedarf es keiner solchen bitteren Trauer, sondern nur einer süßen Liebesklage: „Ach dürfte ich </w:t>
      </w:r>
      <w:r>
        <w:rPr>
          <w:rStyle w:val="Bodytext2Italic"/>
        </w:rPr>
        <w:t>mit dir sterben!“</w:t>
      </w:r>
      <w:r>
        <w:t xml:space="preserve"> Wäre vor einem Jahr kein Kind in unserm Haus geboren, so trauerten wir zwa</w:t>
      </w:r>
      <w:r>
        <w:t>r jetzo nicht. Da wir es heute aus dem Haus be</w:t>
      </w:r>
      <w:r>
        <w:softHyphen/>
        <w:t xml:space="preserve">gleiten, so ist’s nach dem Äußeren wieder eben soviel; aber wir haben doch das zum Gewinn, daß wir eines weiter im Himmel zählen. </w:t>
      </w:r>
      <w:r>
        <w:rPr>
          <w:rStyle w:val="Bodytext2Italic"/>
        </w:rPr>
        <w:t>Ist eine Lücke in unser Zim</w:t>
      </w:r>
      <w:r>
        <w:rPr>
          <w:rStyle w:val="Bodytext2Italic"/>
        </w:rPr>
        <w:softHyphen/>
        <w:t>mer gemacht worden, so ist dagegen im Himmel wie</w:t>
      </w:r>
      <w:r>
        <w:rPr>
          <w:rStyle w:val="Bodytext2Italic"/>
        </w:rPr>
        <w:softHyphen/>
        <w:t>de</w:t>
      </w:r>
      <w:r>
        <w:rPr>
          <w:rStyle w:val="Bodytext2Italic"/>
        </w:rPr>
        <w:t>r eine Stelle besetzt.</w:t>
      </w:r>
      <w:r>
        <w:t xml:space="preserve"> So wollen wir durch den Gna</w:t>
      </w:r>
      <w:r>
        <w:softHyphen/>
        <w:t>denwind, davon uns durch die unseren Verstorbenen geöffnete Himmelstür etwas angeweht hat, uns auf</w:t>
      </w:r>
      <w:r>
        <w:softHyphen/>
        <w:t>frischen lassen, ihnen nachzueilen“.</w:t>
      </w:r>
    </w:p>
    <w:p w:rsidR="00126F78" w:rsidRDefault="009678A1">
      <w:pPr>
        <w:pStyle w:val="Bodytext20"/>
        <w:shd w:val="clear" w:color="auto" w:fill="auto"/>
        <w:spacing w:before="0" w:line="216" w:lineRule="exact"/>
        <w:ind w:firstLine="220"/>
      </w:pPr>
      <w:r>
        <w:t xml:space="preserve">Der Sohn Joseph lebte nur drei Monate, der Sohn Johann Wilhelm gar </w:t>
      </w:r>
      <w:r>
        <w:t>nur vierzehn Tage. „Unser Sohn Wilhelm wurde uns bloß gezeigt“, sagte der Vater un</w:t>
      </w:r>
      <w:r>
        <w:softHyphen/>
        <w:t>ter Tränen.</w:t>
      </w:r>
    </w:p>
    <w:p w:rsidR="00126F78" w:rsidRDefault="009678A1">
      <w:pPr>
        <w:pStyle w:val="Bodytext20"/>
        <w:shd w:val="clear" w:color="auto" w:fill="auto"/>
        <w:spacing w:before="0"/>
        <w:ind w:firstLine="220"/>
      </w:pPr>
      <w:r>
        <w:t>Seinem Töchterlein Auguste Sofie mußte Bengel selber die Augen zudrücken auf dem Sterbebett. Der Tod kam so plötzlich, daß die in Stuttgart abwesende Mutter nich</w:t>
      </w:r>
      <w:r>
        <w:t>t herbeigeholt werden konnte. Als sie nach ihrer Rückkehr die Tür aufmachte zum Zimmer, wo das noch warme Totenbett stand, noch gar nicht recht sich dessen bewußt, was eigentlich geschehen war, schaute sie ihren Mann an: „Was macht das Kind?“ „Es liebt und</w:t>
      </w:r>
      <w:r>
        <w:t xml:space="preserve"> es lobt“, war seine ganze Antwort.</w:t>
      </w:r>
    </w:p>
    <w:p w:rsidR="00126F78" w:rsidRDefault="009678A1">
      <w:pPr>
        <w:pStyle w:val="Bodytext20"/>
        <w:shd w:val="clear" w:color="auto" w:fill="auto"/>
        <w:spacing w:before="0"/>
        <w:ind w:firstLine="220"/>
      </w:pPr>
      <w:r>
        <w:rPr>
          <w:rStyle w:val="Bodytext2Italic"/>
        </w:rPr>
        <w:t>Bengel wußte, daß die stärkste Waffe in der Kinder</w:t>
      </w:r>
      <w:r>
        <w:rPr>
          <w:rStyle w:val="Bodytext2Italic"/>
        </w:rPr>
        <w:softHyphen/>
        <w:t>erziehung die Freude ist. Darum hatte er eine heilige Furcht vor allem väterlichen Zorn und vor aller väter</w:t>
      </w:r>
      <w:r>
        <w:rPr>
          <w:rStyle w:val="Bodytext2Italic"/>
        </w:rPr>
        <w:softHyphen/>
        <w:t>lichen Ungeduld. Er wußte, was gerade diese „Wellen</w:t>
      </w:r>
      <w:r>
        <w:rPr>
          <w:rStyle w:val="Bodytext2Italic"/>
        </w:rPr>
        <w:softHyphen/>
        <w:t>sünden“ f</w:t>
      </w:r>
      <w:r>
        <w:rPr>
          <w:rStyle w:val="Bodytext2Italic"/>
        </w:rPr>
        <w:t>ür Unheil in der Familie anrichten können, wie ein Stein, der ins Wasser geworfen ist und nun seine Wellen sdüägt, Ring um Ring.</w:t>
      </w:r>
      <w:r>
        <w:t xml:space="preserve"> „Man vermeide alle Künstelei. Die Erziehung ist keine Kunst. Wenn man die Kinder allzu sorglich hütet, so pflegen sie her</w:t>
      </w:r>
      <w:r>
        <w:softHyphen/>
        <w:t>nach,</w:t>
      </w:r>
      <w:r>
        <w:t xml:space="preserve"> wenn sie ein wenig Luft bekommen, desto mehr auszuschweifen. Man verschaffe den Kindern reiche Gelegenheit zum Wort Gottes. Wenn schon nicht alles bleibt, so wird doch hie und da etwas bleiben. Man fange aber mit Geschichten an und nicht mit Sprüchen. Bei</w:t>
      </w:r>
      <w:r>
        <w:t>spiele machen Lust, Befehle nicht. Die Kinder mit vielen Auslegungen und Zumutungen zu überhäufen, ist nicht ratsam, sonst werden sie gegen alles verschlos</w:t>
      </w:r>
      <w:r>
        <w:softHyphen/>
        <w:t xml:space="preserve">sen. Hie und da bei schweren Stellen den Sinn kurz aufzuzeigen, ist desto besser. Ein Brunnenmacher </w:t>
      </w:r>
      <w:r>
        <w:t>räumt nur -die Hindernisse aus dem Weg, dann läuft das</w:t>
      </w:r>
    </w:p>
    <w:p w:rsidR="00126F78" w:rsidRDefault="009678A1">
      <w:pPr>
        <w:pStyle w:val="Bodytext20"/>
        <w:shd w:val="clear" w:color="auto" w:fill="auto"/>
        <w:spacing w:before="0"/>
        <w:ind w:firstLine="0"/>
      </w:pPr>
      <w:r>
        <w:t>Wasser von selbst. Man halte die Kinder morgens und abends zum Gebet an, indem man ihnen entweder vor</w:t>
      </w:r>
      <w:r>
        <w:softHyphen/>
        <w:t xml:space="preserve">betet oder zuweilen sie selbst auch beten läßt. Übrigens bete man für sie fleißig in der Stille. </w:t>
      </w:r>
      <w:r>
        <w:rPr>
          <w:rStyle w:val="Bodytext2Italic"/>
        </w:rPr>
        <w:t>Di</w:t>
      </w:r>
      <w:r>
        <w:rPr>
          <w:rStyle w:val="Bodytext2Italic"/>
        </w:rPr>
        <w:t xml:space="preserve">e Eltern müssen sich bei der Erziehung ihrer Kinder vor Zorn hüten und nicht mit Gewalt der Kinder Eigensinn brechen. </w:t>
      </w:r>
      <w:r>
        <w:t>Wenn man sie zum Zorn reizt, haben sie harte Ge</w:t>
      </w:r>
      <w:r>
        <w:softHyphen/>
        <w:t xml:space="preserve">müter und werden noch mehr verderbt. </w:t>
      </w:r>
      <w:r>
        <w:rPr>
          <w:rStyle w:val="Bodytext2Italic"/>
        </w:rPr>
        <w:t>Der Gesichts</w:t>
      </w:r>
      <w:r>
        <w:rPr>
          <w:rStyle w:val="Bodytext2Italic"/>
        </w:rPr>
        <w:softHyphen/>
        <w:t>punkt muß einzig und allein der sein, ih</w:t>
      </w:r>
      <w:r>
        <w:rPr>
          <w:rStyle w:val="Bodytext2Italic"/>
        </w:rPr>
        <w:t>nen zurechtzu</w:t>
      </w:r>
      <w:r>
        <w:rPr>
          <w:rStyle w:val="Bodytext2Italic"/>
        </w:rPr>
        <w:softHyphen/>
        <w:t>helfen. Ein übergoldetes Kein hat oft mehr Annehm</w:t>
      </w:r>
      <w:r>
        <w:rPr>
          <w:rStyle w:val="Bodytext2Italic"/>
        </w:rPr>
        <w:softHyphen/>
        <w:t>lichkeit als ein rohes Ja“.</w:t>
      </w:r>
    </w:p>
    <w:p w:rsidR="00126F78" w:rsidRDefault="009678A1">
      <w:pPr>
        <w:pStyle w:val="Bodytext20"/>
        <w:shd w:val="clear" w:color="auto" w:fill="auto"/>
        <w:spacing w:before="0"/>
        <w:ind w:firstLine="260"/>
      </w:pPr>
      <w:r>
        <w:t>Dieses Programm hielt Bengel auch. Einer seiner Hausgenossen erzählt: „Bengel tadelt nicht alles an seinen Kindern und läßt ihnen gleichgültige Sachen passieren. Zu</w:t>
      </w:r>
      <w:r>
        <w:t>r geschickten Zeit bringt er überzeugende Beweggründe aus der Heiligen Schrift. Er schwätjt ihnen auch keine Lügen vor, wie man sonst die Kinder damit zum Schweigen bringen will. Wo er Eigensinn sieht, schreckt er manchmal mit Drohen, auch mit gelinden Sch</w:t>
      </w:r>
      <w:r>
        <w:t>lägen. Wo aber das Kind sich schon nicht mehr in der Gewalt hat, sondern in Unlust sich verfangen hat, daß es sich selbst nicht helfen kann, da braucht er keine Schärfe, sondern sucht mit Freundlichkeit bei</w:t>
      </w:r>
      <w:r>
        <w:softHyphen/>
        <w:t xml:space="preserve">zukommen, um ihm die Störrigkeit zu nehmen. </w:t>
      </w:r>
      <w:r>
        <w:rPr>
          <w:rStyle w:val="Bodytext2Italic"/>
        </w:rPr>
        <w:t xml:space="preserve">Wenn </w:t>
      </w:r>
      <w:r>
        <w:rPr>
          <w:rStyle w:val="Bodytext2Italic"/>
        </w:rPr>
        <w:t>das Kind wieder heiter geworden ist, dann ist es im</w:t>
      </w:r>
      <w:r>
        <w:rPr>
          <w:rStyle w:val="Bodytext2Italic"/>
        </w:rPr>
        <w:softHyphen/>
        <w:t>stande, eine Ermahnung anzunehmen.“</w:t>
      </w:r>
    </w:p>
    <w:p w:rsidR="00126F78" w:rsidRDefault="009678A1">
      <w:pPr>
        <w:pStyle w:val="Bodytext20"/>
        <w:shd w:val="clear" w:color="auto" w:fill="auto"/>
        <w:spacing w:before="0"/>
        <w:ind w:firstLine="260"/>
      </w:pPr>
      <w:r>
        <w:t>Während Bengel mit seinem jüngeren Sohn Ernst, der Theologie studierte, nicht viel Mühe hatte, stand sein älterer Sohn Viktor, der Medizin studierte, eine Zeitlang sehr</w:t>
      </w:r>
      <w:r>
        <w:t xml:space="preserve"> in Gefahr, sich in schlimmen Wegen zu verlieren. Ein Jahr vor seinem Tode mußte der Vater seinem ungeratenen Sohn folgenden Brief schreiben: „Kaum hat es angefangen, ein wenig erträglicher von dir zu lauten, so werde ich durch die Nachricht von deinem roh</w:t>
      </w:r>
      <w:r>
        <w:t>en und unartigen Wandel betrübt. Ich ge</w:t>
      </w:r>
      <w:r>
        <w:softHyphen/>
        <w:t>biete dir: Du sollst alle Tage nach dem Abendessen geraden Wegs dich in deine Wohnung begeben! Das Spiel und alle unnütze Gesellschaft meiden! In deinem Zimmer ordentlich aufräumen! In der Heiligen Schrift lesen! Dei</w:t>
      </w:r>
      <w:r>
        <w:t>n zeitliches und ewiges Heil bedenken! Er</w:t>
      </w:r>
      <w:r>
        <w:softHyphen/>
        <w:t>kläre noch diese Woche, ob du vorhast, diese Warnun</w:t>
      </w:r>
      <w:r>
        <w:softHyphen/>
        <w:t>gen zu befolgen, oder nicht!</w:t>
      </w:r>
    </w:p>
    <w:p w:rsidR="00126F78" w:rsidRDefault="009678A1">
      <w:pPr>
        <w:pStyle w:val="Bodytext20"/>
        <w:shd w:val="clear" w:color="auto" w:fill="auto"/>
        <w:spacing w:before="0"/>
        <w:ind w:firstLine="260"/>
      </w:pPr>
      <w:r>
        <w:t xml:space="preserve">In die Länge tut’s nicht mehr gut. All mein voriger Eifer über deine Untugenden wacht wieder auf. </w:t>
      </w:r>
      <w:r>
        <w:rPr>
          <w:rStyle w:val="Bodytext2Italic"/>
        </w:rPr>
        <w:t>“Treibe mich nicht, einen Entschluß</w:t>
      </w:r>
      <w:r>
        <w:rPr>
          <w:rStyle w:val="Bodytext2Italic"/>
        </w:rPr>
        <w:t xml:space="preserve"> zu fassen, der durch leere Abbitte nicht mehr zu ändern ist!</w:t>
      </w:r>
      <w:r>
        <w:t xml:space="preserve"> Ich bin dein über den Kummer mit dir durch deine Geschwister getrösteter Vater.“ — Dieser Brief war nicht vergeblich geschrie</w:t>
      </w:r>
      <w:r>
        <w:softHyphen/>
        <w:t>ben. Der Vater durfte noch vor seinem Tod eine Än</w:t>
      </w:r>
      <w:r>
        <w:softHyphen/>
        <w:t>derung seines Sohn</w:t>
      </w:r>
      <w:r>
        <w:t>es erleben. Audi die Mutter durfte in den paar Jahren, die Viktor noch zu leben hatte — er starb jung, bereits sieben Jahre nach dem Vater —, noch ihre Freude an dem früheren Sorgenkind sehen.</w:t>
      </w:r>
    </w:p>
    <w:p w:rsidR="00126F78" w:rsidRDefault="009678A1">
      <w:pPr>
        <w:pStyle w:val="Bodytext20"/>
        <w:shd w:val="clear" w:color="auto" w:fill="auto"/>
        <w:spacing w:before="0"/>
        <w:ind w:firstLine="260"/>
      </w:pPr>
      <w:r>
        <w:t xml:space="preserve">Mit seinen vier Töchtern hatte Bengel ausnahmslos „Glück“, wie </w:t>
      </w:r>
      <w:r>
        <w:t>man so zu sagen pflegt. „Ich habe nicht begehrt, meine Töchter im Leiblichen und Geistigen raffiniert zu machen. Was noch fehlt, kann ihr Mann selbst erstatten und sie gewöhnen, wie er sie haben will. Das wäre nicht so leicht, wenn ich ihnen eine be</w:t>
      </w:r>
      <w:r>
        <w:softHyphen/>
        <w:t>stimmt</w:t>
      </w:r>
      <w:r>
        <w:t>e Form gegeben hätte“. Daß Bengel mit diesen Erziehungsgrundsätzen bei seinen Töchtern nicht fehl</w:t>
      </w:r>
      <w:r>
        <w:softHyphen/>
        <w:t xml:space="preserve">gegriffen hatte, zeigen die guten Ehen, die sie alle noch zu Lebzeiten ihres Vaters schlossen, : eine wurde „Frau Rat“ (Williardts), eine Frau Doktor (Reuß), </w:t>
      </w:r>
      <w:r>
        <w:t>zwei wurden Pfarrfrauen (Burk und Hellwag). Von dem Arzt sind uns 266 Briefe an seinen Schwieger</w:t>
      </w:r>
      <w:r>
        <w:softHyphen/>
        <w:t>vater erhalten. Am 18. Dezember 1738 erblickte das erste Enkelkind, Anna Magdalena Williardts, das Licht der Welt.</w:t>
      </w:r>
    </w:p>
    <w:p w:rsidR="00126F78" w:rsidRDefault="009678A1">
      <w:pPr>
        <w:pStyle w:val="Bodytext20"/>
        <w:shd w:val="clear" w:color="auto" w:fill="auto"/>
        <w:spacing w:before="0"/>
        <w:ind w:firstLine="260"/>
      </w:pPr>
      <w:r>
        <w:t>Seit 1717 lebte Bengels Mutter in seiner Fam</w:t>
      </w:r>
      <w:r>
        <w:t>ilie. Ihr Albrecht hat in diesen letzten 17 Jahren ihres Lebens seiner Mutter, der „verwitweten Frau Visi- tations-Kammerrätin“, etwas von dem vergelten kön</w:t>
      </w:r>
      <w:r>
        <w:softHyphen/>
        <w:t>nen, was er ihr schuldete. Am 13. Juni 1733 ist sie von den Beschwerden ihrer Wassersucht durch den</w:t>
      </w:r>
      <w:r>
        <w:t xml:space="preserve"> Tod erlöst worden unter den herzlichen Gebeten ihres Soh</w:t>
      </w:r>
      <w:r>
        <w:softHyphen/>
        <w:t>nes und der liebevollen Pflege der Schwiegertochter.</w:t>
      </w:r>
    </w:p>
    <w:p w:rsidR="00126F78" w:rsidRDefault="009678A1">
      <w:pPr>
        <w:pStyle w:val="Bodytext20"/>
        <w:shd w:val="clear" w:color="auto" w:fill="auto"/>
        <w:spacing w:before="0"/>
        <w:ind w:firstLine="260"/>
      </w:pPr>
      <w:r>
        <w:t xml:space="preserve">So stand Bengel, ehe er sich’s versah, mitten in einem Kreis junger Familien. Er nahm an ihrer Freude und an ihrem Leid herzlich Anteil und übte </w:t>
      </w:r>
      <w:r>
        <w:t xml:space="preserve">an ihnen in seinem nüchternen Rat, mit seiner tragenden Liebe und durch seine treue Fürbitte sein Hausvateramt. </w:t>
      </w:r>
      <w:r>
        <w:rPr>
          <w:rStyle w:val="Bodytext2Italic"/>
        </w:rPr>
        <w:t>Was seine erwachsenen Kinder immer wieder an ihm rühm</w:t>
      </w:r>
      <w:r>
        <w:rPr>
          <w:rStyle w:val="Bodytext2Italic"/>
        </w:rPr>
        <w:softHyphen/>
        <w:t>ten, war:</w:t>
      </w:r>
    </w:p>
    <w:p w:rsidR="00126F78" w:rsidRDefault="009678A1">
      <w:pPr>
        <w:pStyle w:val="Bodytext100"/>
        <w:numPr>
          <w:ilvl w:val="0"/>
          <w:numId w:val="11"/>
        </w:numPr>
        <w:shd w:val="clear" w:color="auto" w:fill="auto"/>
        <w:tabs>
          <w:tab w:val="left" w:pos="471"/>
        </w:tabs>
        <w:ind w:firstLine="260"/>
      </w:pPr>
      <w:r>
        <w:t xml:space="preserve">Das priesterliche Segnen, mit dem er das Leben seiner Kinder begleitete. Eben </w:t>
      </w:r>
      <w:r>
        <w:t>weil er ein treuer Beter war, konnte er auch so kräftig segnen. Auch da hatte er einen Segen, wo ein anderer Zorn gehabt hätte. Durch sein segnendes Wort brachte er oft die ver</w:t>
      </w:r>
      <w:r>
        <w:softHyphen/>
        <w:t>worrensten Situationen zurecht. Wie oft gab er in Fällen, wo ein Kind auf dem b</w:t>
      </w:r>
      <w:r>
        <w:t>ekannten „toten Punkt</w:t>
      </w:r>
      <w:r>
        <w:rPr>
          <w:rStyle w:val="Bodytext10NotItalic"/>
        </w:rPr>
        <w:t xml:space="preserve">“ </w:t>
      </w:r>
      <w:r>
        <w:t>angelangt war, durch seinen väterlichen Segen ihm den Anstoß, der es wieder über den Berg brachte.</w:t>
      </w:r>
    </w:p>
    <w:p w:rsidR="00126F78" w:rsidRDefault="009678A1">
      <w:pPr>
        <w:pStyle w:val="Bodytext20"/>
        <w:numPr>
          <w:ilvl w:val="0"/>
          <w:numId w:val="11"/>
        </w:numPr>
        <w:shd w:val="clear" w:color="auto" w:fill="auto"/>
        <w:tabs>
          <w:tab w:val="left" w:pos="476"/>
        </w:tabs>
        <w:spacing w:before="0"/>
        <w:ind w:firstLine="260"/>
      </w:pPr>
      <w:r>
        <w:rPr>
          <w:rStyle w:val="Bodytext2Italic"/>
        </w:rPr>
        <w:t>Das zweite, wofür ihm seine erwachsenen Kinder über den Tod hinaus dankten, war sein väterliches Loslassen.</w:t>
      </w:r>
      <w:r>
        <w:t xml:space="preserve"> Bengel hat keines seiner K</w:t>
      </w:r>
      <w:r>
        <w:t>inder nach seinem Bild gestalten wollen und jedem Kind den nötigen Spielraum gegeben, damit es seine Originalität ent</w:t>
      </w:r>
      <w:r>
        <w:softHyphen/>
        <w:t xml:space="preserve">falten könne. </w:t>
      </w:r>
      <w:r>
        <w:rPr>
          <w:rStyle w:val="Bodytext2Italic"/>
        </w:rPr>
        <w:t>Gerade durch dieses Loslassen erreichte er es, daß seine Kinder ihm weitgehend die Arbeit der Erziehung abnahmen und sich ge</w:t>
      </w:r>
      <w:r>
        <w:rPr>
          <w:rStyle w:val="Bodytext2Italic"/>
        </w:rPr>
        <w:t>genseitig selbst er</w:t>
      </w:r>
      <w:r>
        <w:rPr>
          <w:rStyle w:val="Bodytext2Italic"/>
        </w:rPr>
        <w:softHyphen/>
        <w:t>zogen.</w:t>
      </w:r>
      <w:r>
        <w:t xml:space="preserve"> Und am Schluß durfte es der Vater doch er</w:t>
      </w:r>
      <w:r>
        <w:softHyphen/>
        <w:t>leben, daß sein Erziehungsplan in den Hauptstücken sich durchgesetzt hatte und jedes seiner Kinder ein echter „Bengel“ wurde.</w:t>
      </w:r>
    </w:p>
    <w:p w:rsidR="00126F78" w:rsidRDefault="009678A1">
      <w:pPr>
        <w:pStyle w:val="Bodytext20"/>
        <w:shd w:val="clear" w:color="auto" w:fill="auto"/>
        <w:spacing w:before="0"/>
        <w:ind w:firstLine="260"/>
      </w:pPr>
      <w:r>
        <w:t>Neben einem ständig wachsenden Familienkreis, dem die alljähr</w:t>
      </w:r>
      <w:r>
        <w:t>lichen Besuchsreisen Bengels galten, durfte Bengel sich auch eines zunehmenden Freundes</w:t>
      </w:r>
      <w:r>
        <w:softHyphen/>
        <w:t>kreises erfreuen. Es ist eine bunte Reihe von Namen, die in Bengels Stammbuch stehen. Während Bengel in jüngeren Jahren gern die Freundschaft Älterer suchte, fand er in</w:t>
      </w:r>
      <w:r>
        <w:t xml:space="preserve"> den späteren Jahren mehr die Freund</w:t>
      </w:r>
      <w:r>
        <w:softHyphen/>
        <w:t>schaft Jüngerer. Viele, die nicht im Denkendorfer Seminar seine leiblichen Schüler gewesen waren, wurden seine Schüler und Freunde durch seine Schrif</w:t>
      </w:r>
      <w:r>
        <w:softHyphen/>
        <w:t>ten. Durch seine Freunde Oetinger und Steinhofer stand Bengel auch mi</w:t>
      </w:r>
      <w:r>
        <w:t>t Halle und Herrnhut in leben</w:t>
      </w:r>
      <w:r>
        <w:softHyphen/>
        <w:t>diger Verbindung.</w:t>
      </w:r>
    </w:p>
    <w:p w:rsidR="00126F78" w:rsidRDefault="009678A1">
      <w:pPr>
        <w:pStyle w:val="Bodytext20"/>
        <w:shd w:val="clear" w:color="auto" w:fill="auto"/>
        <w:spacing w:before="0" w:after="333"/>
        <w:ind w:firstLine="240"/>
      </w:pPr>
      <w:r>
        <w:t>„Wie eine Hausmutter einem von ungefähr herein</w:t>
      </w:r>
      <w:r>
        <w:softHyphen/>
        <w:t>gekommenen Gast eben das aufstellt, was sie gerade beim Feuer hat, so mache ich es auch. Ich rede mit meinen Freunden, die mich besuchen, davon, was mir gerade u</w:t>
      </w:r>
      <w:r>
        <w:t>nter der Hand ist. Ich erinnere mich nicht so leicht, was ich gestern und vorgestern gesagt habe. Was mir Gott für jede Stunde, sowohl für midi als für andere, denen ich dienen soll, schenkt, das nehme ich hin. Wenn mir hintennach, die midi gehört haben, m</w:t>
      </w:r>
      <w:r>
        <w:t>it einem solchen Körnlein kommen, das sie bei mir erhalten haben, so wundere ich mich oft darüber.“</w:t>
      </w:r>
    </w:p>
    <w:p w:rsidR="00126F78" w:rsidRDefault="009678A1">
      <w:pPr>
        <w:pStyle w:val="Heading40"/>
        <w:keepNext/>
        <w:keepLines/>
        <w:shd w:val="clear" w:color="auto" w:fill="auto"/>
        <w:spacing w:after="161" w:line="320" w:lineRule="exact"/>
        <w:jc w:val="both"/>
      </w:pPr>
      <w:bookmarkStart w:id="9" w:name="bookmark8"/>
      <w:r>
        <w:t>Unsere jetzigen Zeiten sind Grenzzeiten</w:t>
      </w:r>
      <w:bookmarkEnd w:id="9"/>
    </w:p>
    <w:p w:rsidR="00126F78" w:rsidRDefault="009678A1">
      <w:pPr>
        <w:pStyle w:val="Bodytext20"/>
        <w:shd w:val="clear" w:color="auto" w:fill="auto"/>
        <w:spacing w:before="0"/>
        <w:ind w:firstLine="240"/>
      </w:pPr>
      <w:r>
        <w:t>Ein Jahrzehnt hatte Bengel im Seminar Jahr für Jahr das Neue Testament mit seinen Schülern durch</w:t>
      </w:r>
      <w:r>
        <w:softHyphen/>
        <w:t xml:space="preserve">genommen, ohne daß </w:t>
      </w:r>
      <w:r>
        <w:t>ihm beim letzten Buch, der Offenbarung des Johannes, eine prophetische Deu</w:t>
      </w:r>
      <w:r>
        <w:softHyphen/>
        <w:t>tung in den Sinn gekommen wäre. Als er sich jedoch auf die Adventspredigt 1724 vorbereitete, kam ihm bei der Meditation über Offbg. 21 blitjartig der Ge</w:t>
      </w:r>
      <w:r>
        <w:softHyphen/>
        <w:t>danke: „Wenn auch für die He</w:t>
      </w:r>
      <w:r>
        <w:t>rrlichkeit des vollende</w:t>
      </w:r>
      <w:r>
        <w:softHyphen/>
        <w:t xml:space="preserve">ten Gottesreiches keine Zeitschranke gesetzt wäre, wohl aber für den vorhergehenden Jammer, welcher der Weg zu dieser Herrlichkeit ist? So wären nicht bloß die 42 Monate der Lästerung des Tieres (13,5), sondern auch die Zahl seines </w:t>
      </w:r>
      <w:r>
        <w:t>Namens 666 eine Zeit</w:t>
      </w:r>
      <w:r>
        <w:softHyphen/>
        <w:t>bestimmung. Und beide wohl gar gleichbedeutend?“ Diese Erkenntnis beschäftigte ihn so stark, daß er die angefangene Predigtvorbereitung nicht mehr fort</w:t>
      </w:r>
      <w:r>
        <w:softHyphen/>
        <w:t xml:space="preserve">setzen konnte. Aber der Gemeinde ging deshalb nichts ab, als er anderntags auf der </w:t>
      </w:r>
      <w:r>
        <w:t>Kanzel stand. Ohne daß Bengel etwas von seinem „Fündlein“ verlauten ließ, durfte die Gemeinde etwas spüren von den himm</w:t>
      </w:r>
      <w:r>
        <w:softHyphen/>
        <w:t>lischen Dingen, die ihr Prediger gestern hatte schauen dürfen.</w:t>
      </w:r>
    </w:p>
    <w:p w:rsidR="00126F78" w:rsidRDefault="009678A1">
      <w:pPr>
        <w:pStyle w:val="Bodytext20"/>
        <w:shd w:val="clear" w:color="auto" w:fill="auto"/>
        <w:spacing w:before="0"/>
        <w:ind w:firstLine="240"/>
      </w:pPr>
      <w:r>
        <w:t>Die Frucht der mm beginnenden intensiven Studien Bengels über die Offenba</w:t>
      </w:r>
      <w:r>
        <w:t>rung des Johannes war „Die erklärte Offenbarung des Johannes“, die schließlich 1740 im Drude erschien. Die Aufnahme der „Erklärten Offenbarung“ war verschieden. „Wo ich Eingang ge</w:t>
      </w:r>
      <w:r>
        <w:softHyphen/>
        <w:t>hofft hatte, fehlte er. Und an unverhofften Orten fin</w:t>
      </w:r>
      <w:r>
        <w:softHyphen/>
        <w:t>det er sich doch“, sch</w:t>
      </w:r>
      <w:r>
        <w:t>reibt Bengel. Einerseits wurde die „Erklärte Offenbarung“ viel gekauft. Ein Schriftsteller brachte sie sogar in Verse. Andererseits fehlte es nicht an Gegenschriften, zumal Bengels Zeitrechnung tat</w:t>
      </w:r>
      <w:r>
        <w:softHyphen/>
        <w:t>sächlich manchen schwachen Punkt hatte. Um nur ein paar zu</w:t>
      </w:r>
      <w:r>
        <w:t xml:space="preserve"> nennen:</w:t>
      </w:r>
    </w:p>
    <w:p w:rsidR="00126F78" w:rsidRDefault="009678A1">
      <w:pPr>
        <w:pStyle w:val="Bodytext20"/>
        <w:numPr>
          <w:ilvl w:val="0"/>
          <w:numId w:val="12"/>
        </w:numPr>
        <w:shd w:val="clear" w:color="auto" w:fill="auto"/>
        <w:tabs>
          <w:tab w:val="left" w:pos="462"/>
        </w:tabs>
        <w:spacing w:before="0"/>
        <w:ind w:firstLine="240"/>
      </w:pPr>
      <w:r>
        <w:t>Daß das Tier Rom sei (Bengel stand hier, wie er selbst sagt, unter dem Eindrude des Thorner Blutbades 1724, wo sich die Jesuiten wegen eines gegen das dor</w:t>
      </w:r>
      <w:r>
        <w:softHyphen/>
        <w:t>tige Jesuitenkolleg gerichteten Volksauflaufs blutig rächten).</w:t>
      </w:r>
    </w:p>
    <w:p w:rsidR="00126F78" w:rsidRDefault="009678A1">
      <w:pPr>
        <w:pStyle w:val="Bodytext20"/>
        <w:numPr>
          <w:ilvl w:val="0"/>
          <w:numId w:val="12"/>
        </w:numPr>
        <w:shd w:val="clear" w:color="auto" w:fill="auto"/>
        <w:tabs>
          <w:tab w:val="left" w:pos="500"/>
        </w:tabs>
        <w:spacing w:before="0"/>
        <w:ind w:firstLine="240"/>
      </w:pPr>
      <w:r>
        <w:t>Daß die Zahl des Tieres 666 J</w:t>
      </w:r>
      <w:r>
        <w:t>ahre bedeute.</w:t>
      </w:r>
    </w:p>
    <w:p w:rsidR="00126F78" w:rsidRDefault="009678A1">
      <w:pPr>
        <w:pStyle w:val="Bodytext20"/>
        <w:numPr>
          <w:ilvl w:val="0"/>
          <w:numId w:val="12"/>
        </w:numPr>
        <w:shd w:val="clear" w:color="auto" w:fill="auto"/>
        <w:tabs>
          <w:tab w:val="left" w:pos="462"/>
        </w:tabs>
        <w:spacing w:before="0"/>
        <w:ind w:firstLine="240"/>
      </w:pPr>
      <w:r>
        <w:t>Daß die 42 Monate des Tieres prophetische Mo</w:t>
      </w:r>
      <w:r>
        <w:softHyphen/>
        <w:t>nate seien, die gerade 666 Jahre ausmachten.</w:t>
      </w:r>
    </w:p>
    <w:p w:rsidR="00126F78" w:rsidRDefault="009678A1">
      <w:pPr>
        <w:pStyle w:val="Bodytext20"/>
        <w:numPr>
          <w:ilvl w:val="0"/>
          <w:numId w:val="12"/>
        </w:numPr>
        <w:shd w:val="clear" w:color="auto" w:fill="auto"/>
        <w:tabs>
          <w:tab w:val="left" w:pos="462"/>
        </w:tabs>
        <w:spacing w:before="0"/>
        <w:ind w:firstLine="240"/>
      </w:pPr>
      <w:r>
        <w:t>Mit diesem Schlüssel berechnete Bengel in vieler</w:t>
      </w:r>
      <w:r>
        <w:softHyphen/>
        <w:t>lei Rechenkunststücken den Beginn des Tausendjähri</w:t>
      </w:r>
      <w:r>
        <w:softHyphen/>
        <w:t>gen Reiches auf 1836.</w:t>
      </w:r>
    </w:p>
    <w:p w:rsidR="00126F78" w:rsidRDefault="009678A1">
      <w:pPr>
        <w:pStyle w:val="Bodytext20"/>
        <w:shd w:val="clear" w:color="auto" w:fill="auto"/>
        <w:spacing w:before="0"/>
        <w:ind w:firstLine="240"/>
      </w:pPr>
      <w:r>
        <w:t xml:space="preserve">Aber es gelang ihm nicht, die </w:t>
      </w:r>
      <w:r>
        <w:t>wirklichen Daten der Geschichte mit seinen apokalyptischen Berechnungen in Einklang zu bringen. Das Jahr 1836 zeigte dann zu klar, daß Bengel sich gewaltig verrechnet hatte. Über dieses Stüde der „Erklärten Offenbarung“, die Bengel- sche Zeitrechnung, müss</w:t>
      </w:r>
      <w:r>
        <w:t>en wir also in aller Ehrlich</w:t>
      </w:r>
      <w:r>
        <w:softHyphen/>
        <w:t>keit die Überschrift setzen: „Fein gedacht! — Schlecht gemacht!“ Diese apokalyptische Fehlspekulation Ben</w:t>
      </w:r>
      <w:r>
        <w:softHyphen/>
        <w:t>gels ist neben seiner vorhin erwähnten Bescheidenheit wohl mit der Grund gewesen, daß er trotz aller Aus</w:t>
      </w:r>
      <w:r>
        <w:softHyphen/>
        <w:t>sichten nie eine</w:t>
      </w:r>
      <w:r>
        <w:t>n akademischen Lehrstuhl bekam. Ob man höheren Orts nicht doch ein wenig Angst vor dem „Visionär“ Bengel hatte?</w:t>
      </w:r>
    </w:p>
    <w:p w:rsidR="00126F78" w:rsidRDefault="009678A1">
      <w:pPr>
        <w:pStyle w:val="Bodytext20"/>
        <w:shd w:val="clear" w:color="auto" w:fill="auto"/>
        <w:spacing w:before="0"/>
        <w:ind w:firstLine="260"/>
      </w:pPr>
      <w:r>
        <w:t>Aber Bengels apokalyptische Studien sind nicht um</w:t>
      </w:r>
      <w:r>
        <w:softHyphen/>
        <w:t>sonst gewesen. Auch wenn der zeitgeschichtliche Teil uns nicht befriedigen kann, so kann uns d</w:t>
      </w:r>
      <w:r>
        <w:t>och das übrige erbauen. Bengel wollte übrigens auch mit seiner apokalyptischen Zeitrechnung die Gemeinde erwecken, daß sie sich löse von dem Zauberbann des Bösen in der Welt, und daß sie sich der Treue Gottes getroste, die alles zu einem letzten hohen Ziel</w:t>
      </w:r>
      <w:r>
        <w:t xml:space="preserve"> drängt. Wir lassen Bengel selber reden:</w:t>
      </w:r>
    </w:p>
    <w:p w:rsidR="00126F78" w:rsidRDefault="009678A1">
      <w:pPr>
        <w:pStyle w:val="Bodytext100"/>
        <w:numPr>
          <w:ilvl w:val="0"/>
          <w:numId w:val="13"/>
        </w:numPr>
        <w:shd w:val="clear" w:color="auto" w:fill="auto"/>
        <w:tabs>
          <w:tab w:val="left" w:pos="654"/>
        </w:tabs>
        <w:spacing w:line="216" w:lineRule="exact"/>
        <w:ind w:firstLine="440"/>
      </w:pPr>
      <w:r>
        <w:t>1 „Dies ist die Offenbarung Jesu Christi“. Da ist etliches leicht und etliches schwer. Wie es über</w:t>
      </w:r>
      <w:r>
        <w:softHyphen/>
        <w:t xml:space="preserve">haupt von der Schrift und ihrem Geheimnis heißt: ein Elephant müsse darin schwimmen und ein Schäf- lein könne darin </w:t>
      </w:r>
      <w:r>
        <w:t>waten. Die gescheitesten Leute fin</w:t>
      </w:r>
      <w:r>
        <w:softHyphen/>
        <w:t>den oft den Boden nicht und die Einfältigen erreichen den Grund.</w:t>
      </w:r>
    </w:p>
    <w:p w:rsidR="00126F78" w:rsidRDefault="009678A1">
      <w:pPr>
        <w:pStyle w:val="Bodytext20"/>
        <w:numPr>
          <w:ilvl w:val="0"/>
          <w:numId w:val="14"/>
        </w:numPr>
        <w:shd w:val="clear" w:color="auto" w:fill="auto"/>
        <w:tabs>
          <w:tab w:val="left" w:pos="517"/>
        </w:tabs>
        <w:spacing w:before="0" w:line="216" w:lineRule="exact"/>
        <w:ind w:firstLine="260"/>
      </w:pPr>
      <w:r>
        <w:t>1 „Seinen Knechten zu zeigen“. Für Fremde, Feinde oder Spione gehört das nicht. Bist du aber ein Knecht Christi, so gehört diese Offenbarung für dich, du ma</w:t>
      </w:r>
      <w:r>
        <w:t>gst unter seinen Knechten eine hohe oder nie</w:t>
      </w:r>
      <w:r>
        <w:softHyphen/>
        <w:t>drige Stelle bekleiden.</w:t>
      </w:r>
    </w:p>
    <w:p w:rsidR="00126F78" w:rsidRDefault="009678A1">
      <w:pPr>
        <w:pStyle w:val="Bodytext100"/>
        <w:numPr>
          <w:ilvl w:val="0"/>
          <w:numId w:val="15"/>
        </w:numPr>
        <w:shd w:val="clear" w:color="auto" w:fill="auto"/>
        <w:tabs>
          <w:tab w:val="left" w:pos="517"/>
        </w:tabs>
        <w:spacing w:line="216" w:lineRule="exact"/>
        <w:ind w:firstLine="260"/>
      </w:pPr>
      <w:r>
        <w:rPr>
          <w:rStyle w:val="Bodytext10NotItalic"/>
        </w:rPr>
        <w:t xml:space="preserve">1 „Was in Kürze geschehen soll“. </w:t>
      </w:r>
      <w:r>
        <w:t xml:space="preserve">Unsere jetzigen Zeiten sind Grenzzeiten, ln Grenzzeiten geschehen gar viele und besondere Sachen auf einmal. Was geschah z. B. an dem einzigen Tag, da </w:t>
      </w:r>
      <w:r>
        <w:t>Israel aus Ägypten zog!</w:t>
      </w:r>
    </w:p>
    <w:p w:rsidR="00126F78" w:rsidRDefault="009678A1">
      <w:pPr>
        <w:pStyle w:val="Bodytext100"/>
        <w:shd w:val="clear" w:color="auto" w:fill="auto"/>
      </w:pPr>
      <w:r>
        <w:t>Was geschah z. B. die Passionszeit über! ln den mitt</w:t>
      </w:r>
      <w:r>
        <w:softHyphen/>
        <w:t>leren Zeiten geschieht nicht eben gar viel, aber je näher es den Grenzzeiten zugeht, desto mehr ge</w:t>
      </w:r>
      <w:r>
        <w:softHyphen/>
        <w:t>schieht.</w:t>
      </w:r>
    </w:p>
    <w:p w:rsidR="00126F78" w:rsidRDefault="009678A1">
      <w:pPr>
        <w:pStyle w:val="Bodytext20"/>
        <w:numPr>
          <w:ilvl w:val="0"/>
          <w:numId w:val="16"/>
        </w:numPr>
        <w:shd w:val="clear" w:color="auto" w:fill="auto"/>
        <w:tabs>
          <w:tab w:val="left" w:pos="466"/>
        </w:tabs>
        <w:spacing w:before="0"/>
        <w:ind w:firstLine="240"/>
      </w:pPr>
      <w:r>
        <w:t>9 „Euer Mitgenosse an der Geduld Jesu Christi“. Bei fleischlichen Mensc</w:t>
      </w:r>
      <w:r>
        <w:t>hen bringt die Drangsal keine Geduld, sondern vielmehr Ungeduld. Ein wildes, reißendes Tier, wenn es nicht gereizt wird, kann ru</w:t>
      </w:r>
      <w:r>
        <w:softHyphen/>
        <w:t>hig sein wie ein Lamm. Aber nachdem ihm etwas auf</w:t>
      </w:r>
      <w:r>
        <w:softHyphen/>
        <w:t>stößt, bricht es mit seinem Grimm aus. So ist es, wenn einem natürlichen Mens</w:t>
      </w:r>
      <w:r>
        <w:t>chen etwas Widerwärtiges be</w:t>
      </w:r>
      <w:r>
        <w:softHyphen/>
        <w:t>gegnet.</w:t>
      </w:r>
    </w:p>
    <w:p w:rsidR="00126F78" w:rsidRDefault="009678A1">
      <w:pPr>
        <w:pStyle w:val="Bodytext20"/>
        <w:numPr>
          <w:ilvl w:val="0"/>
          <w:numId w:val="17"/>
        </w:numPr>
        <w:shd w:val="clear" w:color="auto" w:fill="auto"/>
        <w:tabs>
          <w:tab w:val="left" w:pos="457"/>
        </w:tabs>
        <w:spacing w:before="0"/>
        <w:ind w:firstLine="240"/>
      </w:pPr>
      <w:r>
        <w:t>13 „Er war angetan mit einem langen Gewand und begürtet um die Brust mit einem goldenen Gürtel“. Einer, der als Reisender wandelt, oder einer, der be</w:t>
      </w:r>
      <w:r>
        <w:softHyphen/>
        <w:t>schäftigt ist, pflegt sich weiter unten zu gürten, damit ihn sein Klei</w:t>
      </w:r>
      <w:r>
        <w:t>d nicht hindere. Jesus hat in seinem Leiden und Sterben alles überwunden. Da steht es ihm in seiner Klarheit wohl an, daß er um die Brust be</w:t>
      </w:r>
      <w:r>
        <w:softHyphen/>
        <w:t>gürtet ist.</w:t>
      </w:r>
    </w:p>
    <w:p w:rsidR="00126F78" w:rsidRDefault="009678A1">
      <w:pPr>
        <w:pStyle w:val="Bodytext20"/>
        <w:numPr>
          <w:ilvl w:val="0"/>
          <w:numId w:val="17"/>
        </w:numPr>
        <w:shd w:val="clear" w:color="auto" w:fill="auto"/>
        <w:tabs>
          <w:tab w:val="left" w:pos="505"/>
        </w:tabs>
        <w:spacing w:before="0" w:line="300" w:lineRule="exact"/>
        <w:ind w:firstLine="240"/>
      </w:pPr>
      <w:r>
        <w:t>2 „Ich weiß deine Werke“.</w:t>
      </w:r>
    </w:p>
    <w:p w:rsidR="00126F78" w:rsidRDefault="009678A1">
      <w:pPr>
        <w:pStyle w:val="Bodytext20"/>
        <w:numPr>
          <w:ilvl w:val="0"/>
          <w:numId w:val="18"/>
        </w:numPr>
        <w:shd w:val="clear" w:color="auto" w:fill="auto"/>
        <w:tabs>
          <w:tab w:val="left" w:pos="486"/>
        </w:tabs>
        <w:spacing w:before="0" w:line="300" w:lineRule="exact"/>
        <w:ind w:firstLine="240"/>
      </w:pPr>
      <w:r>
        <w:t>Er weiß alles von uns.</w:t>
      </w:r>
    </w:p>
    <w:p w:rsidR="00126F78" w:rsidRDefault="009678A1">
      <w:pPr>
        <w:pStyle w:val="Bodytext20"/>
        <w:numPr>
          <w:ilvl w:val="0"/>
          <w:numId w:val="18"/>
        </w:numPr>
        <w:shd w:val="clear" w:color="auto" w:fill="auto"/>
        <w:tabs>
          <w:tab w:val="left" w:pos="505"/>
        </w:tabs>
        <w:spacing w:before="0" w:line="300" w:lineRule="exact"/>
        <w:ind w:firstLine="240"/>
      </w:pPr>
      <w:r>
        <w:t>Er sagt uns nichts, als was er weiß.</w:t>
      </w:r>
    </w:p>
    <w:p w:rsidR="00126F78" w:rsidRDefault="009678A1">
      <w:pPr>
        <w:pStyle w:val="Bodytext20"/>
        <w:numPr>
          <w:ilvl w:val="0"/>
          <w:numId w:val="18"/>
        </w:numPr>
        <w:shd w:val="clear" w:color="auto" w:fill="auto"/>
        <w:tabs>
          <w:tab w:val="left" w:pos="438"/>
        </w:tabs>
        <w:spacing w:before="0" w:line="216" w:lineRule="exact"/>
        <w:ind w:firstLine="240"/>
      </w:pPr>
      <w:r>
        <w:t xml:space="preserve">Er läßt uns aber </w:t>
      </w:r>
      <w:r>
        <w:t>nicht alles wissen, sondern nur, was uns zu wissen not ist.</w:t>
      </w:r>
    </w:p>
    <w:p w:rsidR="00126F78" w:rsidRDefault="009678A1">
      <w:pPr>
        <w:pStyle w:val="Bodytext20"/>
        <w:numPr>
          <w:ilvl w:val="0"/>
          <w:numId w:val="16"/>
        </w:numPr>
        <w:shd w:val="clear" w:color="auto" w:fill="auto"/>
        <w:tabs>
          <w:tab w:val="left" w:pos="447"/>
        </w:tabs>
        <w:spacing w:before="0" w:line="216" w:lineRule="exact"/>
        <w:ind w:firstLine="240"/>
      </w:pPr>
      <w:r>
        <w:t>3 „Und bist nicht müde geworden“. Nichts kann uns mehr müde machen als falsche Leute.</w:t>
      </w:r>
    </w:p>
    <w:p w:rsidR="00126F78" w:rsidRDefault="009678A1">
      <w:pPr>
        <w:pStyle w:val="Bodytext20"/>
        <w:numPr>
          <w:ilvl w:val="0"/>
          <w:numId w:val="15"/>
        </w:numPr>
        <w:shd w:val="clear" w:color="auto" w:fill="auto"/>
        <w:tabs>
          <w:tab w:val="left" w:pos="466"/>
        </w:tabs>
        <w:spacing w:before="0"/>
        <w:ind w:firstLine="240"/>
      </w:pPr>
      <w:r>
        <w:t>5 „Tue Buße!“ Buße bedeutet keine Strafe, son</w:t>
      </w:r>
      <w:r>
        <w:softHyphen/>
        <w:t>dern eine Besserung, wie wenn einer, der krank ist, wieder gesun</w:t>
      </w:r>
      <w:r>
        <w:t>d wird.</w:t>
      </w:r>
    </w:p>
    <w:p w:rsidR="00126F78" w:rsidRDefault="009678A1">
      <w:pPr>
        <w:pStyle w:val="Bodytext100"/>
        <w:numPr>
          <w:ilvl w:val="0"/>
          <w:numId w:val="14"/>
        </w:numPr>
        <w:shd w:val="clear" w:color="auto" w:fill="auto"/>
        <w:tabs>
          <w:tab w:val="left" w:pos="466"/>
        </w:tabs>
        <w:ind w:firstLine="240"/>
      </w:pPr>
      <w:r>
        <w:rPr>
          <w:rStyle w:val="Bodytext10NotItalic"/>
        </w:rPr>
        <w:t xml:space="preserve">9 „Ich weiß deine Armut — aber du bist reich“. </w:t>
      </w:r>
      <w:r>
        <w:t>Hat man aus dem Erbarmen Gottes etwas vor sich ge</w:t>
      </w:r>
      <w:r>
        <w:softHyphen/>
        <w:t>bracht, so zähle man seine geistlichen Pfennige nicht viel, sondern beherzige lieber, was man nicht hat, als was man schon erworben hat.</w:t>
      </w:r>
    </w:p>
    <w:p w:rsidR="00126F78" w:rsidRDefault="009678A1">
      <w:pPr>
        <w:pStyle w:val="Bodytext20"/>
        <w:shd w:val="clear" w:color="auto" w:fill="auto"/>
        <w:spacing w:before="0"/>
        <w:ind w:firstLine="220"/>
      </w:pPr>
      <w:r>
        <w:t>2, 11 „Wer übe</w:t>
      </w:r>
      <w:r>
        <w:t>rwindet“. Wie machen solche Über</w:t>
      </w:r>
      <w:r>
        <w:softHyphen/>
        <w:t>winder, ob sie hier schon dünn gesät sind, doch eine schöne große Schar aus! Sie werden alsdann sagen: In der alten Welt waren wir zerstreut, es war viel fal</w:t>
      </w:r>
      <w:r>
        <w:softHyphen/>
        <w:t>sches Zeug unter uns, der Feind hat viel falsches Zeug dazwischen</w:t>
      </w:r>
      <w:r>
        <w:t xml:space="preserve"> reingemengt. Auf dem Friedhof liegen Überwinder und Überwundene haufenweise durchein</w:t>
      </w:r>
      <w:r>
        <w:softHyphen/>
        <w:t>ander, daß natürliche Augen keinen Unterschied treffen können. Aber jetjt ist alles ausgelesen, und nur das, was zusammengehört, ist beisammen.</w:t>
      </w:r>
    </w:p>
    <w:p w:rsidR="00126F78" w:rsidRDefault="009678A1">
      <w:pPr>
        <w:pStyle w:val="Bodytext100"/>
        <w:numPr>
          <w:ilvl w:val="0"/>
          <w:numId w:val="13"/>
        </w:numPr>
        <w:shd w:val="clear" w:color="auto" w:fill="auto"/>
        <w:tabs>
          <w:tab w:val="left" w:pos="457"/>
        </w:tabs>
        <w:ind w:firstLine="220"/>
      </w:pPr>
      <w:r>
        <w:rPr>
          <w:rStyle w:val="Bodytext10NotItalic"/>
        </w:rPr>
        <w:t>13 „Du hältst an meinem Na</w:t>
      </w:r>
      <w:r>
        <w:rPr>
          <w:rStyle w:val="Bodytext10NotItalic"/>
        </w:rPr>
        <w:t xml:space="preserve">men“. </w:t>
      </w:r>
      <w:r>
        <w:t>Im Bösen und Guten gibt es bisweilen Hauptproben. Wer es dann versieht, wie Esau bei seiner Erstgeburt, bei dem setzt es einen unwiederbringlichen Schaden. Wer sich da rechtschaffen finden läßt, wie Abraham bei Isaaks Opferung, dem wird ein immerwähr</w:t>
      </w:r>
      <w:r>
        <w:t>ender Segen an</w:t>
      </w:r>
      <w:r>
        <w:softHyphen/>
        <w:t>gemerkt.</w:t>
      </w:r>
    </w:p>
    <w:p w:rsidR="00126F78" w:rsidRDefault="009678A1">
      <w:pPr>
        <w:pStyle w:val="Bodytext20"/>
        <w:numPr>
          <w:ilvl w:val="0"/>
          <w:numId w:val="13"/>
        </w:numPr>
        <w:shd w:val="clear" w:color="auto" w:fill="auto"/>
        <w:tabs>
          <w:tab w:val="left" w:pos="462"/>
        </w:tabs>
        <w:spacing w:before="0"/>
        <w:ind w:firstLine="220"/>
      </w:pPr>
      <w:r>
        <w:t>8 „Ich habe vor dir gegeben eine offene Tür“. Wenn einer eine eröffnete Tür vor sich hat, da ist es Weisheit, sich ihrer fein zu bedienen. Es kann ge</w:t>
      </w:r>
      <w:r>
        <w:softHyphen/>
        <w:t>schehen, daß man’s oft rechts und links versucht und keine offene Tür, vielmehr ei</w:t>
      </w:r>
      <w:r>
        <w:t>ne dicke Mauer vor sich findet. Da muß man nichts im Eigenwillen zu erzwin</w:t>
      </w:r>
      <w:r>
        <w:softHyphen/>
        <w:t>gen begehren, noch mit dem Kopf wider die Wand laufen. Es wird doch irgendwo eine eröffnete Tür geben.</w:t>
      </w:r>
    </w:p>
    <w:p w:rsidR="00126F78" w:rsidRDefault="009678A1">
      <w:pPr>
        <w:pStyle w:val="Bodytext100"/>
        <w:numPr>
          <w:ilvl w:val="0"/>
          <w:numId w:val="14"/>
        </w:numPr>
        <w:shd w:val="clear" w:color="auto" w:fill="auto"/>
        <w:tabs>
          <w:tab w:val="left" w:pos="462"/>
        </w:tabs>
        <w:ind w:firstLine="220"/>
      </w:pPr>
      <w:r>
        <w:t xml:space="preserve">10 „Dieweil du bewahrt hast das Wort meiner Geduld“. Das Wort Christi ist und </w:t>
      </w:r>
      <w:r>
        <w:t>bleibt ein Wort des Kreuzes und folglich der Geduld.</w:t>
      </w:r>
    </w:p>
    <w:p w:rsidR="00126F78" w:rsidRDefault="009678A1">
      <w:pPr>
        <w:pStyle w:val="Bodytext20"/>
        <w:numPr>
          <w:ilvl w:val="0"/>
          <w:numId w:val="15"/>
        </w:numPr>
        <w:shd w:val="clear" w:color="auto" w:fill="auto"/>
        <w:tabs>
          <w:tab w:val="left" w:pos="462"/>
        </w:tabs>
        <w:spacing w:before="0"/>
        <w:ind w:firstLine="220"/>
      </w:pPr>
      <w:r>
        <w:t xml:space="preserve">11 „Halte, was du hast, daß niemand deine Krone nehme!“ Diesem Menschen ist eine Krone im Himmel bereitet und aufgehoben, daß es heißt: Diese Krone gehört für N. N. Und wenn er sie festhält, so soll sie </w:t>
      </w:r>
      <w:r>
        <w:t>ihm niemand nehmen. Was muß N. N. aber halten? Die Krone noch nicht! Was denn? Die Kraft, wiewohl sie klein ist.</w:t>
      </w:r>
    </w:p>
    <w:p w:rsidR="00126F78" w:rsidRDefault="009678A1">
      <w:pPr>
        <w:pStyle w:val="Bodytext20"/>
        <w:numPr>
          <w:ilvl w:val="0"/>
          <w:numId w:val="16"/>
        </w:numPr>
        <w:shd w:val="clear" w:color="auto" w:fill="auto"/>
        <w:tabs>
          <w:tab w:val="left" w:pos="462"/>
        </w:tabs>
        <w:spacing w:before="0"/>
        <w:ind w:firstLine="240"/>
      </w:pPr>
      <w:r>
        <w:t>18 „Ich rate dir“. Wenn ich einem befehle, so hat er die Wahl nicht, ob er etwas tun wolle oder nicht, sondern er muß es tun. Wenn ich aber ein</w:t>
      </w:r>
      <w:r>
        <w:t>en Rat gebe, so hat er die Wahl. Einen Rat gibt man einem Frem</w:t>
      </w:r>
      <w:r>
        <w:softHyphen/>
        <w:t>den, so auch der Gemeinde in Laodicea, die sich vom Herrn entfremdet hatte. Etwas befohlen wird Kindern. Wem der Herr also befehlsweise zuspricht, der ist am besten dran.</w:t>
      </w:r>
    </w:p>
    <w:p w:rsidR="00126F78" w:rsidRDefault="009678A1">
      <w:pPr>
        <w:pStyle w:val="Bodytext100"/>
        <w:numPr>
          <w:ilvl w:val="0"/>
          <w:numId w:val="19"/>
        </w:numPr>
        <w:shd w:val="clear" w:color="auto" w:fill="auto"/>
        <w:tabs>
          <w:tab w:val="left" w:pos="466"/>
        </w:tabs>
        <w:ind w:firstLine="240"/>
      </w:pPr>
      <w:r>
        <w:t>4 „Und ich weinte sehr</w:t>
      </w:r>
      <w:r>
        <w:t>, daß niemand würdig er</w:t>
      </w:r>
      <w:r>
        <w:softHyphen/>
        <w:t>funden ward, das Buch aufzutun“. Durch Tränen ist die Offenbarung nicht geschrieben. Aber ohne Tränen wird sie nickt verstanden.</w:t>
      </w:r>
    </w:p>
    <w:p w:rsidR="00126F78" w:rsidRDefault="009678A1">
      <w:pPr>
        <w:pStyle w:val="Bodytext20"/>
        <w:numPr>
          <w:ilvl w:val="0"/>
          <w:numId w:val="20"/>
        </w:numPr>
        <w:shd w:val="clear" w:color="auto" w:fill="auto"/>
        <w:tabs>
          <w:tab w:val="left" w:pos="462"/>
        </w:tabs>
        <w:spacing w:before="0"/>
        <w:ind w:firstLine="240"/>
      </w:pPr>
      <w:r>
        <w:t>7 „Und das Lamm kam und nahm das Buch aus der Hand des, der auf dem Stuhl saß“. Hier tritt eine neue St</w:t>
      </w:r>
      <w:r>
        <w:t>ufe der Erhöhung Christi ein, als er das Buch nahm. Da wurde er als der Herr und Richter aller Kreatur auf das Allerherrlichste vorgestellt.</w:t>
      </w:r>
    </w:p>
    <w:p w:rsidR="00126F78" w:rsidRDefault="009678A1">
      <w:pPr>
        <w:pStyle w:val="Bodytext20"/>
        <w:shd w:val="clear" w:color="auto" w:fill="auto"/>
        <w:spacing w:before="0" w:line="216" w:lineRule="exact"/>
        <w:ind w:firstLine="240"/>
      </w:pPr>
      <w:r>
        <w:t>6,5 „Er hatte eine Waage in seiner Hand“.</w:t>
      </w:r>
    </w:p>
    <w:p w:rsidR="00126F78" w:rsidRDefault="009678A1">
      <w:pPr>
        <w:pStyle w:val="Bodytext20"/>
        <w:numPr>
          <w:ilvl w:val="0"/>
          <w:numId w:val="21"/>
        </w:numPr>
        <w:shd w:val="clear" w:color="auto" w:fill="auto"/>
        <w:tabs>
          <w:tab w:val="left" w:pos="457"/>
        </w:tabs>
        <w:spacing w:before="0" w:line="216" w:lineRule="exact"/>
        <w:ind w:firstLine="240"/>
      </w:pPr>
      <w:r>
        <w:t>Die Waage zeigt, daß alle Früchte und Jahr</w:t>
      </w:r>
      <w:r>
        <w:softHyphen/>
        <w:t>gänge mit ihrer Abwechslung Ch</w:t>
      </w:r>
      <w:r>
        <w:t>risto untertan sind.</w:t>
      </w:r>
    </w:p>
    <w:p w:rsidR="00126F78" w:rsidRDefault="009678A1">
      <w:pPr>
        <w:pStyle w:val="Bodytext20"/>
        <w:numPr>
          <w:ilvl w:val="0"/>
          <w:numId w:val="21"/>
        </w:numPr>
        <w:shd w:val="clear" w:color="auto" w:fill="auto"/>
        <w:tabs>
          <w:tab w:val="left" w:pos="452"/>
        </w:tabs>
        <w:spacing w:before="0" w:line="216" w:lineRule="exact"/>
        <w:ind w:firstLine="240"/>
      </w:pPr>
      <w:r>
        <w:t>Die Waage zeigt, daß etwas fehlt. Wo Überfluß ist, da wiegt, zählt und mißt man nicht.</w:t>
      </w:r>
    </w:p>
    <w:p w:rsidR="00126F78" w:rsidRDefault="009678A1">
      <w:pPr>
        <w:pStyle w:val="Bodytext20"/>
        <w:numPr>
          <w:ilvl w:val="0"/>
          <w:numId w:val="22"/>
        </w:numPr>
        <w:shd w:val="clear" w:color="auto" w:fill="auto"/>
        <w:tabs>
          <w:tab w:val="left" w:pos="457"/>
        </w:tabs>
        <w:spacing w:before="0"/>
        <w:ind w:firstLine="240"/>
      </w:pPr>
      <w:r>
        <w:t>3 „Bis daß er versiegelt die Knechte Gottes an ihren Stirnen“. Was man versiegelt, das ist verwahrt.</w:t>
      </w:r>
    </w:p>
    <w:p w:rsidR="00126F78" w:rsidRDefault="009678A1">
      <w:pPr>
        <w:pStyle w:val="Bodytext20"/>
        <w:numPr>
          <w:ilvl w:val="0"/>
          <w:numId w:val="23"/>
        </w:numPr>
        <w:shd w:val="clear" w:color="auto" w:fill="auto"/>
        <w:tabs>
          <w:tab w:val="left" w:pos="486"/>
        </w:tabs>
        <w:spacing w:before="0" w:line="300" w:lineRule="exact"/>
        <w:ind w:firstLine="240"/>
      </w:pPr>
      <w:r>
        <w:t>Man weiß, wem es gehört.</w:t>
      </w:r>
    </w:p>
    <w:p w:rsidR="00126F78" w:rsidRDefault="009678A1">
      <w:pPr>
        <w:pStyle w:val="Bodytext20"/>
        <w:numPr>
          <w:ilvl w:val="0"/>
          <w:numId w:val="23"/>
        </w:numPr>
        <w:shd w:val="clear" w:color="auto" w:fill="auto"/>
        <w:tabs>
          <w:tab w:val="left" w:pos="505"/>
        </w:tabs>
        <w:spacing w:before="0" w:line="300" w:lineRule="exact"/>
        <w:ind w:firstLine="240"/>
      </w:pPr>
      <w:r>
        <w:t xml:space="preserve">Man muß es lassen, wo </w:t>
      </w:r>
      <w:r>
        <w:t>es ist.</w:t>
      </w:r>
    </w:p>
    <w:p w:rsidR="00126F78" w:rsidRDefault="009678A1">
      <w:pPr>
        <w:pStyle w:val="Bodytext20"/>
        <w:shd w:val="clear" w:color="auto" w:fill="auto"/>
        <w:spacing w:before="0" w:line="221" w:lineRule="exact"/>
        <w:ind w:firstLine="240"/>
      </w:pPr>
      <w:r>
        <w:t>Die Knechte des lebendigen Gottes sind verwahrt, daß sie zum seligen Ziel kommen.</w:t>
      </w:r>
    </w:p>
    <w:p w:rsidR="00126F78" w:rsidRDefault="009678A1">
      <w:pPr>
        <w:pStyle w:val="Bodytext20"/>
        <w:shd w:val="clear" w:color="auto" w:fill="auto"/>
        <w:spacing w:before="0" w:line="221" w:lineRule="exact"/>
        <w:ind w:firstLine="240"/>
      </w:pPr>
      <w:r>
        <w:t>7, 9 „Siehe eine große Schar, welche niemand zäh</w:t>
      </w:r>
      <w:r>
        <w:softHyphen/>
        <w:t>len konnte.“</w:t>
      </w:r>
    </w:p>
    <w:p w:rsidR="00126F78" w:rsidRDefault="009678A1">
      <w:pPr>
        <w:pStyle w:val="Bodytext20"/>
        <w:numPr>
          <w:ilvl w:val="0"/>
          <w:numId w:val="24"/>
        </w:numPr>
        <w:shd w:val="clear" w:color="auto" w:fill="auto"/>
        <w:tabs>
          <w:tab w:val="left" w:pos="462"/>
        </w:tabs>
        <w:spacing w:before="0"/>
        <w:ind w:firstLine="240"/>
      </w:pPr>
      <w:r>
        <w:t>Eine unzählbare Schar — und doch sind es weni</w:t>
      </w:r>
      <w:r>
        <w:softHyphen/>
        <w:t xml:space="preserve">ge gegen den schrecklichen Haufen der Verlorenen, welche </w:t>
      </w:r>
      <w:r>
        <w:t>durch die weite Pforte gegangen sind.</w:t>
      </w:r>
    </w:p>
    <w:p w:rsidR="00126F78" w:rsidRDefault="009678A1">
      <w:pPr>
        <w:pStyle w:val="Bodytext20"/>
        <w:numPr>
          <w:ilvl w:val="0"/>
          <w:numId w:val="24"/>
        </w:numPr>
        <w:shd w:val="clear" w:color="auto" w:fill="auto"/>
        <w:tabs>
          <w:tab w:val="left" w:pos="462"/>
        </w:tabs>
        <w:spacing w:before="0" w:line="216" w:lineRule="exact"/>
        <w:ind w:firstLine="240"/>
      </w:pPr>
      <w:r>
        <w:t>Aber weil die Schar unzählig ist, soll keiner, ob er gleich bisher weit zurückgeblieben ist, verzagen.</w:t>
      </w:r>
    </w:p>
    <w:p w:rsidR="00126F78" w:rsidRDefault="009678A1">
      <w:pPr>
        <w:pStyle w:val="Bodytext20"/>
        <w:numPr>
          <w:ilvl w:val="0"/>
          <w:numId w:val="22"/>
        </w:numPr>
        <w:shd w:val="clear" w:color="auto" w:fill="auto"/>
        <w:tabs>
          <w:tab w:val="left" w:pos="490"/>
        </w:tabs>
        <w:spacing w:before="0" w:line="216" w:lineRule="exact"/>
        <w:ind w:firstLine="240"/>
      </w:pPr>
      <w:r>
        <w:t>1 „Und es ward eine Stille im Himmel bei einer halben Stunde“. Gibt es im Himmel selbst ein Stille</w:t>
      </w:r>
      <w:r>
        <w:softHyphen/>
        <w:t>schweigen, wievi</w:t>
      </w:r>
      <w:r>
        <w:t>el mehr ist es bei uns auf Erden nötig! Das unnüfje Tun des Menschen, von außen und von innen, ist ein großes Hindernis für die geistliche Wirkung und Mitteilung. Mit unserer eigenen Ge</w:t>
      </w:r>
      <w:r>
        <w:softHyphen/>
        <w:t>schäftigkeit, wenn man auch mit guten Dingen umgeht, halten wir manchm</w:t>
      </w:r>
      <w:r>
        <w:t>al das auf, was viel besser wäre. Wir müssen nicht nur reden mit Gott, sondern ihn auch reden lassen, wenn er uns etwas hören lassen und anvertrauen will.</w:t>
      </w:r>
    </w:p>
    <w:p w:rsidR="00126F78" w:rsidRDefault="009678A1">
      <w:pPr>
        <w:pStyle w:val="Bodytext100"/>
        <w:numPr>
          <w:ilvl w:val="0"/>
          <w:numId w:val="22"/>
        </w:numPr>
        <w:shd w:val="clear" w:color="auto" w:fill="auto"/>
        <w:tabs>
          <w:tab w:val="left" w:pos="490"/>
        </w:tabs>
        <w:spacing w:line="216" w:lineRule="exact"/>
        <w:ind w:firstLine="240"/>
      </w:pPr>
      <w:r>
        <w:rPr>
          <w:rStyle w:val="Bodytext10NotItalic"/>
        </w:rPr>
        <w:t xml:space="preserve">18 „Von diesen drei Plagen ward getötet der dritte Teil der Menschen.“ </w:t>
      </w:r>
      <w:r>
        <w:t xml:space="preserve">Das ist die Zeit, da Gott </w:t>
      </w:r>
      <w:r>
        <w:t>steuert. Wenn die Menschen gar zu tief fallen, so ist es ein Werk der Barmherzigkeit, daß Gott die Men</w:t>
      </w:r>
      <w:r>
        <w:softHyphen/>
        <w:t>schen klein macht, damit noch etwas gerettet werde.</w:t>
      </w:r>
    </w:p>
    <w:p w:rsidR="00126F78" w:rsidRDefault="009678A1">
      <w:pPr>
        <w:pStyle w:val="Bodytext20"/>
        <w:numPr>
          <w:ilvl w:val="0"/>
          <w:numId w:val="22"/>
        </w:numPr>
        <w:shd w:val="clear" w:color="auto" w:fill="auto"/>
        <w:tabs>
          <w:tab w:val="left" w:pos="558"/>
        </w:tabs>
        <w:spacing w:before="0" w:line="216" w:lineRule="exact"/>
        <w:ind w:firstLine="240"/>
      </w:pPr>
      <w:r>
        <w:t>7 „In den Tagen der Stimme des siebten Engels, wenn er posaunen wird, soll vollendet werden das Gehei</w:t>
      </w:r>
      <w:r>
        <w:t>mnis Gottes.“ Es gibt in der Welt zweierlei Zeiten.</w:t>
      </w:r>
    </w:p>
    <w:p w:rsidR="00126F78" w:rsidRDefault="009678A1">
      <w:pPr>
        <w:pStyle w:val="Bodytext20"/>
        <w:shd w:val="clear" w:color="auto" w:fill="auto"/>
        <w:spacing w:before="0" w:line="216" w:lineRule="exact"/>
        <w:ind w:firstLine="240"/>
      </w:pPr>
      <w:r>
        <w:rPr>
          <w:rStyle w:val="Bodytext2Italic"/>
        </w:rPr>
        <w:t>Das eine Mal geht es eine Weile hin,</w:t>
      </w:r>
      <w:r>
        <w:t xml:space="preserve"> wenn ein Ge</w:t>
      </w:r>
      <w:r>
        <w:softHyphen/>
        <w:t xml:space="preserve">schlecht auf das andere folgt, zwar nie ohne göttliche Weckungen und Warnungen, aber doch </w:t>
      </w:r>
      <w:r>
        <w:rPr>
          <w:rStyle w:val="Bodytext2Italic"/>
        </w:rPr>
        <w:t>meistens auf einen gleichen Don.</w:t>
      </w:r>
      <w:r>
        <w:t xml:space="preserve"> Das werden die Menschen so ge</w:t>
      </w:r>
      <w:r>
        <w:softHyphen/>
        <w:t>wö</w:t>
      </w:r>
      <w:r>
        <w:t>hnt, daß sie meinen, daß es nichts anderes gäbe.</w:t>
      </w:r>
    </w:p>
    <w:p w:rsidR="00126F78" w:rsidRDefault="009678A1">
      <w:pPr>
        <w:pStyle w:val="Bodytext20"/>
        <w:shd w:val="clear" w:color="auto" w:fill="auto"/>
        <w:spacing w:before="0"/>
        <w:ind w:firstLine="240"/>
      </w:pPr>
      <w:r>
        <w:rPr>
          <w:rStyle w:val="Bodytext2Italic"/>
        </w:rPr>
        <w:t>Da gibt es aber Abwechslungen, daß Gott auf- räumt</w:t>
      </w:r>
      <w:r>
        <w:t xml:space="preserve"> und etwas anderes und Neues schafft. Wir sind gegenwärtig dabei, daß es Änderungen gebe in solchen Dingen, worauf die ersten Christen schon ge</w:t>
      </w:r>
      <w:r>
        <w:softHyphen/>
        <w:t>wartet haben.</w:t>
      </w:r>
    </w:p>
    <w:p w:rsidR="00126F78" w:rsidRDefault="009678A1">
      <w:pPr>
        <w:pStyle w:val="Bodytext20"/>
        <w:shd w:val="clear" w:color="auto" w:fill="auto"/>
        <w:spacing w:before="0"/>
        <w:ind w:firstLine="240"/>
      </w:pPr>
      <w:r>
        <w:t>10, 9 „Und der Engel sprach zu mir: Nimm hin und verschlinge das Büchlein!“ Was uns Gott an heiligen Dingen mitteilt, da geht es nicht schulmäßig zu, son</w:t>
      </w:r>
      <w:r>
        <w:softHyphen/>
        <w:t>dern es ist lauter Leben.</w:t>
      </w:r>
    </w:p>
    <w:p w:rsidR="00126F78" w:rsidRDefault="009678A1">
      <w:pPr>
        <w:pStyle w:val="Bodytext20"/>
        <w:shd w:val="clear" w:color="auto" w:fill="auto"/>
        <w:spacing w:before="0" w:line="300" w:lineRule="exact"/>
        <w:ind w:firstLine="240"/>
      </w:pPr>
      <w:r>
        <w:t xml:space="preserve">13, 1 „Und sah ein Tier aus dem Meer steigen, das hatte sieben Häupter und </w:t>
      </w:r>
      <w:r>
        <w:t xml:space="preserve">zehn Hörner.“ </w:t>
      </w:r>
      <w:r>
        <w:rPr>
          <w:rStyle w:val="Bodytext10"/>
        </w:rPr>
        <w:t>Die Hörner des Tieres sind etwas Geborgtes. Es sind Könige, die dem Tier zulept ihre Macht übergeben. Die Häupter gehören zum Tier selbst. Den Häuptern, nicht den Hörnern, schreibt die Weissagung Namen der Läste</w:t>
      </w:r>
      <w:r>
        <w:rPr>
          <w:rStyle w:val="Bodytext10"/>
        </w:rPr>
        <w:softHyphen/>
        <w:t>rung zu. Die Häupter sind eine</w:t>
      </w:r>
      <w:r>
        <w:rPr>
          <w:rStyle w:val="Bodytext10"/>
        </w:rPr>
        <w:t xml:space="preserve"> Reihe von Machtha</w:t>
      </w:r>
      <w:r>
        <w:rPr>
          <w:rStyle w:val="Bodytext10"/>
        </w:rPr>
        <w:softHyphen/>
        <w:t>bern, die mit göttlichem Namen ungöttliche Gewalt ausüben.</w:t>
      </w:r>
    </w:p>
    <w:p w:rsidR="00126F78" w:rsidRDefault="009678A1">
      <w:pPr>
        <w:pStyle w:val="Bodytext20"/>
        <w:shd w:val="clear" w:color="auto" w:fill="auto"/>
        <w:spacing w:before="0" w:line="216" w:lineRule="exact"/>
        <w:ind w:firstLine="240"/>
      </w:pPr>
      <w:r>
        <w:t>13, 10 „Hier ist Geduld und Glaube der Heiligen.“ Die Methode, da man die Religion durch äußerliche Zwangsmittel zu behaupten sucht, muß man dem Tier und seiner Partei überlassen</w:t>
      </w:r>
      <w:r>
        <w:t>.</w:t>
      </w:r>
    </w:p>
    <w:p w:rsidR="00126F78" w:rsidRDefault="009678A1">
      <w:pPr>
        <w:pStyle w:val="Bodytext20"/>
        <w:numPr>
          <w:ilvl w:val="0"/>
          <w:numId w:val="25"/>
        </w:numPr>
        <w:shd w:val="clear" w:color="auto" w:fill="auto"/>
        <w:tabs>
          <w:tab w:val="left" w:pos="553"/>
        </w:tabs>
        <w:spacing w:before="0" w:line="216" w:lineRule="exact"/>
        <w:ind w:firstLine="240"/>
      </w:pPr>
      <w:r>
        <w:t>17 „Daß niemand kaufen und verkaufen kann, er habe denn das Malzeichen des Tieres.“ Die Knechte Gottes haben ein Siegel, die Anhänger des Tieres nehmen ein Malzeichen an. Das Malzeichen ist ein allgemeiner Begriff, in dem der Name des Tieres und die Zahl</w:t>
      </w:r>
      <w:r>
        <w:t xml:space="preserve"> des Tieres enthalten sind. Es geht zu einer Zeit mehr der Name des Tieres, zu einer andern Zeit mehr die Zahl seines Namens im Schwang.</w:t>
      </w:r>
    </w:p>
    <w:p w:rsidR="00126F78" w:rsidRDefault="009678A1">
      <w:pPr>
        <w:pStyle w:val="Bodytext100"/>
        <w:numPr>
          <w:ilvl w:val="0"/>
          <w:numId w:val="25"/>
        </w:numPr>
        <w:shd w:val="clear" w:color="auto" w:fill="auto"/>
        <w:tabs>
          <w:tab w:val="left" w:pos="562"/>
        </w:tabs>
        <w:ind w:firstLine="240"/>
      </w:pPr>
      <w:r>
        <w:rPr>
          <w:rStyle w:val="Bodytext10NotItalic"/>
        </w:rPr>
        <w:t xml:space="preserve">10 </w:t>
      </w:r>
      <w:r>
        <w:t>„So jemand wird das Tier anbeten, der wird den Wein des Zornes Gottes trinken.“ Diese Drohung ist die schrecklichste</w:t>
      </w:r>
      <w:r>
        <w:t xml:space="preserve"> der ganzen Heiligen Schrift.</w:t>
      </w:r>
    </w:p>
    <w:p w:rsidR="00126F78" w:rsidRDefault="009678A1">
      <w:pPr>
        <w:pStyle w:val="Bodytext20"/>
        <w:shd w:val="clear" w:color="auto" w:fill="auto"/>
        <w:spacing w:before="0"/>
        <w:ind w:firstLine="240"/>
      </w:pPr>
      <w:r>
        <w:t>16, 20 „Und alle Inseln sind entflohen.“ 6, 14 wer</w:t>
      </w:r>
      <w:r>
        <w:softHyphen/>
        <w:t>den die Inseln „aus ihren Örtern bewegt“. Hier aber „fliehen“ sie und werden nicht gefunden. Demnach wird dieses Erdbeben die Gestalt der Erde sehr ver</w:t>
      </w:r>
      <w:r>
        <w:softHyphen/>
        <w:t xml:space="preserve">ändern, daß der Globus </w:t>
      </w:r>
      <w:r>
        <w:t>viel anders als je^t heraus</w:t>
      </w:r>
      <w:r>
        <w:softHyphen/>
        <w:t>kommen wird.</w:t>
      </w:r>
    </w:p>
    <w:p w:rsidR="00126F78" w:rsidRDefault="009678A1">
      <w:pPr>
        <w:pStyle w:val="Bodytext20"/>
        <w:numPr>
          <w:ilvl w:val="0"/>
          <w:numId w:val="26"/>
        </w:numPr>
        <w:shd w:val="clear" w:color="auto" w:fill="auto"/>
        <w:tabs>
          <w:tab w:val="left" w:pos="562"/>
        </w:tabs>
        <w:spacing w:before="0"/>
        <w:ind w:firstLine="240"/>
      </w:pPr>
      <w:r>
        <w:t>11 „Und ich sah den Himmel aufgetan und siehe, ein weißes Pferd.“ Das Gegenstück zu dem Esel von Matth. 21, 7.</w:t>
      </w:r>
    </w:p>
    <w:p w:rsidR="00126F78" w:rsidRDefault="009678A1">
      <w:pPr>
        <w:pStyle w:val="Bodytext100"/>
        <w:numPr>
          <w:ilvl w:val="0"/>
          <w:numId w:val="26"/>
        </w:numPr>
        <w:shd w:val="clear" w:color="auto" w:fill="auto"/>
        <w:tabs>
          <w:tab w:val="left" w:pos="558"/>
        </w:tabs>
        <w:ind w:firstLine="240"/>
        <w:sectPr w:rsidR="00126F78">
          <w:pgSz w:w="6409" w:h="10267"/>
          <w:pgMar w:top="821" w:right="781" w:bottom="1569" w:left="752" w:header="0" w:footer="3" w:gutter="0"/>
          <w:cols w:space="720"/>
          <w:noEndnote/>
          <w:docGrid w:linePitch="360"/>
        </w:sectPr>
      </w:pPr>
      <w:r>
        <w:t xml:space="preserve">2 „Und ein Engel band Satan tausend Jahre.“ Tausend Jahre sind etwas Nahrhaftes. </w:t>
      </w:r>
      <w:r>
        <w:t>Solange hat kein Patriarch gelebt! Hier haben wir keine Verkür</w:t>
      </w:r>
      <w:r>
        <w:softHyphen/>
        <w:t xml:space="preserve">zung zu befürchten. Die Gemeinde des Herrn ist durch </w:t>
      </w:r>
    </w:p>
    <w:p w:rsidR="00126F78" w:rsidRDefault="009678A1">
      <w:pPr>
        <w:pStyle w:val="Bodytext100"/>
        <w:shd w:val="clear" w:color="auto" w:fill="auto"/>
        <w:tabs>
          <w:tab w:val="left" w:pos="558"/>
        </w:tabs>
        <w:ind w:firstLine="240"/>
      </w:pPr>
      <w:r>
        <w:t>soviel Drangsale geläutert worden, daß sie nun stark genug sein wird, gute Tage und Jahre zu ertragen. Es wird wohl sein, daß unbekannte, m</w:t>
      </w:r>
      <w:r>
        <w:t>it dem reichen Maß der Gnadenkräfte übereinkommende Versuchun</w:t>
      </w:r>
      <w:r>
        <w:softHyphen/>
        <w:t>gen und Prüfungen anstatt der satanischen Anfech</w:t>
      </w:r>
      <w:r>
        <w:softHyphen/>
        <w:t>tungen und Verfolgungen kommen. Denn das Gute ist beim Menschen immer, auch wenn man vor dem Teu</w:t>
      </w:r>
      <w:r>
        <w:softHyphen/>
        <w:t>fel sicher ist, in Gefahr. Also werden die Gläub</w:t>
      </w:r>
      <w:r>
        <w:t>igen jener Zeit bei so hohen Gaben sich ohne Zweifel besonders vor Überhebung zu hüten haben.</w:t>
      </w:r>
    </w:p>
    <w:p w:rsidR="00126F78" w:rsidRDefault="009678A1">
      <w:pPr>
        <w:pStyle w:val="Bodytext20"/>
        <w:numPr>
          <w:ilvl w:val="0"/>
          <w:numId w:val="27"/>
        </w:numPr>
        <w:shd w:val="clear" w:color="auto" w:fill="auto"/>
        <w:tabs>
          <w:tab w:val="left" w:pos="562"/>
        </w:tabs>
        <w:spacing w:before="0"/>
        <w:ind w:firstLine="240"/>
      </w:pPr>
      <w:r>
        <w:t>13 „Und sie werden gerichtet nach ihren Wer</w:t>
      </w:r>
      <w:r>
        <w:softHyphen/>
        <w:t>ken.“ Christus wird alles richtig entscheiden. Die Gro</w:t>
      </w:r>
      <w:r>
        <w:softHyphen/>
        <w:t>ßen werden ihm nicht zu groß und die Kleinen nicht zu klein sei</w:t>
      </w:r>
      <w:r>
        <w:t>n. An jenem Tag wird alles auseinander- gesetjt. Unter den Bösen wird kein gutes Körnlein und unter den Guten wird kein böses Stäubchen bleiben.</w:t>
      </w:r>
    </w:p>
    <w:p w:rsidR="00126F78" w:rsidRDefault="009678A1">
      <w:pPr>
        <w:pStyle w:val="Bodytext20"/>
        <w:shd w:val="clear" w:color="auto" w:fill="auto"/>
        <w:spacing w:before="0"/>
        <w:ind w:firstLine="240"/>
      </w:pPr>
      <w:r>
        <w:t>21,8 „Das ist der andere Tod.“ Der andere Tod ist kein Schlaf mehr, sondern ein beständiger Todes</w:t>
      </w:r>
      <w:r>
        <w:softHyphen/>
        <w:t>kampf.</w:t>
      </w:r>
    </w:p>
    <w:p w:rsidR="00126F78" w:rsidRDefault="009678A1">
      <w:pPr>
        <w:pStyle w:val="Bodytext20"/>
        <w:numPr>
          <w:ilvl w:val="0"/>
          <w:numId w:val="27"/>
        </w:numPr>
        <w:shd w:val="clear" w:color="auto" w:fill="auto"/>
        <w:tabs>
          <w:tab w:val="left" w:pos="567"/>
        </w:tabs>
        <w:spacing w:before="0"/>
        <w:ind w:firstLine="240"/>
      </w:pPr>
      <w:r>
        <w:t>14 „Un</w:t>
      </w:r>
      <w:r>
        <w:t>d die Mauer der Stadt hatte zwölf Grund</w:t>
      </w:r>
      <w:r>
        <w:softHyphen/>
        <w:t>steine und auf ihnen die Namen der zwölf Apostel des Lammes.“ So weit ist es mit ihnen, die am See Genezareth gefischt haben, gekommen!</w:t>
      </w:r>
    </w:p>
    <w:p w:rsidR="00126F78" w:rsidRDefault="009678A1">
      <w:pPr>
        <w:pStyle w:val="Bodytext20"/>
        <w:numPr>
          <w:ilvl w:val="0"/>
          <w:numId w:val="27"/>
        </w:numPr>
        <w:shd w:val="clear" w:color="auto" w:fill="auto"/>
        <w:tabs>
          <w:tab w:val="left" w:pos="601"/>
        </w:tabs>
        <w:spacing w:before="0" w:line="300" w:lineRule="exact"/>
        <w:ind w:firstLine="240"/>
      </w:pPr>
      <w:r>
        <w:t>17 „Und wer hört, der spreche: Komm!“</w:t>
      </w:r>
    </w:p>
    <w:p w:rsidR="00126F78" w:rsidRDefault="009678A1">
      <w:pPr>
        <w:pStyle w:val="Bodytext20"/>
        <w:numPr>
          <w:ilvl w:val="0"/>
          <w:numId w:val="28"/>
        </w:numPr>
        <w:shd w:val="clear" w:color="auto" w:fill="auto"/>
        <w:tabs>
          <w:tab w:val="left" w:pos="483"/>
        </w:tabs>
        <w:spacing w:before="0"/>
        <w:ind w:firstLine="240"/>
      </w:pPr>
      <w:r>
        <w:t>Wer die Freudigkeit hat, zu sagen: Komm! —</w:t>
      </w:r>
      <w:r>
        <w:t xml:space="preserve"> der sage es!</w:t>
      </w:r>
    </w:p>
    <w:p w:rsidR="00126F78" w:rsidRDefault="009678A1">
      <w:pPr>
        <w:pStyle w:val="Bodytext20"/>
        <w:numPr>
          <w:ilvl w:val="0"/>
          <w:numId w:val="28"/>
        </w:numPr>
        <w:shd w:val="clear" w:color="auto" w:fill="auto"/>
        <w:tabs>
          <w:tab w:val="left" w:pos="483"/>
        </w:tabs>
        <w:spacing w:before="0"/>
        <w:ind w:firstLine="240"/>
      </w:pPr>
      <w:r>
        <w:t>Wer es ohne Furcht sagen kann: Komm! — der bleibe auf dem Ton und lasse sich durch nichts irre</w:t>
      </w:r>
      <w:r>
        <w:softHyphen/>
        <w:t>machen !</w:t>
      </w:r>
    </w:p>
    <w:p w:rsidR="00126F78" w:rsidRDefault="009678A1">
      <w:pPr>
        <w:pStyle w:val="Bodytext20"/>
        <w:numPr>
          <w:ilvl w:val="0"/>
          <w:numId w:val="28"/>
        </w:numPr>
        <w:shd w:val="clear" w:color="auto" w:fill="auto"/>
        <w:tabs>
          <w:tab w:val="left" w:pos="483"/>
        </w:tabs>
        <w:spacing w:before="0" w:line="216" w:lineRule="exact"/>
        <w:ind w:firstLine="240"/>
      </w:pPr>
      <w:r>
        <w:t>Wer es nicht mit wahrhaftigem Herzen sagen kann: Komm! — der lasse es! Hat es irgend ein Häk</w:t>
      </w:r>
      <w:r>
        <w:softHyphen/>
        <w:t>lein, so mache er sich vom Bösen los.</w:t>
      </w:r>
    </w:p>
    <w:p w:rsidR="00126F78" w:rsidRDefault="009678A1">
      <w:pPr>
        <w:pStyle w:val="Bodytext20"/>
        <w:numPr>
          <w:ilvl w:val="0"/>
          <w:numId w:val="28"/>
        </w:numPr>
        <w:shd w:val="clear" w:color="auto" w:fill="auto"/>
        <w:tabs>
          <w:tab w:val="left" w:pos="483"/>
        </w:tabs>
        <w:spacing w:before="0" w:line="216" w:lineRule="exact"/>
        <w:ind w:firstLine="240"/>
      </w:pPr>
      <w:r>
        <w:t xml:space="preserve">Wenn </w:t>
      </w:r>
      <w:r>
        <w:t>das Wort: Komm! ein Ende findet, dann geschieht die Wiederkunft Christi. Was wir jetzt groß achten, das wird alsdann ein Traum sein, den wir vor vielen Jahren vergessen haben. Was aber als</w:t>
      </w:r>
      <w:r>
        <w:softHyphen/>
        <w:t>dann anbricht, bei dem wird es bleiben.</w:t>
      </w:r>
    </w:p>
    <w:p w:rsidR="00126F78" w:rsidRDefault="009678A1">
      <w:pPr>
        <w:pStyle w:val="Bodytext20"/>
        <w:numPr>
          <w:ilvl w:val="0"/>
          <w:numId w:val="28"/>
        </w:numPr>
        <w:shd w:val="clear" w:color="auto" w:fill="auto"/>
        <w:tabs>
          <w:tab w:val="left" w:pos="462"/>
        </w:tabs>
        <w:spacing w:before="0"/>
        <w:ind w:firstLine="240"/>
      </w:pPr>
      <w:r>
        <w:t>So mögen wir immer besser s</w:t>
      </w:r>
      <w:r>
        <w:t>agen lernen: Komm, Herr Jesu!</w:t>
      </w:r>
    </w:p>
    <w:p w:rsidR="00126F78" w:rsidRDefault="009678A1">
      <w:pPr>
        <w:pStyle w:val="Bodytext20"/>
        <w:shd w:val="clear" w:color="auto" w:fill="auto"/>
        <w:spacing w:before="0"/>
        <w:ind w:firstLine="240"/>
      </w:pPr>
      <w:r>
        <w:t>22, 12 „Siehe, ich komme bald und mein Lohn mit mir.“ Einem Tagelöhner gibt man zwischen der Ar</w:t>
      </w:r>
      <w:r>
        <w:softHyphen/>
        <w:t>beit Essen und Trinken, damit er seine Arbeit fort- setjen kann. Aber erst am Feierabend bekommt er seinen Lohn. Was Gott seinen K</w:t>
      </w:r>
      <w:r>
        <w:t>nechten während ihrer Arbeit unter der Hand gibt, gibt er ihnen zu dem Zweck, damit sie desto mehr Früchte schaffen mögen. Ihr Lohn hernach wird nicht desto geringer, sondern desto völliger sein.</w:t>
      </w:r>
    </w:p>
    <w:p w:rsidR="00126F78" w:rsidRDefault="009678A1">
      <w:pPr>
        <w:pStyle w:val="Bodytext20"/>
        <w:shd w:val="clear" w:color="auto" w:fill="auto"/>
        <w:spacing w:before="0"/>
        <w:ind w:firstLine="240"/>
      </w:pPr>
      <w:r>
        <w:t>Eigenartig ist es, daß Bengel ein feines Ahnungs</w:t>
      </w:r>
      <w:r>
        <w:softHyphen/>
        <w:t>vermögen fü</w:t>
      </w:r>
      <w:r>
        <w:t>r die Zeichen der Zeit hatte, auch wenn seine Rechenkunst versagte. Bereits 1740 sagte er, daß in etwa 60 Jahren das abendländische Kaisertum zu Ende sein werde. Im gleichen Jahr prophezeite er auch, daß in etwa 60 Jahren die deutschen Bistümer säkularisie</w:t>
      </w:r>
      <w:r>
        <w:t>rt würden. Beide Tatsachen sind unter Napoleon buchstäblich eingetroffen.</w:t>
      </w:r>
    </w:p>
    <w:p w:rsidR="00126F78" w:rsidRDefault="009678A1">
      <w:pPr>
        <w:pStyle w:val="Bodytext20"/>
        <w:shd w:val="clear" w:color="auto" w:fill="auto"/>
        <w:spacing w:before="0"/>
        <w:ind w:firstLine="240"/>
      </w:pPr>
      <w:r>
        <w:t>Als Bengel 1737 zu Tode krank lag und sich auf seinen Abschied einrichtete, bestimmte er: „Im Falle meines Todes soll man meine Bücher nicht für meine Kinder aufheben, sondern soglei</w:t>
      </w:r>
      <w:r>
        <w:t>ch verkaufen. Denn es wird eine große Änderung in der Literatur geben, und es werden ganz andere Bücher aufkommen.“ Auch diese Anordnung hing mit seinen Ahnungen zusam</w:t>
      </w:r>
      <w:r>
        <w:softHyphen/>
        <w:t>men. Er ahnte um die Jahrhundertwende einen Um</w:t>
      </w:r>
      <w:r>
        <w:softHyphen/>
        <w:t xml:space="preserve">bruch der Dinge. „Unsere jetzigen Zeiten </w:t>
      </w:r>
      <w:r>
        <w:t>sind Grenz</w:t>
      </w:r>
      <w:r>
        <w:softHyphen/>
        <w:t>zeiten!“</w:t>
      </w:r>
    </w:p>
    <w:p w:rsidR="00126F78" w:rsidRDefault="009678A1">
      <w:pPr>
        <w:pStyle w:val="Bodytext20"/>
        <w:shd w:val="clear" w:color="auto" w:fill="auto"/>
        <w:spacing w:before="0" w:after="333"/>
        <w:ind w:firstLine="240"/>
      </w:pPr>
      <w:r>
        <w:t>Seltsam ist auch diese Verkettung der Umstände in seinem Leben. Am Anfang seines Lebens vermacht ihm sein Vater seine Bibliothek als einziges Erbgut — und sie verbrennt im Krieg. Am Ende seines Le</w:t>
      </w:r>
      <w:r>
        <w:softHyphen/>
        <w:t>bens ordnet Bengel an, daß seine Biblio</w:t>
      </w:r>
      <w:r>
        <w:t>thek nicht auf seine Kinder vererbt werden solle, weil sie durch den Gang der Ereignisse doch in kurzem veraltet sein würde. „Unsere jewigen Zeiten sind Grenzzeiten!“</w:t>
      </w:r>
    </w:p>
    <w:p w:rsidR="00126F78" w:rsidRDefault="009678A1">
      <w:pPr>
        <w:pStyle w:val="Heading40"/>
        <w:keepNext/>
        <w:keepLines/>
        <w:shd w:val="clear" w:color="auto" w:fill="auto"/>
        <w:spacing w:after="156" w:line="320" w:lineRule="exact"/>
        <w:jc w:val="both"/>
      </w:pPr>
      <w:bookmarkStart w:id="10" w:name="bookmark9"/>
      <w:r>
        <w:t>Betriebsamkeit oder Wirksamkeit?</w:t>
      </w:r>
      <w:bookmarkEnd w:id="10"/>
    </w:p>
    <w:p w:rsidR="00126F78" w:rsidRDefault="009678A1">
      <w:pPr>
        <w:pStyle w:val="Bodytext100"/>
        <w:shd w:val="clear" w:color="auto" w:fill="auto"/>
        <w:ind w:firstLine="320"/>
      </w:pPr>
      <w:r>
        <w:t xml:space="preserve">„Ein Seelsorger soll sich hauptsächlich die Ersten (die </w:t>
      </w:r>
      <w:r>
        <w:t>Kinder) und die Letzten (die Alten) in seiner Ge</w:t>
      </w:r>
      <w:r>
        <w:softHyphen/>
        <w:t>meinde angelegen sein lassen. Die Ersten, weil er an ihnen den meisten Segen bei seiner Arbeit erwarten darf. Die Letzten, weil er nur so wenig Zeit hat, sein Amt an ihnen zu erfüllen“, hat Bengel einmal ges</w:t>
      </w:r>
      <w:r>
        <w:t>agt.</w:t>
      </w:r>
    </w:p>
    <w:p w:rsidR="00126F78" w:rsidRDefault="009678A1">
      <w:pPr>
        <w:pStyle w:val="Bodytext20"/>
        <w:shd w:val="clear" w:color="auto" w:fill="auto"/>
        <w:spacing w:before="0"/>
        <w:ind w:firstLine="320"/>
      </w:pPr>
      <w:r>
        <w:t>Bis jetzt — er hatte bereits die Fünfziger über</w:t>
      </w:r>
      <w:r>
        <w:softHyphen/>
        <w:t xml:space="preserve">schritten — hatte es Bengel in seinem Dienst weder mit den Ersten noch mit den Leuten zu tim gehabt. Er hatte ja, auch wenn er als Präzeptor in Denkendorf bis 1739 regelmäßig vor der Ortsgemeinde </w:t>
      </w:r>
      <w:r>
        <w:t>predigte — 810 mal—, bis je^t noch keiner Gemeinde im eigent</w:t>
      </w:r>
      <w:r>
        <w:softHyphen/>
        <w:t>lichen Sinn des Wortes vorgestanden. Nun sollte Ben</w:t>
      </w:r>
      <w:r>
        <w:softHyphen/>
        <w:t>gel Gelegenheit haben, auch einer solchen zu dienen.</w:t>
      </w:r>
    </w:p>
    <w:p w:rsidR="00126F78" w:rsidRDefault="009678A1">
      <w:pPr>
        <w:pStyle w:val="Bodytext20"/>
        <w:shd w:val="clear" w:color="auto" w:fill="auto"/>
        <w:spacing w:before="0"/>
        <w:ind w:firstLine="320"/>
        <w:jc w:val="left"/>
      </w:pPr>
      <w:r>
        <w:t>Im Jahr 1740 war Propst Drommer, nach Hochstet- ter und Knoll der dritte Leiter des Denken</w:t>
      </w:r>
      <w:r>
        <w:t>dorfer Se</w:t>
      </w:r>
      <w:r>
        <w:softHyphen/>
        <w:t>minars, gestorben. Bengel hätte eigentlich an seine Stelle aufrücken müssen. Aber schließlich wurde sein Freund Prälat Weißensee, bisher Abt zu Hirsau, Lei</w:t>
      </w:r>
      <w:r>
        <w:softHyphen/>
        <w:t>ter des Seminars. Man wollte Bengel wenigstens seinen besten Freund als Vorgesehen geben.</w:t>
      </w:r>
    </w:p>
    <w:p w:rsidR="00126F78" w:rsidRDefault="009678A1">
      <w:pPr>
        <w:pStyle w:val="Bodytext20"/>
        <w:shd w:val="clear" w:color="auto" w:fill="auto"/>
        <w:spacing w:before="0"/>
        <w:ind w:left="200" w:firstLine="120"/>
      </w:pPr>
      <w:r>
        <w:t>Doch die Tage Bengels in Denkendorf waren ge</w:t>
      </w:r>
      <w:r>
        <w:softHyphen/>
        <w:t>zählt. Im Jahre 1741 wurde er als Propst nach Her- brechtingen berufen. Wie einfach war nun die Frage gelöst, die ihn in der lebten Zeit manches Mal ge</w:t>
      </w:r>
      <w:r>
        <w:softHyphen/>
        <w:t>quält hatte: Würden seine Kräfte mit vorrückendem Alter noc</w:t>
      </w:r>
      <w:r>
        <w:t>h für das anstrengende Lehramt reichen? Ben</w:t>
      </w:r>
      <w:r>
        <w:softHyphen/>
        <w:t>gel kam nun wieder in einen „Klosterwinkel“, an das ehemalige Herbrechtinger Kloster. Der Herbrechtinger</w:t>
      </w:r>
    </w:p>
    <w:p w:rsidR="00126F78" w:rsidRDefault="009678A1">
      <w:pPr>
        <w:pStyle w:val="Bodytext20"/>
        <w:shd w:val="clear" w:color="auto" w:fill="auto"/>
        <w:spacing w:before="0" w:line="216" w:lineRule="exact"/>
        <w:ind w:firstLine="0"/>
      </w:pPr>
      <w:r>
        <w:t>„Klosterwinkel“ war sogar noch abgeschiedener als der Denkendorfer. Denn während Denkendorf in Stuttgarts N</w:t>
      </w:r>
      <w:r>
        <w:t>ähe gelegen war, lag Herbrechtingen weit ab.</w:t>
      </w:r>
    </w:p>
    <w:p w:rsidR="00126F78" w:rsidRDefault="009678A1">
      <w:pPr>
        <w:pStyle w:val="Bodytext100"/>
        <w:shd w:val="clear" w:color="auto" w:fill="auto"/>
        <w:spacing w:line="216" w:lineRule="exact"/>
        <w:ind w:firstLine="260"/>
      </w:pPr>
      <w:r>
        <w:t>Aber ein Doppeltes fand Bengel in Herbrechtingcn, was ihm in Denkendorf gefehlt hatte:</w:t>
      </w:r>
    </w:p>
    <w:p w:rsidR="00126F78" w:rsidRDefault="009678A1">
      <w:pPr>
        <w:pStyle w:val="Bodytext100"/>
        <w:numPr>
          <w:ilvl w:val="0"/>
          <w:numId w:val="29"/>
        </w:numPr>
        <w:shd w:val="clear" w:color="auto" w:fill="auto"/>
        <w:tabs>
          <w:tab w:val="left" w:pos="462"/>
        </w:tabs>
        <w:ind w:firstLine="260"/>
      </w:pPr>
      <w:r>
        <w:t>eine abgegrenzte Gemeinde, der er neben dem Ortspfarrer in Predigt und Seelsorge dienen durfte,</w:t>
      </w:r>
    </w:p>
    <w:p w:rsidR="00126F78" w:rsidRDefault="009678A1">
      <w:pPr>
        <w:pStyle w:val="Bodytext100"/>
        <w:numPr>
          <w:ilvl w:val="0"/>
          <w:numId w:val="29"/>
        </w:numPr>
        <w:shd w:val="clear" w:color="auto" w:fill="auto"/>
        <w:tabs>
          <w:tab w:val="left" w:pos="471"/>
        </w:tabs>
        <w:ind w:firstLine="260"/>
      </w:pPr>
      <w:r>
        <w:t>einen Arbeitstag, der ihm ni</w:t>
      </w:r>
      <w:r>
        <w:t>cht wie im Seminar bis auf die Stunde durch eine genaue Hausordnung vorgeschrieben war, sondern einen Arbeitstag, den er nach eigenem Ermessen einteilen konnte. Das gab ihm vor allem mehr Zeit für seine schriftstellerische Arbeit.</w:t>
      </w:r>
    </w:p>
    <w:p w:rsidR="00126F78" w:rsidRDefault="009678A1">
      <w:pPr>
        <w:pStyle w:val="Bodytext20"/>
        <w:shd w:val="clear" w:color="auto" w:fill="auto"/>
        <w:spacing w:before="0"/>
        <w:ind w:firstLine="260"/>
      </w:pPr>
      <w:r>
        <w:t xml:space="preserve">Seine Antrittspredigt in </w:t>
      </w:r>
      <w:r>
        <w:t>Herbrechtingen hielt Ben</w:t>
      </w:r>
      <w:r>
        <w:softHyphen/>
        <w:t>gel über Joh. 16, 5—15: „Wenn der Tröster kommt, wird er die Welt strafen um die Sünde und um die Gerechtigkeit und um das Gericht.“ Bengel sagte da</w:t>
      </w:r>
      <w:r>
        <w:softHyphen/>
        <w:t>mals als einleitende Sätje zu diesem Text: „Weil der Herr Jesus lauter freudige Un</w:t>
      </w:r>
      <w:r>
        <w:t xml:space="preserve">tertanen haben will, so läßt er uns, nachdem er längst den Tod überwunden, die Freiheit ausrufen. Die Stimme ist die Stimme des Heiligen Geistes. In einer dreifachen Strafpredigt überzeugt er die Welt: 1. von der Sünde, 2. von der Gerechtigkeit, </w:t>
      </w:r>
      <w:r>
        <w:rPr>
          <w:rStyle w:val="Bodytext2Italic"/>
        </w:rPr>
        <w:t>3.</w:t>
      </w:r>
      <w:r>
        <w:t xml:space="preserve"> vom Gericht.</w:t>
      </w:r>
    </w:p>
    <w:p w:rsidR="00126F78" w:rsidRDefault="009678A1">
      <w:pPr>
        <w:pStyle w:val="Bodytext20"/>
        <w:shd w:val="clear" w:color="auto" w:fill="auto"/>
        <w:spacing w:before="0"/>
        <w:ind w:firstLine="260"/>
      </w:pPr>
      <w:r>
        <w:t>Bald nach Bengels Dienstantritt in Herbrechtingen entstand eine tiefe Bewegung in der Gemeinde. „Sol</w:t>
      </w:r>
      <w:r>
        <w:softHyphen/>
        <w:t>che Predigten haben wir noch nicht gehört“, rühmten viele in dankbarer Freude. Die Erweckten baten Ben</w:t>
      </w:r>
      <w:r>
        <w:softHyphen/>
        <w:t>gel, ihnen auch außerhalb des Gottesdi</w:t>
      </w:r>
      <w:r>
        <w:t>enstes das Wort Gottes auszulegen. Bengel richtet deshalb Gemeindebi</w:t>
      </w:r>
      <w:r>
        <w:softHyphen/>
        <w:t xml:space="preserve">belstunden ein. </w:t>
      </w:r>
      <w:r>
        <w:rPr>
          <w:rStyle w:val="Bodytext2Italic"/>
        </w:rPr>
        <w:t>Eine Frucht dieser</w:t>
      </w:r>
      <w:r>
        <w:t xml:space="preserve"> „</w:t>
      </w:r>
      <w:r>
        <w:rPr>
          <w:rStyle w:val="Bodytext2Italic"/>
        </w:rPr>
        <w:t>Stunden“ waren seine „Sechzig Reden über die Offenbarung des Jo</w:t>
      </w:r>
      <w:r>
        <w:rPr>
          <w:rStyle w:val="Bodytext2Italic"/>
        </w:rPr>
        <w:softHyphen/>
        <w:t xml:space="preserve">hannes“, die auf Veranlassung seines Freundes Oetin- ger nachgeschrieben wurden. Diese </w:t>
      </w:r>
      <w:r>
        <w:rPr>
          <w:rStyle w:val="Bodytext2Italic"/>
        </w:rPr>
        <w:t>1747 im Druck er</w:t>
      </w:r>
      <w:r>
        <w:rPr>
          <w:rStyle w:val="Bodytext2Italic"/>
        </w:rPr>
        <w:softHyphen/>
        <w:t>schienenen „Sechzig Reden“ sind gleichsam die Schwe</w:t>
      </w:r>
      <w:r>
        <w:rPr>
          <w:rStyle w:val="Bodytext2Italic"/>
        </w:rPr>
        <w:softHyphen/>
        <w:t>ster zur „Erklärten Offenbarung“.</w:t>
      </w:r>
      <w:r>
        <w:t xml:space="preserve"> „Es heißt: ich schreibe schwer und rede deutlich“, sagt Bengel dazu. „Hier sind meine nachgeschriebenen Reden. Hier ist also etwas Deutliches“. Tatsächli</w:t>
      </w:r>
      <w:r>
        <w:t>ch sind auch seine „Sechzig Reden“, der praktische Teil der „Erklärten Offenbarung“, im Vergleich zu der überschwenglichen Art der „Erklärten Offenbarung“ ungemein nüchtern geschrieben.</w:t>
      </w:r>
    </w:p>
    <w:p w:rsidR="00126F78" w:rsidRDefault="009678A1">
      <w:pPr>
        <w:pStyle w:val="Bodytext20"/>
        <w:shd w:val="clear" w:color="auto" w:fill="auto"/>
        <w:spacing w:before="0"/>
        <w:ind w:firstLine="240"/>
      </w:pPr>
      <w:r>
        <w:t>Ein kurzer Blick in Bengels Studierstube!</w:t>
      </w:r>
    </w:p>
    <w:p w:rsidR="00126F78" w:rsidRDefault="009678A1">
      <w:pPr>
        <w:pStyle w:val="Bodytext20"/>
        <w:shd w:val="clear" w:color="auto" w:fill="auto"/>
        <w:spacing w:before="0"/>
        <w:ind w:firstLine="240"/>
      </w:pPr>
      <w:r>
        <w:t xml:space="preserve">Anfangs schrieb Bengel seine Predigten wörtlich nieder. Aber später ließ er absichtlich manches, was er wohl durchdacht hatte, ungeschrieben. </w:t>
      </w:r>
      <w:r>
        <w:rPr>
          <w:rStyle w:val="Bodytext2Italic"/>
        </w:rPr>
        <w:t>Schließlich wurde es sein Grundsaß: „Viel denken, wenig schrei</w:t>
      </w:r>
      <w:r>
        <w:rPr>
          <w:rStyle w:val="Bodytext2Italic"/>
        </w:rPr>
        <w:softHyphen/>
        <w:t>ben!“</w:t>
      </w:r>
      <w:r>
        <w:t xml:space="preserve"> Er meditierte seine Predigten gut durch und f</w:t>
      </w:r>
      <w:r>
        <w:t>aßte dann seine Gedanken in eine gründliche schrift</w:t>
      </w:r>
      <w:r>
        <w:softHyphen/>
        <w:t xml:space="preserve">liche Disposition. </w:t>
      </w:r>
      <w:r>
        <w:rPr>
          <w:rStyle w:val="Bodytext2Italic"/>
        </w:rPr>
        <w:t>Auf den Schluß der Predigt bereitete er sich besonders gut vor. „Der ist in seiner Predigt viel freier, der beschließen kann, wann und wie er will“.</w:t>
      </w:r>
    </w:p>
    <w:p w:rsidR="00126F78" w:rsidRDefault="009678A1">
      <w:pPr>
        <w:pStyle w:val="Bodytext20"/>
        <w:shd w:val="clear" w:color="auto" w:fill="auto"/>
        <w:spacing w:before="0"/>
        <w:ind w:firstLine="240"/>
      </w:pPr>
      <w:r>
        <w:t>Besonders gern hielt Bengel Passions</w:t>
      </w:r>
      <w:r>
        <w:t>predigten, wie er auch von Jugend auf Passionspredigten besonders gern gehört hatte. Auch seine Zuhörer hatten die Passionspredigten am liebsten. Bei den Passionspre</w:t>
      </w:r>
      <w:r>
        <w:softHyphen/>
        <w:t>digten verzichtete er, der mit der Betonung wichtiger Stellen durch Stimme und Handbewegun</w:t>
      </w:r>
      <w:r>
        <w:t>g schon sonst sehr sparsam war, völlig auf alle rhetorischen Unter</w:t>
      </w:r>
      <w:r>
        <w:softHyphen/>
        <w:t>streichungen.</w:t>
      </w:r>
    </w:p>
    <w:p w:rsidR="00126F78" w:rsidRDefault="009678A1">
      <w:pPr>
        <w:pStyle w:val="Bodytext20"/>
        <w:shd w:val="clear" w:color="auto" w:fill="auto"/>
        <w:spacing w:before="0"/>
        <w:ind w:firstLine="240"/>
      </w:pPr>
      <w:r>
        <w:t>Seine Gedanken stellte Bengel einfach und natür</w:t>
      </w:r>
      <w:r>
        <w:softHyphen/>
        <w:t xml:space="preserve">lich, beinahe schulmäßig dar, so daß auch einfache Leute ihn ohne Mühe verstehen konnten. </w:t>
      </w:r>
      <w:r>
        <w:rPr>
          <w:rStyle w:val="Bodytext2Italic"/>
        </w:rPr>
        <w:t>Nach der Predigt pflegte er das aufzu</w:t>
      </w:r>
      <w:r>
        <w:rPr>
          <w:rStyle w:val="Bodytext2Italic"/>
        </w:rPr>
        <w:t>schreiben, was er hatte sagen wollen oder vergessen hatte</w:t>
      </w:r>
      <w:r>
        <w:t xml:space="preserve"> — </w:t>
      </w:r>
      <w:r>
        <w:rPr>
          <w:rStyle w:val="Bodytext2Italic"/>
        </w:rPr>
        <w:t>um es das nächste Mal nachholen zu können. Bengel kannte also das gesegnete Geheimnis der „Kacharbeit“ nach der Predigt.</w:t>
      </w:r>
      <w:r>
        <w:t xml:space="preserve"> Viel Vorbereitung auf die Predigt wurde ihm durch diese treue „Nacharbeit“ </w:t>
      </w:r>
      <w:r>
        <w:t>nach der Predigt er</w:t>
      </w:r>
      <w:r>
        <w:softHyphen/>
        <w:t>spart oder wenigstens erleichtert.</w:t>
      </w:r>
    </w:p>
    <w:p w:rsidR="00126F78" w:rsidRDefault="009678A1">
      <w:pPr>
        <w:pStyle w:val="Bodytext20"/>
        <w:shd w:val="clear" w:color="auto" w:fill="auto"/>
        <w:spacing w:before="0" w:line="202" w:lineRule="exact"/>
        <w:ind w:firstLine="240"/>
      </w:pPr>
      <w:r>
        <w:t>War eine Predigt mißglückt, so war das sein Trost:</w:t>
      </w:r>
    </w:p>
    <w:p w:rsidR="00126F78" w:rsidRDefault="009678A1">
      <w:pPr>
        <w:pStyle w:val="Bodytext20"/>
        <w:numPr>
          <w:ilvl w:val="0"/>
          <w:numId w:val="30"/>
        </w:numPr>
        <w:shd w:val="clear" w:color="auto" w:fill="auto"/>
        <w:tabs>
          <w:tab w:val="left" w:pos="466"/>
        </w:tabs>
        <w:spacing w:before="0" w:line="202" w:lineRule="exact"/>
        <w:ind w:firstLine="240"/>
      </w:pPr>
      <w:r>
        <w:t>sie nütje ihm dadurch, daß sie ihn, den Predi</w:t>
      </w:r>
      <w:r>
        <w:softHyphen/>
        <w:t>ger, demütige,</w:t>
      </w:r>
    </w:p>
    <w:p w:rsidR="00126F78" w:rsidRDefault="009678A1">
      <w:pPr>
        <w:pStyle w:val="Bodytext20"/>
        <w:numPr>
          <w:ilvl w:val="0"/>
          <w:numId w:val="30"/>
        </w:numPr>
        <w:shd w:val="clear" w:color="auto" w:fill="auto"/>
        <w:tabs>
          <w:tab w:val="left" w:pos="462"/>
        </w:tabs>
        <w:spacing w:before="0" w:line="206" w:lineRule="exact"/>
        <w:ind w:firstLine="240"/>
      </w:pPr>
      <w:r>
        <w:t>sie nütje ihm dadurch, weil die Hörer einsehen lernten, daß keine Predigt in der Gewalt d</w:t>
      </w:r>
      <w:r>
        <w:t>es Predi</w:t>
      </w:r>
      <w:r>
        <w:softHyphen/>
        <w:t>gers stehe.</w:t>
      </w:r>
    </w:p>
    <w:p w:rsidR="00126F78" w:rsidRDefault="009678A1">
      <w:pPr>
        <w:pStyle w:val="Bodytext20"/>
        <w:shd w:val="clear" w:color="auto" w:fill="auto"/>
        <w:spacing w:before="0" w:line="216" w:lineRule="exact"/>
        <w:ind w:firstLine="240"/>
      </w:pPr>
      <w:r>
        <w:t>Doch Bengel kannte nicht nur das Geheimnis einer gesegneten Predigt, sondern auch einer fruchtbaren Seelsorge.</w:t>
      </w:r>
    </w:p>
    <w:p w:rsidR="00126F78" w:rsidRDefault="009678A1">
      <w:pPr>
        <w:pStyle w:val="Bodytext100"/>
        <w:shd w:val="clear" w:color="auto" w:fill="auto"/>
        <w:ind w:firstLine="240"/>
      </w:pPr>
      <w:r>
        <w:t>„Ein Seelsorger kann durch Hausbesuche oft viel mehr tun als durch das öffentliche Zeugnis auf der Kanzel</w:t>
      </w:r>
      <w:r>
        <w:rPr>
          <w:rStyle w:val="Bodytext10NotItalic"/>
        </w:rPr>
        <w:t>.“</w:t>
      </w:r>
    </w:p>
    <w:p w:rsidR="00126F78" w:rsidRDefault="009678A1">
      <w:pPr>
        <w:pStyle w:val="Bodytext20"/>
        <w:shd w:val="clear" w:color="auto" w:fill="auto"/>
        <w:spacing w:before="0"/>
        <w:ind w:firstLine="240"/>
      </w:pPr>
      <w:r>
        <w:t>„Wenn Gott einen</w:t>
      </w:r>
      <w:r>
        <w:t xml:space="preserve"> für andere zur Hilfe gebrauchen will, so stärkt er ihm zuvor selbst den Glauben. Auch wenn’s zum Äußersten kommt.“</w:t>
      </w:r>
    </w:p>
    <w:p w:rsidR="00126F78" w:rsidRDefault="009678A1">
      <w:pPr>
        <w:pStyle w:val="Bodytext20"/>
        <w:shd w:val="clear" w:color="auto" w:fill="auto"/>
        <w:spacing w:before="0"/>
        <w:ind w:firstLine="240"/>
      </w:pPr>
      <w:r>
        <w:t>„Zu meiner inneren Übung stelle ich mir gern zwei Augenblicke vor: den einen, da ich in Adam ein Sün</w:t>
      </w:r>
      <w:r>
        <w:softHyphen/>
        <w:t>der geworden bin — den andern, da Jesus</w:t>
      </w:r>
      <w:r>
        <w:t xml:space="preserve"> seinen Geist in des Vaters Hände überantwortete und auch mich zu Gott führte.“</w:t>
      </w:r>
    </w:p>
    <w:p w:rsidR="00126F78" w:rsidRDefault="009678A1">
      <w:pPr>
        <w:pStyle w:val="Bodytext20"/>
        <w:shd w:val="clear" w:color="auto" w:fill="auto"/>
        <w:spacing w:before="0" w:line="216" w:lineRule="exact"/>
        <w:ind w:firstLine="240"/>
      </w:pPr>
      <w:r>
        <w:t>„Wenn wir in einer Sache ungeschickt gewesen sind, so müssen wir auch das in Betracht ziehen, was Gott eben unter diesen Sachen Gutes gewirkt hat.“</w:t>
      </w:r>
    </w:p>
    <w:p w:rsidR="00126F78" w:rsidRDefault="009678A1">
      <w:pPr>
        <w:pStyle w:val="Bodytext20"/>
        <w:shd w:val="clear" w:color="auto" w:fill="auto"/>
        <w:spacing w:before="0" w:line="216" w:lineRule="exact"/>
        <w:ind w:firstLine="240"/>
      </w:pPr>
      <w:r>
        <w:t>„Rechtschaffene Seelen müsse</w:t>
      </w:r>
      <w:r>
        <w:t>n den Verfall der Kir</w:t>
      </w:r>
      <w:r>
        <w:softHyphen/>
        <w:t>che mit Wehmut ansehen und darunter leiden — aber mit Sehnsucht. Dieses Schreien und Seufzen befördert den Bau Jerusalems.“</w:t>
      </w:r>
    </w:p>
    <w:p w:rsidR="00126F78" w:rsidRDefault="009678A1">
      <w:pPr>
        <w:pStyle w:val="Bodytext100"/>
        <w:shd w:val="clear" w:color="auto" w:fill="auto"/>
        <w:spacing w:line="216" w:lineRule="exact"/>
        <w:ind w:firstLine="240"/>
      </w:pPr>
      <w:r>
        <w:t>„Ein Seelsorger muß eine Gluckhenne sein, welche ihre Küchlein unter ihre Flügel nimmt und es sogar leidet, we</w:t>
      </w:r>
      <w:r>
        <w:t>nn sie ihr auf den Rücken hüpfen.“</w:t>
      </w:r>
    </w:p>
    <w:p w:rsidR="00126F78" w:rsidRDefault="009678A1">
      <w:pPr>
        <w:pStyle w:val="Bodytext100"/>
        <w:shd w:val="clear" w:color="auto" w:fill="auto"/>
        <w:spacing w:line="216" w:lineRule="exact"/>
        <w:ind w:firstLine="240"/>
      </w:pPr>
      <w:r>
        <w:t>„Der Seelsorger soll die Beschaffenheit seiner Ge</w:t>
      </w:r>
      <w:r>
        <w:softHyphen/>
        <w:t xml:space="preserve">meinde nicht nach dem Unfug beurteilen, den einige böse Buben machen. Denn wenn man auch aus einem Teich nichts als Frösche quaken hört, so folgt daraus nicht, daß keine </w:t>
      </w:r>
      <w:r>
        <w:t>Fische darin sind.“</w:t>
      </w:r>
    </w:p>
    <w:p w:rsidR="00126F78" w:rsidRDefault="009678A1">
      <w:pPr>
        <w:pStyle w:val="Bodytext20"/>
        <w:shd w:val="clear" w:color="auto" w:fill="auto"/>
        <w:spacing w:before="0"/>
        <w:ind w:firstLine="260"/>
      </w:pPr>
      <w:r>
        <w:t>„Ein großes Hindernis für die geistliche Wirkung und Mitteilung ist das unmäßige Tun der Menschen, von innen und außen. Mit unserer ewigen Geschäftig</w:t>
      </w:r>
      <w:r>
        <w:softHyphen/>
        <w:t>keit, auch wenn wir mit guten Dingen umgehen, hal</w:t>
      </w:r>
      <w:r>
        <w:softHyphen/>
        <w:t>ten wir manches Mal das auf, was vie</w:t>
      </w:r>
      <w:r>
        <w:t xml:space="preserve">l besser wäre.“ </w:t>
      </w:r>
      <w:r>
        <w:rPr>
          <w:rStyle w:val="Bodytext2Italic"/>
        </w:rPr>
        <w:t>„Wahres Vertrauen kann nicht mit Gewalt erzwun</w:t>
      </w:r>
      <w:r>
        <w:rPr>
          <w:rStyle w:val="Bodytext2Italic"/>
        </w:rPr>
        <w:softHyphen/>
        <w:t>gen, sondern allein mit Liebe zuwege gebracht werden. Es ist besser, wenn eine einzige Taube selbst geflogen kommt, als wenn viele in den Schlag eingetrieben werden</w:t>
      </w:r>
      <w:r>
        <w:t>.“</w:t>
      </w:r>
    </w:p>
    <w:p w:rsidR="00126F78" w:rsidRDefault="009678A1">
      <w:pPr>
        <w:pStyle w:val="Bodytext20"/>
        <w:shd w:val="clear" w:color="auto" w:fill="auto"/>
        <w:spacing w:before="0"/>
        <w:ind w:firstLine="260"/>
      </w:pPr>
      <w:r>
        <w:t xml:space="preserve">„Auch Paulus hat zuweilen </w:t>
      </w:r>
      <w:r>
        <w:t>einen neuen Anlauf nehmen müssen. Der Drang war auch bei ihm nicht immer derselbe (Apg. 28, 15).“</w:t>
      </w:r>
    </w:p>
    <w:p w:rsidR="00126F78" w:rsidRDefault="009678A1">
      <w:pPr>
        <w:pStyle w:val="Bodytext20"/>
        <w:shd w:val="clear" w:color="auto" w:fill="auto"/>
        <w:spacing w:before="0"/>
        <w:ind w:firstLine="260"/>
      </w:pPr>
      <w:r>
        <w:t>„Wer Gott fürchtet, der hat außer ihm nichts zu fürch</w:t>
      </w:r>
      <w:r>
        <w:softHyphen/>
        <w:t xml:space="preserve">ten. Wer Gott nicht fürchtet, der fürchtet sonst alles.“ „Wo ein Mensch vor großen Leuten gefällig ist, </w:t>
      </w:r>
      <w:r>
        <w:t>hat er oft nichts anderes davon, als daß er ihnen eben gefällt, etwa nur halb und halb, eine kleine Weile — in Sachen, die dem Herrn leid sind — ohne weite</w:t>
      </w:r>
      <w:r>
        <w:softHyphen/>
        <w:t>ren Genuß. Wer dem Herrn wohlgefällt, über dem ist niemand. Ein augenblickliches Wohlgefallen des He</w:t>
      </w:r>
      <w:r>
        <w:t>rrn an seinem geringsten Knecht und an dessen Verhalten ist im Gewissen köstlicher als aller Welt Beifall und Ehrenbezeugung. “</w:t>
      </w:r>
    </w:p>
    <w:p w:rsidR="00126F78" w:rsidRDefault="009678A1">
      <w:pPr>
        <w:pStyle w:val="Bodytext100"/>
        <w:shd w:val="clear" w:color="auto" w:fill="auto"/>
        <w:ind w:firstLine="260"/>
      </w:pPr>
      <w:r>
        <w:t>„Der Satan kam einmal zu einem Altvater und sagte zu ihm: Du fastest viel</w:t>
      </w:r>
      <w:r>
        <w:rPr>
          <w:rStyle w:val="Bodytext10NotItalic"/>
        </w:rPr>
        <w:t xml:space="preserve"> — </w:t>
      </w:r>
      <w:r>
        <w:t>ich esse und trinke auch nicht. Du wachest viel</w:t>
      </w:r>
      <w:r>
        <w:rPr>
          <w:rStyle w:val="Bodytext10NotItalic"/>
        </w:rPr>
        <w:t xml:space="preserve"> — </w:t>
      </w:r>
      <w:r>
        <w:t>ic</w:t>
      </w:r>
      <w:r>
        <w:t>k schlafe gar nicht. Aber in einem Stücklein tust du mir es zuvor</w:t>
      </w:r>
      <w:r>
        <w:rPr>
          <w:rStyle w:val="Bodytext10NotItalic"/>
        </w:rPr>
        <w:t xml:space="preserve"> — </w:t>
      </w:r>
      <w:r>
        <w:t>in der De</w:t>
      </w:r>
      <w:r>
        <w:softHyphen/>
        <w:t>mut. Das kann ich nicht.“</w:t>
      </w:r>
    </w:p>
    <w:p w:rsidR="00126F78" w:rsidRDefault="009678A1">
      <w:pPr>
        <w:pStyle w:val="Bodytext20"/>
        <w:shd w:val="clear" w:color="auto" w:fill="auto"/>
        <w:spacing w:before="0"/>
        <w:ind w:firstLine="260"/>
      </w:pPr>
      <w:r>
        <w:t>„Die Welt will ihr Leben damit behaupten, daß sie Gewalt mit Gewalt zu vertreiben versucht. Nicht also die Gläubigen. Sie sind zur Geduld berufen. Durch</w:t>
      </w:r>
      <w:r>
        <w:t xml:space="preserve"> Geduld behaupten sie ihre Seele, ob sie auch alles andere darüber einbüßen sollten. Mit der Ge</w:t>
      </w:r>
      <w:r>
        <w:softHyphen/>
        <w:t>duld kommt man am besten durch. Wer sich sträubt und wehrt, der büßt ein.“</w:t>
      </w:r>
    </w:p>
    <w:p w:rsidR="00126F78" w:rsidRDefault="009678A1">
      <w:pPr>
        <w:pStyle w:val="Bodytext20"/>
        <w:shd w:val="clear" w:color="auto" w:fill="auto"/>
        <w:spacing w:before="0"/>
        <w:ind w:firstLine="260"/>
      </w:pPr>
      <w:r>
        <w:t xml:space="preserve">„Krankheiten setzen Leben voraus. Wo also eine geistliche Krankheit ist, da muß auch </w:t>
      </w:r>
      <w:r>
        <w:t>geistliches Leben sein. Die Gottlosen sind ganz tot. Warum wollen die Prediger die Gotteskinder, an denen sie etwas Un</w:t>
      </w:r>
      <w:r>
        <w:softHyphen/>
        <w:t>rechtes gewahr werden, wegwerfen? Sollten sie nicht vielmehr zu heilen suchen, was krank ist?“</w:t>
      </w:r>
    </w:p>
    <w:p w:rsidR="00126F78" w:rsidRDefault="009678A1">
      <w:pPr>
        <w:pStyle w:val="Bodytext20"/>
        <w:shd w:val="clear" w:color="auto" w:fill="auto"/>
        <w:spacing w:before="0" w:line="216" w:lineRule="exact"/>
        <w:ind w:firstLine="260"/>
      </w:pPr>
      <w:r>
        <w:t>„Ein einziges Wörtchen, ein Blick, wenn be</w:t>
      </w:r>
      <w:r>
        <w:t xml:space="preserve">i einer Seele die Entscheidung getan — wenn man den Nagel auf den Kopf trifft. </w:t>
      </w:r>
      <w:r>
        <w:rPr>
          <w:rStyle w:val="Bodytext2Italic"/>
        </w:rPr>
        <w:t>Zu einem Mann</w:t>
      </w:r>
      <w:r>
        <w:t xml:space="preserve">, </w:t>
      </w:r>
      <w:r>
        <w:rPr>
          <w:rStyle w:val="Bodytext2Italic"/>
        </w:rPr>
        <w:t>der eine kranke Frau im Hause hatte, sagte ich: Du hast ein Heilig</w:t>
      </w:r>
      <w:r>
        <w:rPr>
          <w:rStyle w:val="Bodytext2Italic"/>
        </w:rPr>
        <w:softHyphen/>
        <w:t xml:space="preserve">tum im Hause. Das Wort blieb dem Mann im Sinn. </w:t>
      </w:r>
      <w:r>
        <w:t>Es ist ein Vorteil, wenn man solche Ausdrücke un</w:t>
      </w:r>
      <w:r>
        <w:t>d Reden zu brauchen weiß, die gern haften bleiben.“ „Ich lasse einer jeden Seele ihren Glaubensgrund. Wenn auch die Vordersätze schwach oder gar falsch sind, wenn nur der Schluß richtig ist. Es ist wie bei einem Kind, das über den Stubenboden gehen soll, u</w:t>
      </w:r>
      <w:r>
        <w:t>nd es hält sich an seinem eigenen Rock. Wenn es nur fortkommt, so mag man ihm diese vermeintliche Hilfe wohl lassen.“</w:t>
      </w:r>
    </w:p>
    <w:p w:rsidR="00126F78" w:rsidRDefault="009678A1">
      <w:pPr>
        <w:pStyle w:val="Bodytext20"/>
        <w:shd w:val="clear" w:color="auto" w:fill="auto"/>
        <w:spacing w:before="0" w:line="216" w:lineRule="exact"/>
        <w:ind w:firstLine="260"/>
      </w:pPr>
      <w:r>
        <w:t>„Es ist etwas Gewaltiges um das Exempel. So stellt Paulus die Galater den Korinthern, -die Korinther den Mazedoniern als Exempel hin (1. K</w:t>
      </w:r>
      <w:r>
        <w:t>or. 16).“</w:t>
      </w:r>
    </w:p>
    <w:p w:rsidR="00126F78" w:rsidRDefault="009678A1">
      <w:pPr>
        <w:pStyle w:val="Bodytext20"/>
        <w:shd w:val="clear" w:color="auto" w:fill="auto"/>
        <w:spacing w:before="0" w:line="216" w:lineRule="exact"/>
        <w:ind w:firstLine="260"/>
      </w:pPr>
      <w:r>
        <w:t>„Hirten sollen sich Verirrter vor den andern an</w:t>
      </w:r>
      <w:r>
        <w:softHyphen/>
        <w:t>nehmen, die auf dem rechten Wege sind (Matth.18, 12).“ „Wenn man tägliche Gelegenheit hat, mit den See</w:t>
      </w:r>
      <w:r>
        <w:softHyphen/>
        <w:t>len umzugehen, da läßt es sich am besten tun, daß man einen günstigen Augenblick abwartet mit d</w:t>
      </w:r>
      <w:r>
        <w:t xml:space="preserve">em Zeugnis von Jesus. Wenn man aber nur selten oder gar nur </w:t>
      </w:r>
      <w:r>
        <w:rPr>
          <w:rStyle w:val="Bodytext2Italic"/>
        </w:rPr>
        <w:t>eine</w:t>
      </w:r>
      <w:r>
        <w:t xml:space="preserve"> Gelegenheit hat, lasse man sie nicht vor</w:t>
      </w:r>
      <w:r>
        <w:softHyphen/>
        <w:t>bei, ohne ein Zeugnis von Jesus abzulegen.“</w:t>
      </w:r>
    </w:p>
    <w:p w:rsidR="00126F78" w:rsidRDefault="009678A1">
      <w:pPr>
        <w:pStyle w:val="Bodytext20"/>
        <w:shd w:val="clear" w:color="auto" w:fill="auto"/>
        <w:spacing w:before="0"/>
        <w:ind w:firstLine="0"/>
        <w:jc w:val="right"/>
      </w:pPr>
      <w:r>
        <w:t>„Böse Menschen sind zwar, solange sie leben, sich selbst nichts nü^e. Doch haben sie nicht umsonst ge</w:t>
      </w:r>
      <w:r>
        <w:softHyphen/>
        <w:t>lebt</w:t>
      </w:r>
      <w:r>
        <w:t>. Von Gottlosen können doch Auserwählte kommen.“ „Anfangs sind die geistlichen Tugenden von den</w:t>
      </w:r>
    </w:p>
    <w:p w:rsidR="00126F78" w:rsidRDefault="009678A1">
      <w:pPr>
        <w:pStyle w:val="Bodytext20"/>
        <w:shd w:val="clear" w:color="auto" w:fill="auto"/>
        <w:spacing w:before="0" w:line="216" w:lineRule="exact"/>
        <w:ind w:firstLine="0"/>
      </w:pPr>
      <w:r>
        <w:t>natürlichen kaum zu unterscheiden, aber später. Siehe das Unkraut unter dem Weizen!“</w:t>
      </w:r>
    </w:p>
    <w:p w:rsidR="00126F78" w:rsidRDefault="009678A1">
      <w:pPr>
        <w:pStyle w:val="Bodytext20"/>
        <w:shd w:val="clear" w:color="auto" w:fill="auto"/>
        <w:spacing w:before="0" w:line="216" w:lineRule="exact"/>
        <w:ind w:firstLine="240"/>
      </w:pPr>
      <w:r>
        <w:t>„Wie wenig wird heutzutage ein fruchtlos verlebtes Jahr angeschlagen! Wie w</w:t>
      </w:r>
      <w:r>
        <w:t>enig kommt heutzutage bei den Menschen aus vielen Jahren heraus!“</w:t>
      </w:r>
    </w:p>
    <w:p w:rsidR="00126F78" w:rsidRDefault="009678A1">
      <w:pPr>
        <w:pStyle w:val="Bodytext20"/>
        <w:shd w:val="clear" w:color="auto" w:fill="auto"/>
        <w:spacing w:before="0" w:line="216" w:lineRule="exact"/>
        <w:ind w:firstLine="240"/>
      </w:pPr>
      <w:r>
        <w:t>„Im allgemeinen genommen ist ein Unterschied un</w:t>
      </w:r>
      <w:r>
        <w:softHyphen/>
        <w:t>ter den Reichen. Nimmt man aber den einzelnen, so ist fast einer wie der andere.“</w:t>
      </w:r>
    </w:p>
    <w:p w:rsidR="00126F78" w:rsidRDefault="009678A1">
      <w:pPr>
        <w:pStyle w:val="Bodytext20"/>
        <w:shd w:val="clear" w:color="auto" w:fill="auto"/>
        <w:spacing w:before="0" w:after="337" w:line="216" w:lineRule="exact"/>
        <w:ind w:firstLine="240"/>
      </w:pPr>
      <w:r>
        <w:rPr>
          <w:rStyle w:val="Bodytext2Italic"/>
        </w:rPr>
        <w:t xml:space="preserve">„Kann man einem Kranken nicht recht beikommen, wenn man ihn </w:t>
      </w:r>
      <w:r>
        <w:rPr>
          <w:rStyle w:val="Bodytext2Italic"/>
        </w:rPr>
        <w:t>zur Erkenntnis der Sünde führen will, so kann man ihm im Gebet vorangehen und die Worte in den Mund legen, die für ihn taugen. Überhaupt lassen sich die Leute eher beschuldigen, wenn man sie im Gebet vor Gott stellt, als wenn man sie nötigt, vor Menschen i</w:t>
      </w:r>
      <w:r>
        <w:rPr>
          <w:rStyle w:val="Bodytext2Italic"/>
        </w:rPr>
        <w:t>hr Sündenbekenntnis auszusprechen</w:t>
      </w:r>
      <w:r>
        <w:t>.“ „Was Ehestreitigkeiten betrifft, so liegt die Ursache derselben entweder in Zänkereien oder Unreinigkei</w:t>
      </w:r>
      <w:r>
        <w:softHyphen/>
        <w:t>ten. Bei Zänkereien muß man den Leuten zeigen, wie man dem Teufel gewonnenes Spiel gibt, wenn man den Streit gegen i</w:t>
      </w:r>
      <w:r>
        <w:t>hn vergißt und mit dem Ehe</w:t>
      </w:r>
      <w:r>
        <w:softHyphen/>
        <w:t>gatten zu streiten anfängt. Gegen die Unreinigkeiten aber muß man den Leuten beweisen, daß dadurch die Erkenntnis Gottes geradezu ausgelöscht wird.“</w:t>
      </w:r>
    </w:p>
    <w:p w:rsidR="00126F78" w:rsidRDefault="009678A1">
      <w:pPr>
        <w:pStyle w:val="Heading40"/>
        <w:keepNext/>
        <w:keepLines/>
        <w:shd w:val="clear" w:color="auto" w:fill="auto"/>
        <w:spacing w:after="156" w:line="320" w:lineRule="exact"/>
        <w:jc w:val="right"/>
      </w:pPr>
      <w:bookmarkStart w:id="11" w:name="bookmark10"/>
      <w:r>
        <w:t>Was macht das kranke Ich gesund?</w:t>
      </w:r>
      <w:bookmarkEnd w:id="11"/>
    </w:p>
    <w:p w:rsidR="00126F78" w:rsidRDefault="009678A1">
      <w:pPr>
        <w:pStyle w:val="Bodytext20"/>
        <w:shd w:val="clear" w:color="auto" w:fill="auto"/>
        <w:spacing w:before="0"/>
        <w:ind w:firstLine="240"/>
      </w:pPr>
      <w:r>
        <w:t xml:space="preserve">Bengel ist nie Professor geworden. Aber durch </w:t>
      </w:r>
      <w:r>
        <w:t>seine Bücher hat er eine Wirkung gehabt, wie sie wenigen Universitätsprofessoren beschieden war.</w:t>
      </w:r>
    </w:p>
    <w:p w:rsidR="00126F78" w:rsidRDefault="009678A1">
      <w:pPr>
        <w:pStyle w:val="Bodytext20"/>
        <w:shd w:val="clear" w:color="auto" w:fill="auto"/>
        <w:spacing w:before="0"/>
        <w:ind w:firstLine="240"/>
      </w:pPr>
      <w:r>
        <w:t>Es ist erstaunlich, wie Bengel in der Erfüllung seiner Amtsgeschäfte noch die Zeit und Kraft auf</w:t>
      </w:r>
      <w:r>
        <w:softHyphen/>
        <w:t>bringen konnte zum Bücherschreiben — um so erstaun</w:t>
      </w:r>
      <w:r>
        <w:softHyphen/>
        <w:t>licher, als</w:t>
      </w:r>
      <w:r>
        <w:t xml:space="preserve"> er das Bücherschreiben sehr ernst nahm:</w:t>
      </w:r>
    </w:p>
    <w:p w:rsidR="00126F78" w:rsidRDefault="009678A1">
      <w:pPr>
        <w:pStyle w:val="Bodytext100"/>
        <w:shd w:val="clear" w:color="auto" w:fill="auto"/>
      </w:pPr>
      <w:r>
        <w:t>„Man sollte im Bücherschreiben viel sorgfältiger sein. Ein jedes Buch sollte den Leser an Erkenntnis loeiter- bringen oder sein Herz entflammen.</w:t>
      </w:r>
      <w:r>
        <w:rPr>
          <w:rStyle w:val="Bodytext2"/>
          <w:i w:val="0"/>
          <w:iCs w:val="0"/>
        </w:rPr>
        <w:t xml:space="preserve"> Ein jedes Buch sollte etwas Neues sein. Wo das nicht ist, der sollte n</w:t>
      </w:r>
      <w:r>
        <w:rPr>
          <w:rStyle w:val="Bodytext2"/>
          <w:i w:val="0"/>
          <w:iCs w:val="0"/>
        </w:rPr>
        <w:t>ichts schreiben. Es ist meine Regel, in meine Schriften kein Wort zu setjen, das midi in der Todesstunde reuen könnte. Da gilt es Hand abhauen und Auge ausreißen.“</w:t>
      </w:r>
    </w:p>
    <w:p w:rsidR="00126F78" w:rsidRDefault="009678A1">
      <w:pPr>
        <w:pStyle w:val="Bodytext20"/>
        <w:shd w:val="clear" w:color="auto" w:fill="auto"/>
        <w:spacing w:before="0"/>
        <w:ind w:firstLine="240"/>
      </w:pPr>
      <w:r>
        <w:t>Treffend ist, was Bengel über die Zeitungsschreiber sagt: „Man lese die Zeitungen nicht alle</w:t>
      </w:r>
      <w:r>
        <w:t xml:space="preserve"> Wochen so blattweise, wie sie herauskommen, sondern einen viertel oder halben Jahrgang auf einmal! Man wird dann ganz anders berührt, wenn man an dem Erfolg oder Mißerfolg zweier oder dreier Sachen Wert oder Unwert einsehen kann.“</w:t>
      </w:r>
    </w:p>
    <w:p w:rsidR="00126F78" w:rsidRDefault="009678A1">
      <w:pPr>
        <w:pStyle w:val="Bodytext20"/>
        <w:shd w:val="clear" w:color="auto" w:fill="auto"/>
        <w:spacing w:before="0"/>
        <w:ind w:firstLine="240"/>
      </w:pPr>
      <w:r>
        <w:t>Ebenso treffend ist, was</w:t>
      </w:r>
      <w:r>
        <w:t xml:space="preserve"> Bengel über den geringen Wert der Streitschriften sagt: „Streitschriften kommen nicht weit aus, werden nicht streng gelesen und veral</w:t>
      </w:r>
      <w:r>
        <w:softHyphen/>
        <w:t>ten bald.“</w:t>
      </w:r>
    </w:p>
    <w:p w:rsidR="00126F78" w:rsidRDefault="009678A1">
      <w:pPr>
        <w:pStyle w:val="Bodytext20"/>
        <w:shd w:val="clear" w:color="auto" w:fill="auto"/>
        <w:spacing w:before="0"/>
        <w:ind w:firstLine="240"/>
      </w:pPr>
      <w:r>
        <w:t>Hatte Bengel eine Schrift vollendet, so ließ er sie oft jahrelang liegen, ehe er sie dem Drude übergab. Ja, es</w:t>
      </w:r>
      <w:r>
        <w:t xml:space="preserve"> berührte ihn nur wenig, wenn eine vollendete Arbeit ungedruckt im Schreibtisch liegen blieb. „Die größte Frucht unserer Arbeit ist oft die Arbeit selbst.“</w:t>
      </w:r>
    </w:p>
    <w:p w:rsidR="00126F78" w:rsidRDefault="009678A1">
      <w:pPr>
        <w:pStyle w:val="Bodytext20"/>
        <w:shd w:val="clear" w:color="auto" w:fill="auto"/>
        <w:spacing w:before="0"/>
        <w:ind w:firstLine="240"/>
      </w:pPr>
      <w:r>
        <w:t>Seine Arbeiten legte Bengel vor der Drucklegung seinen Freunden vor. „Die Erfahrung hat mich gelehrt</w:t>
      </w:r>
      <w:r>
        <w:t>, daß man sich dadurch einen leichteren Weg macht. Daß große Gelehrte in ihren Schriften manchmal so große Fehler machen, kommt nicht selten daher, daß sie sich nicht vorher mit andern darüber austauschen. Es wäre doch leichter, gegen einen oder mehrere ve</w:t>
      </w:r>
      <w:r>
        <w:t>r</w:t>
      </w:r>
      <w:r>
        <w:softHyphen/>
        <w:t>traulich zu sein und gute Ratschläge anzunehmen, ais hernach die ganze Welt über sich räsonieren zu lassen.“</w:t>
      </w:r>
    </w:p>
    <w:p w:rsidR="00126F78" w:rsidRDefault="009678A1">
      <w:pPr>
        <w:pStyle w:val="Bodytext20"/>
        <w:shd w:val="clear" w:color="auto" w:fill="auto"/>
        <w:spacing w:before="0" w:after="60"/>
        <w:ind w:firstLine="240"/>
      </w:pPr>
      <w:r>
        <w:t>Ein typisches Beispiel für diese doppelte Kunst Ben</w:t>
      </w:r>
      <w:r>
        <w:softHyphen/>
        <w:t>gels: 1. beim Schreiben warten zu können, ob das Ge</w:t>
      </w:r>
      <w:r>
        <w:softHyphen/>
        <w:t>schriebene überhaupt gedruckt werden soll</w:t>
      </w:r>
      <w:r>
        <w:t>te, 2. beim Schreiben sich vor dem Druck mit andern darüber aus</w:t>
      </w:r>
      <w:r>
        <w:softHyphen/>
        <w:t>zutauschen, ob durch das Geschriebene nicht die Liebe und Wahrheit verlebt würde — ist sein „Abriß der Brüdergemeine“.</w:t>
      </w:r>
    </w:p>
    <w:p w:rsidR="00126F78" w:rsidRDefault="009678A1">
      <w:pPr>
        <w:pStyle w:val="Bodytext20"/>
        <w:shd w:val="clear" w:color="auto" w:fill="auto"/>
        <w:spacing w:before="0" w:after="60"/>
        <w:ind w:firstLine="240"/>
      </w:pPr>
      <w:r>
        <w:t>Schon in Bengels Denkendorfer Zeit hatte Graf Zin- zendorf, nachdem er se</w:t>
      </w:r>
      <w:r>
        <w:t>in theologisches Examen in Stralsund bestanden hatte, die Tübinger Fakultät ge</w:t>
      </w:r>
      <w:r>
        <w:softHyphen/>
        <w:t>beten, ihn förmlich und feierlich in den geistlichen Stand aufzunehmen. Dem Gesuch Zinzendorfs wurde stattgegeben. Der Graf predigte sowohl in der Stifts- wie in der Spitalkirch</w:t>
      </w:r>
      <w:r>
        <w:t>e. Zinzendorf war seit dieser Zeit gewissermaßen ein Angehöriger der württember- gischen Landeskirche und nannte sich einen württem- bergischen Theologen.</w:t>
      </w:r>
    </w:p>
    <w:p w:rsidR="00126F78" w:rsidRDefault="009678A1">
      <w:pPr>
        <w:pStyle w:val="Bodytext20"/>
        <w:shd w:val="clear" w:color="auto" w:fill="auto"/>
        <w:spacing w:before="0" w:after="60"/>
        <w:ind w:firstLine="240"/>
      </w:pPr>
      <w:r>
        <w:t>Im Jahre 1747 wollte Zinzendorf von neuem in engere Beziehungen zur württembergischen Landes</w:t>
      </w:r>
      <w:r>
        <w:softHyphen/>
        <w:t>kirche t</w:t>
      </w:r>
      <w:r>
        <w:t>reten. Diesmal ging es ihm darum, die luthe</w:t>
      </w:r>
      <w:r>
        <w:softHyphen/>
        <w:t>rischen Glieder der Brüdergemeine dem württember</w:t>
      </w:r>
      <w:r>
        <w:softHyphen/>
        <w:t>gischen Konsistorium zu unterstellen. Auch Bengel mußte damals ein Gutachten hierzu abgeben. Das Re</w:t>
      </w:r>
      <w:r>
        <w:softHyphen/>
        <w:t>sultat, zu dem es damals kam, und dem sich auch die übrigen Mit</w:t>
      </w:r>
      <w:r>
        <w:t>glieder des Konsistoriums anschlossen, war ablehnend. Bengel fand, daß die damalige Lehre der Brüdergemeine sowohl in der Dreifaltigkeitslehre, wie in der Erlösungslehre und auch im Schriftver</w:t>
      </w:r>
      <w:r>
        <w:softHyphen/>
        <w:t>ständnis von der Augsburger Konfession abweiche. Doch brachte b</w:t>
      </w:r>
      <w:r>
        <w:t>ereits das Jahr darauf eine Klärung der Differenzen, als sich nämlich die Brüdergemeine ausdrücklich auf den Boden der Augsburgischen Kon</w:t>
      </w:r>
      <w:r>
        <w:softHyphen/>
        <w:t>fession stellte.</w:t>
      </w:r>
    </w:p>
    <w:p w:rsidR="00126F78" w:rsidRDefault="009678A1">
      <w:pPr>
        <w:pStyle w:val="Bodytext20"/>
        <w:shd w:val="clear" w:color="auto" w:fill="auto"/>
        <w:spacing w:before="0"/>
        <w:ind w:firstLine="240"/>
      </w:pPr>
      <w:r>
        <w:t>Seine grundsätjlichen Gedanken zu der Zinzendorf- schen Lehre wie überhaupt zur Kirchenfrage hat Ben</w:t>
      </w:r>
      <w:r>
        <w:softHyphen/>
      </w:r>
      <w:r>
        <w:t>gel in seinem „Abriß der Brüdergemeine“ niederge</w:t>
      </w:r>
      <w:r>
        <w:softHyphen/>
        <w:t>legt. Obwohl er den Stoff hierzu bereits seit sieben Jahren beisammen hatte, übergab er ihn erst ein Jahr vor seinem Tod dem Drude, im Jahre 1751. „Um der Liebe Gottes willen wollte ich mir rechte Bedenkzeit</w:t>
      </w:r>
      <w:r>
        <w:t xml:space="preserve"> dazu nehmen“, sagte er. „Ich verlange nicht, auf Kosten der Brüdergemeine mir Lob zu verdienen.“</w:t>
      </w:r>
    </w:p>
    <w:p w:rsidR="00126F78" w:rsidRDefault="009678A1">
      <w:pPr>
        <w:pStyle w:val="Bodytext20"/>
        <w:shd w:val="clear" w:color="auto" w:fill="auto"/>
        <w:spacing w:before="0"/>
        <w:ind w:firstLine="240"/>
      </w:pPr>
      <w:r>
        <w:t>Es kann hier nicht verschwiegen werden, daß sich die Auseinandersetjung Bengels mit Zinzendorf durch zwei Jahrzehnte hinzog und für Bengel ein Weg voll schmer</w:t>
      </w:r>
      <w:r>
        <w:t>zlicher Spannungen war. Ein Wort Bengels, das um die Zeit seines ersten und lefjten Zusammentreffens mit Zinzendorf fiel, erhellt blitjartig die Situation zwischen den beiden Männern: „Ich wünschte zu sehen, ob meine Kälte und seine Glut Zusammenkommen kön</w:t>
      </w:r>
      <w:r>
        <w:t xml:space="preserve">nte.“Bengels Kälte und Zinzendorfs Glut kamen bei dieser Begegnung am 2. April 1733 in Denkendorf </w:t>
      </w:r>
      <w:r>
        <w:rPr>
          <w:rStyle w:val="Bodytext2Spacing1pt"/>
        </w:rPr>
        <w:t>nicht</w:t>
      </w:r>
      <w:r>
        <w:t xml:space="preserve"> zusammen. Es saßen sich da zwei Menschen grundverschiedener Haltung gegenüber: Zinzendorf mit seinem optimistischen Glauben an die Vervoll</w:t>
      </w:r>
      <w:r>
        <w:softHyphen/>
        <w:t xml:space="preserve">kommnung der </w:t>
      </w:r>
      <w:r>
        <w:t>Gemeinde Jesu auf Erden und Bengel mit seiner esdhatologischen Schau von der Sichtung der Gemeinde Jesu auf Erden in den kommenden Gerichten.</w:t>
      </w:r>
    </w:p>
    <w:p w:rsidR="00126F78" w:rsidRDefault="009678A1">
      <w:pPr>
        <w:pStyle w:val="Bodytext20"/>
        <w:shd w:val="clear" w:color="auto" w:fill="auto"/>
        <w:spacing w:before="0" w:line="216" w:lineRule="exact"/>
        <w:ind w:firstLine="240"/>
      </w:pPr>
      <w:r>
        <w:t>Insgesamt hat Bengel dreißig Schriften geschrieben. Wir wollen diese hier nicht alle namentlich aufzählen, sondern</w:t>
      </w:r>
      <w:r>
        <w:t xml:space="preserve"> aus der Fülle ihrer Gedanken einige heraus</w:t>
      </w:r>
      <w:r>
        <w:softHyphen/>
        <w:t>greifen. Sie sollen uns eine vielstimmige Antwort ge</w:t>
      </w:r>
      <w:r>
        <w:softHyphen/>
        <w:t>ben auf die eine Frage: Was macht das kranke Ich gesund?</w:t>
      </w:r>
    </w:p>
    <w:p w:rsidR="00126F78" w:rsidRDefault="009678A1">
      <w:pPr>
        <w:pStyle w:val="Bodytext20"/>
        <w:shd w:val="clear" w:color="auto" w:fill="auto"/>
        <w:spacing w:before="0" w:line="216" w:lineRule="exact"/>
        <w:ind w:firstLine="240"/>
      </w:pPr>
      <w:r>
        <w:t>„Die Menschen urteilen aus Vermutungen und Schlüssen. Aber Gott liest in unserem Herzen wie in einem B</w:t>
      </w:r>
      <w:r>
        <w:t>uch.“</w:t>
      </w:r>
    </w:p>
    <w:p w:rsidR="00126F78" w:rsidRDefault="009678A1">
      <w:pPr>
        <w:pStyle w:val="Bodytext20"/>
        <w:shd w:val="clear" w:color="auto" w:fill="auto"/>
        <w:spacing w:before="0"/>
        <w:ind w:firstLine="240"/>
      </w:pPr>
      <w:r>
        <w:t>„Gott legt den Menschen die Wahrheit vor und zeigt ihnen den Weg des Heils ohne Zwang.“</w:t>
      </w:r>
    </w:p>
    <w:p w:rsidR="00126F78" w:rsidRDefault="009678A1">
      <w:pPr>
        <w:pStyle w:val="Bodytext100"/>
        <w:shd w:val="clear" w:color="auto" w:fill="auto"/>
        <w:ind w:firstLine="240"/>
      </w:pPr>
      <w:r>
        <w:t>„Gottes Eigentum ist es, worauf wir uns befinden. Wir sind nicht befugt, einen eigenmächtigen Schritt auf diesem Boden zu tun. ln der Furcht vor dem Herr</w:t>
      </w:r>
      <w:r>
        <w:softHyphen/>
        <w:t xml:space="preserve">scher </w:t>
      </w:r>
      <w:r>
        <w:t>des Landes sollten wir uns fein bescheiden halten.“</w:t>
      </w:r>
    </w:p>
    <w:p w:rsidR="00126F78" w:rsidRDefault="009678A1">
      <w:pPr>
        <w:pStyle w:val="Bodytext20"/>
        <w:shd w:val="clear" w:color="auto" w:fill="auto"/>
        <w:spacing w:before="0"/>
        <w:ind w:firstLine="240"/>
      </w:pPr>
      <w:r>
        <w:t>„Das ist ein törichter Wanderer, der stets am äußersten Rand des schlüpfrigen Ufers hingeht, ob</w:t>
      </w:r>
      <w:r>
        <w:softHyphen/>
        <w:t>wohl er im weiten Feld einen gebahnten Weg hat. Und doch leben viele Menschen so, auch von denen, die für fr</w:t>
      </w:r>
      <w:r>
        <w:t>omm gelten.“</w:t>
      </w:r>
    </w:p>
    <w:p w:rsidR="00126F78" w:rsidRDefault="009678A1">
      <w:pPr>
        <w:pStyle w:val="Bodytext20"/>
        <w:shd w:val="clear" w:color="auto" w:fill="auto"/>
        <w:spacing w:before="0" w:line="216" w:lineRule="exact"/>
        <w:ind w:firstLine="240"/>
      </w:pPr>
      <w:r>
        <w:t>„Die Sünde hindert es, daß der Mensch nicht zum Glauben kommen kann. Der Unglaube macht es, daß der Mensch die Sünde nicht lassen kann.“</w:t>
      </w:r>
    </w:p>
    <w:p w:rsidR="00126F78" w:rsidRDefault="009678A1">
      <w:pPr>
        <w:pStyle w:val="Bodytext20"/>
        <w:shd w:val="clear" w:color="auto" w:fill="auto"/>
        <w:spacing w:before="0" w:line="216" w:lineRule="exact"/>
        <w:ind w:firstLine="240"/>
        <w:jc w:val="left"/>
      </w:pPr>
      <w:r>
        <w:t>„Trauern sollen wir über die fremde Sünde, Buße tun über die eigene. Beides aber soll geschehen in Erwägun</w:t>
      </w:r>
      <w:r>
        <w:t>g des ersten Sündenfalles und der Erbsünde.“ „In der Selbstprüfung ist eine viel schärfere Strenge nötig als im Urteil am andern.“</w:t>
      </w:r>
    </w:p>
    <w:p w:rsidR="00126F78" w:rsidRDefault="009678A1">
      <w:pPr>
        <w:pStyle w:val="Bodytext100"/>
        <w:shd w:val="clear" w:color="auto" w:fill="auto"/>
        <w:spacing w:line="216" w:lineRule="exact"/>
        <w:ind w:firstLine="240"/>
      </w:pPr>
      <w:r>
        <w:t>„Sünde, die nicht erlassen ist, hindert alles.“</w:t>
      </w:r>
    </w:p>
    <w:p w:rsidR="00126F78" w:rsidRDefault="009678A1">
      <w:pPr>
        <w:pStyle w:val="Bodytext20"/>
        <w:shd w:val="clear" w:color="auto" w:fill="auto"/>
        <w:spacing w:before="0" w:line="216" w:lineRule="exact"/>
        <w:ind w:firstLine="240"/>
      </w:pPr>
      <w:r>
        <w:t>„Was einmal der Feind in Beschlag genommen hat, das betrachtet er als sein Ei</w:t>
      </w:r>
      <w:r>
        <w:t>gentum.“</w:t>
      </w:r>
    </w:p>
    <w:p w:rsidR="00126F78" w:rsidRDefault="009678A1">
      <w:pPr>
        <w:pStyle w:val="Bodytext20"/>
        <w:shd w:val="clear" w:color="auto" w:fill="auto"/>
        <w:spacing w:before="0" w:line="216" w:lineRule="exact"/>
        <w:ind w:firstLine="240"/>
      </w:pPr>
      <w:r>
        <w:t xml:space="preserve">„Der Satan steckt sich hinter die Welt: </w:t>
      </w:r>
      <w:r>
        <w:rPr>
          <w:rStyle w:val="Bodytext2Italic"/>
        </w:rPr>
        <w:t>er</w:t>
      </w:r>
      <w:r>
        <w:t xml:space="preserve"> geht auf den Glauben los, </w:t>
      </w:r>
      <w:r>
        <w:rPr>
          <w:rStyle w:val="Bodytext2Italic"/>
        </w:rPr>
        <w:t>sie</w:t>
      </w:r>
      <w:r>
        <w:t xml:space="preserve"> auf die Liebe.“</w:t>
      </w:r>
    </w:p>
    <w:p w:rsidR="00126F78" w:rsidRDefault="009678A1">
      <w:pPr>
        <w:pStyle w:val="Bodytext20"/>
        <w:shd w:val="clear" w:color="auto" w:fill="auto"/>
        <w:spacing w:before="0" w:line="216" w:lineRule="exact"/>
        <w:ind w:firstLine="240"/>
      </w:pPr>
      <w:r>
        <w:t>„Heuchelei ist da, wo das Innere und Äußere nicht miteinander übereinstimmen.“</w:t>
      </w:r>
    </w:p>
    <w:p w:rsidR="00126F78" w:rsidRDefault="009678A1">
      <w:pPr>
        <w:pStyle w:val="Bodytext20"/>
        <w:shd w:val="clear" w:color="auto" w:fill="auto"/>
        <w:spacing w:before="0" w:line="216" w:lineRule="exact"/>
        <w:ind w:firstLine="240"/>
      </w:pPr>
      <w:r>
        <w:t>„Was ist Verstockung? Wenn man Gutes für böse und Böses für gut hält.“</w:t>
      </w:r>
    </w:p>
    <w:p w:rsidR="00126F78" w:rsidRDefault="009678A1">
      <w:pPr>
        <w:pStyle w:val="Bodytext20"/>
        <w:shd w:val="clear" w:color="auto" w:fill="auto"/>
        <w:spacing w:before="0" w:line="216" w:lineRule="exact"/>
        <w:ind w:firstLine="240"/>
      </w:pPr>
      <w:r>
        <w:t>„Ein Was</w:t>
      </w:r>
      <w:r>
        <w:t>serstrom läuft seinen Weg fort, man mag aus ihm schöpfen oder einen Stein hineinwerfen. So ist der Weg der Gnade.“</w:t>
      </w:r>
    </w:p>
    <w:p w:rsidR="00126F78" w:rsidRDefault="009678A1">
      <w:pPr>
        <w:pStyle w:val="Bodytext20"/>
        <w:shd w:val="clear" w:color="auto" w:fill="auto"/>
        <w:spacing w:before="0"/>
        <w:ind w:firstLine="240"/>
      </w:pPr>
      <w:r>
        <w:t>„Auf das Nichtglaubenwollen folgt das Nichtglau</w:t>
      </w:r>
      <w:r>
        <w:softHyphen/>
        <w:t>benkönnen.“</w:t>
      </w:r>
    </w:p>
    <w:p w:rsidR="00126F78" w:rsidRDefault="009678A1">
      <w:pPr>
        <w:pStyle w:val="Bodytext20"/>
        <w:shd w:val="clear" w:color="auto" w:fill="auto"/>
        <w:spacing w:before="0"/>
        <w:ind w:firstLine="240"/>
      </w:pPr>
      <w:r>
        <w:t>„Herr Jesus, es mögen viel oder wenig dich suchen — ich suche dich!“</w:t>
      </w:r>
    </w:p>
    <w:p w:rsidR="00126F78" w:rsidRDefault="009678A1">
      <w:pPr>
        <w:pStyle w:val="Bodytext20"/>
        <w:shd w:val="clear" w:color="auto" w:fill="auto"/>
        <w:spacing w:before="0"/>
        <w:ind w:firstLine="240"/>
      </w:pPr>
      <w:r>
        <w:t>„Es ist zwar</w:t>
      </w:r>
      <w:r>
        <w:t xml:space="preserve"> ein </w:t>
      </w:r>
      <w:r>
        <w:rPr>
          <w:rStyle w:val="Bodytext2Italic"/>
        </w:rPr>
        <w:t>schmaler</w:t>
      </w:r>
      <w:r>
        <w:t xml:space="preserve"> Weg — aber doch ein Weg. Es ist zwar eine </w:t>
      </w:r>
      <w:r>
        <w:rPr>
          <w:rStyle w:val="Bodytext2Italic"/>
        </w:rPr>
        <w:t>enge</w:t>
      </w:r>
      <w:r>
        <w:t xml:space="preserve"> Pforte — aber doch eine Pforte.“</w:t>
      </w:r>
    </w:p>
    <w:p w:rsidR="00126F78" w:rsidRDefault="009678A1">
      <w:pPr>
        <w:pStyle w:val="Bodytext100"/>
        <w:shd w:val="clear" w:color="auto" w:fill="auto"/>
        <w:ind w:firstLine="240"/>
      </w:pPr>
      <w:r>
        <w:t>„Was den Weg eng macht, das ist recht. Was den Weg breit macht, das ist falsch</w:t>
      </w:r>
      <w:r>
        <w:rPr>
          <w:rStyle w:val="Bodytext10NotItalic"/>
        </w:rPr>
        <w:t>.“</w:t>
      </w:r>
    </w:p>
    <w:p w:rsidR="00126F78" w:rsidRDefault="009678A1">
      <w:pPr>
        <w:pStyle w:val="Bodytext20"/>
        <w:shd w:val="clear" w:color="auto" w:fill="auto"/>
        <w:spacing w:before="0"/>
        <w:ind w:firstLine="240"/>
      </w:pPr>
      <w:r>
        <w:t>„Halte den Zustand deines Herzens nicht gegen das Urteil der Menschen, sondern an</w:t>
      </w:r>
      <w:r>
        <w:t xml:space="preserve"> das Licht Gottes!“</w:t>
      </w:r>
    </w:p>
    <w:p w:rsidR="00126F78" w:rsidRDefault="009678A1">
      <w:pPr>
        <w:pStyle w:val="Bodytext20"/>
        <w:shd w:val="clear" w:color="auto" w:fill="auto"/>
        <w:spacing w:before="0"/>
        <w:ind w:firstLine="240"/>
      </w:pPr>
      <w:r>
        <w:t>„Jeder Schuldige sucht zu entrinnen. Aber nur, wer freigesprochen ist, entrinnt wirklich.“</w:t>
      </w:r>
    </w:p>
    <w:p w:rsidR="00126F78" w:rsidRDefault="009678A1">
      <w:pPr>
        <w:pStyle w:val="Bodytext20"/>
        <w:shd w:val="clear" w:color="auto" w:fill="auto"/>
        <w:spacing w:before="0"/>
        <w:ind w:firstLine="240"/>
      </w:pPr>
      <w:r>
        <w:t>„Ein menschlicher Richter verfährt so, daß nur des Angeklagten Schuld erwogen wird. Seine, des Richters, eigene Gerechtigkeit wird in der Verhand</w:t>
      </w:r>
      <w:r>
        <w:t>lung mehr vorausgesetjt als zur Sprache gebracht. Gott aber rich</w:t>
      </w:r>
      <w:r>
        <w:softHyphen/>
        <w:t>tet so, daß nicht sowohl die Ungerechtigkeit des Men</w:t>
      </w:r>
      <w:r>
        <w:softHyphen/>
        <w:t>schen als vielmehr Gottes Gerechtigkeit an den Tag kommt!“</w:t>
      </w:r>
    </w:p>
    <w:p w:rsidR="00126F78" w:rsidRDefault="009678A1">
      <w:pPr>
        <w:pStyle w:val="Bodytext20"/>
        <w:shd w:val="clear" w:color="auto" w:fill="auto"/>
        <w:spacing w:before="0"/>
        <w:ind w:firstLine="240"/>
      </w:pPr>
      <w:r>
        <w:t>„Eine rechtschaffene Seele macht auf nichts anderes als auf Jesus ihre Rechnung</w:t>
      </w:r>
      <w:r>
        <w:t>. So können dann alle Verheißungen an ihr haften, die Jesus den Seinigen zuerkannt hat.“</w:t>
      </w:r>
    </w:p>
    <w:p w:rsidR="00126F78" w:rsidRDefault="009678A1">
      <w:pPr>
        <w:pStyle w:val="Bodytext20"/>
        <w:shd w:val="clear" w:color="auto" w:fill="auto"/>
        <w:spacing w:before="0"/>
        <w:ind w:firstLine="240"/>
        <w:jc w:val="left"/>
      </w:pPr>
      <w:r>
        <w:t xml:space="preserve">„Die Vergebung ist das eigentliche Hauptwerk der göttlichen Barmherzigkeit am menschlichen Geschlecht.“ </w:t>
      </w:r>
      <w:r>
        <w:rPr>
          <w:rStyle w:val="Bodytext2Italic"/>
        </w:rPr>
        <w:t>„Jesus hat sein Leiden nie ohne Auferstehung und diese nie ohne</w:t>
      </w:r>
      <w:r>
        <w:rPr>
          <w:rStyle w:val="Bodytext2Italic"/>
        </w:rPr>
        <w:t xml:space="preserve"> Leiden verkündigt.“</w:t>
      </w:r>
    </w:p>
    <w:p w:rsidR="00126F78" w:rsidRDefault="009678A1">
      <w:pPr>
        <w:pStyle w:val="Bodytext20"/>
        <w:shd w:val="clear" w:color="auto" w:fill="auto"/>
        <w:spacing w:before="0"/>
        <w:ind w:firstLine="240"/>
      </w:pPr>
      <w:r>
        <w:t>„Gott wollte uns anfangs den kürzesten Weg führen. Weil wir uns aber nicht drein schicken wollten, ist es uns gegangen wie den Kindern Israel in der Wüste. Sie hätten ihre Reise geradewegs in kurzer Zeit absol</w:t>
      </w:r>
      <w:r>
        <w:softHyphen/>
        <w:t>vieren können. Aber aus i</w:t>
      </w:r>
      <w:r>
        <w:t>hrer Schuld — doch zu ihrem Besten — mußten sie lang herumirren. Darum müssen wir es uns auch gefallen lassen, wenn es uns oft so ist, als ob wir gleich hinüberspringen wollten.“</w:t>
      </w:r>
    </w:p>
    <w:p w:rsidR="00126F78" w:rsidRDefault="009678A1">
      <w:pPr>
        <w:pStyle w:val="Bodytext20"/>
        <w:shd w:val="clear" w:color="auto" w:fill="auto"/>
        <w:spacing w:before="0"/>
        <w:ind w:firstLine="240"/>
      </w:pPr>
      <w:r>
        <w:t xml:space="preserve">„Je krummer der Sinn, desto mehr Striche macht die Geradheit des Heilandes </w:t>
      </w:r>
      <w:r>
        <w:t>hindurch.“</w:t>
      </w:r>
    </w:p>
    <w:p w:rsidR="00126F78" w:rsidRDefault="009678A1">
      <w:pPr>
        <w:pStyle w:val="Bodytext20"/>
        <w:shd w:val="clear" w:color="auto" w:fill="auto"/>
        <w:spacing w:before="0"/>
        <w:ind w:firstLine="240"/>
      </w:pPr>
      <w:r>
        <w:t>„Nimm alles an, was dich demütigt! Seele und Geist müssen geschieden werden. Wer einen unlauteren Grund behält, dem geht er nach bis an die andere Welt.“</w:t>
      </w:r>
    </w:p>
    <w:p w:rsidR="00126F78" w:rsidRDefault="009678A1">
      <w:pPr>
        <w:pStyle w:val="Bodytext20"/>
        <w:shd w:val="clear" w:color="auto" w:fill="auto"/>
        <w:spacing w:before="0"/>
        <w:ind w:firstLine="240"/>
      </w:pPr>
      <w:r>
        <w:t>„Keine trübselige Stunde ist vergeblich. Entweder wirst du besser oder schlimmer.“</w:t>
      </w:r>
    </w:p>
    <w:p w:rsidR="00126F78" w:rsidRDefault="009678A1">
      <w:pPr>
        <w:pStyle w:val="Bodytext100"/>
        <w:shd w:val="clear" w:color="auto" w:fill="auto"/>
        <w:ind w:firstLine="240"/>
      </w:pPr>
      <w:r>
        <w:t>„Das Lei</w:t>
      </w:r>
      <w:r>
        <w:t>d läutert viel mehr als das Tun.“</w:t>
      </w:r>
    </w:p>
    <w:p w:rsidR="00126F78" w:rsidRDefault="009678A1">
      <w:pPr>
        <w:pStyle w:val="Bodytext100"/>
        <w:shd w:val="clear" w:color="auto" w:fill="auto"/>
        <w:ind w:firstLine="240"/>
      </w:pPr>
      <w:r>
        <w:t>„In dem Leben mit Gott liegt die beste Arznei wider alle finsteren Einfälle.“</w:t>
      </w:r>
    </w:p>
    <w:p w:rsidR="00126F78" w:rsidRDefault="009678A1">
      <w:pPr>
        <w:pStyle w:val="Bodytext100"/>
        <w:shd w:val="clear" w:color="auto" w:fill="auto"/>
        <w:ind w:firstLine="260"/>
      </w:pPr>
      <w:r>
        <w:t>„Opfert man Gott seinen Willen ganz auf, so schenkt er einem auch wieder seinen freien Willen. Opfert man Gott seinen Willen ganz auf, so bekomm</w:t>
      </w:r>
      <w:r>
        <w:t>t man eine geistliche Freiheit</w:t>
      </w:r>
      <w:r>
        <w:rPr>
          <w:rStyle w:val="Bodytext10NotItalic"/>
        </w:rPr>
        <w:t>.“</w:t>
      </w:r>
    </w:p>
    <w:p w:rsidR="00126F78" w:rsidRDefault="009678A1">
      <w:pPr>
        <w:pStyle w:val="Bodytext20"/>
        <w:shd w:val="clear" w:color="auto" w:fill="auto"/>
        <w:spacing w:before="0"/>
        <w:ind w:firstLine="260"/>
      </w:pPr>
      <w:r>
        <w:t>„Man wende sich nur zum Licht! Die Farben erge</w:t>
      </w:r>
      <w:r>
        <w:softHyphen/>
        <w:t>ben sich von selber.“</w:t>
      </w:r>
    </w:p>
    <w:p w:rsidR="00126F78" w:rsidRDefault="009678A1">
      <w:pPr>
        <w:pStyle w:val="Bodytext20"/>
        <w:shd w:val="clear" w:color="auto" w:fill="auto"/>
        <w:spacing w:before="0"/>
        <w:ind w:firstLine="260"/>
      </w:pPr>
      <w:r>
        <w:t>„Es ist etwas Rares um die rechte Sinnesänderung. Laster und Sünde erkennt man leichter als Irrtümer.“</w:t>
      </w:r>
    </w:p>
    <w:p w:rsidR="00126F78" w:rsidRDefault="009678A1">
      <w:pPr>
        <w:pStyle w:val="Bodytext100"/>
        <w:shd w:val="clear" w:color="auto" w:fill="auto"/>
        <w:ind w:firstLine="260"/>
      </w:pPr>
      <w:r>
        <w:t>„Gott erweckt den Menschen. Aber wenn er sich wiede</w:t>
      </w:r>
      <w:r>
        <w:t>r in den sündlichen Todesschlaf versenkt, so bleibt er unbekehrt, obgleich er noch so oft erweckt wurde. Wenn er aber der Erweckung folgt, so wird er eben dadurch bekehrt</w:t>
      </w:r>
      <w:r>
        <w:rPr>
          <w:rStyle w:val="Bodytext10NotItalic"/>
        </w:rPr>
        <w:t>.“</w:t>
      </w:r>
    </w:p>
    <w:p w:rsidR="00126F78" w:rsidRDefault="009678A1">
      <w:pPr>
        <w:pStyle w:val="Bodytext20"/>
        <w:shd w:val="clear" w:color="auto" w:fill="auto"/>
        <w:spacing w:before="0"/>
        <w:ind w:firstLine="260"/>
      </w:pPr>
      <w:r>
        <w:t>„Es gibt zweierlei Merkmale der Wiedergeburt:</w:t>
      </w:r>
    </w:p>
    <w:p w:rsidR="00126F78" w:rsidRDefault="009678A1">
      <w:pPr>
        <w:pStyle w:val="Bodytext20"/>
        <w:numPr>
          <w:ilvl w:val="0"/>
          <w:numId w:val="31"/>
        </w:numPr>
        <w:shd w:val="clear" w:color="auto" w:fill="auto"/>
        <w:tabs>
          <w:tab w:val="left" w:pos="501"/>
        </w:tabs>
        <w:spacing w:before="0"/>
        <w:ind w:firstLine="260"/>
      </w:pPr>
      <w:r>
        <w:t>eine kindliche Ansprache an Gott,</w:t>
      </w:r>
    </w:p>
    <w:p w:rsidR="00126F78" w:rsidRDefault="009678A1">
      <w:pPr>
        <w:pStyle w:val="Bodytext20"/>
        <w:numPr>
          <w:ilvl w:val="0"/>
          <w:numId w:val="31"/>
        </w:numPr>
        <w:shd w:val="clear" w:color="auto" w:fill="auto"/>
        <w:tabs>
          <w:tab w:val="left" w:pos="520"/>
        </w:tabs>
        <w:spacing w:before="0"/>
        <w:ind w:firstLine="260"/>
      </w:pPr>
      <w:r>
        <w:t>ein</w:t>
      </w:r>
      <w:r>
        <w:t>e herzliche Liebe zu den Brüdern.“</w:t>
      </w:r>
    </w:p>
    <w:p w:rsidR="00126F78" w:rsidRDefault="009678A1">
      <w:pPr>
        <w:pStyle w:val="Bodytext20"/>
        <w:shd w:val="clear" w:color="auto" w:fill="auto"/>
        <w:spacing w:before="0"/>
        <w:ind w:firstLine="260"/>
      </w:pPr>
      <w:r>
        <w:t>„Ein schwerer Satz zum Diskutieren wäre der Sa§: Die Bekehrung führt leicht zur Ketzerei. Einem unbe- kehrten Menschen, welcher nach der Welt Mode dahin</w:t>
      </w:r>
      <w:r>
        <w:softHyphen/>
        <w:t>lebt, und welchem die Wahrheit überhaupt gleichgül</w:t>
      </w:r>
      <w:r>
        <w:softHyphen/>
        <w:t>tig ist, kommt es</w:t>
      </w:r>
      <w:r>
        <w:t xml:space="preserve"> nicht sauer an, alle Lehrsätje zu unterschreiben. Es geht bei ihm nicht durch Prüfung. Aber in der Bekehrung wird dem Menschen die Wahr</w:t>
      </w:r>
      <w:r>
        <w:softHyphen/>
        <w:t xml:space="preserve">heit teuer. Es müssen bei ihm alle Lehrsätze durch einen Kampf gehen, und ihre Wahrheit muß aufs neue erkämpft werden. </w:t>
      </w:r>
      <w:r>
        <w:t>Das geschieht oft langsam und wird leicht für ketjerisch gehalten.“</w:t>
      </w:r>
    </w:p>
    <w:p w:rsidR="00126F78" w:rsidRDefault="009678A1">
      <w:pPr>
        <w:pStyle w:val="Bodytext100"/>
        <w:shd w:val="clear" w:color="auto" w:fill="auto"/>
        <w:ind w:firstLine="260"/>
      </w:pPr>
      <w:r>
        <w:t xml:space="preserve">„Bei dem Gleichnis von den zehn Jungfrauen ist das Flämmchen dasjenige, was mir ohne mein Zutun von und aus Gott mitgeteilt wird. Das öl hingegen ist das, was der Mensch mit eigenem Fleiß </w:t>
      </w:r>
      <w:r>
        <w:t>hinzugie</w:t>
      </w:r>
      <w:r>
        <w:softHyphen/>
        <w:t>ßen muß, daß das Flämmchen unterhalten und ge</w:t>
      </w:r>
      <w:r>
        <w:softHyphen/>
        <w:t>nährt wird.“</w:t>
      </w:r>
    </w:p>
    <w:p w:rsidR="00126F78" w:rsidRDefault="009678A1">
      <w:pPr>
        <w:pStyle w:val="Bodytext20"/>
        <w:shd w:val="clear" w:color="auto" w:fill="auto"/>
        <w:spacing w:before="0"/>
        <w:ind w:firstLine="260"/>
      </w:pPr>
      <w:r>
        <w:t>„Es ist bei der Rechtfertigung und Heiligung nicht nur ein einziger Faden, sondern wie ein Zwirn aus zwei Fäden, davon doch ein jeder für sich ist.“</w:t>
      </w:r>
    </w:p>
    <w:p w:rsidR="00126F78" w:rsidRDefault="009678A1">
      <w:pPr>
        <w:pStyle w:val="Bodytext20"/>
        <w:shd w:val="clear" w:color="auto" w:fill="auto"/>
        <w:spacing w:before="0"/>
        <w:ind w:firstLine="300"/>
      </w:pPr>
      <w:r>
        <w:t>„Wie soll man sich über seinen Gnadenst</w:t>
      </w:r>
      <w:r>
        <w:t>and am besten nach der Schrift ausdrücken? Die Summe ist: Mir ist Barmherzigkeit widerfahren.“</w:t>
      </w:r>
    </w:p>
    <w:p w:rsidR="00126F78" w:rsidRDefault="009678A1">
      <w:pPr>
        <w:pStyle w:val="Bodytext20"/>
        <w:shd w:val="clear" w:color="auto" w:fill="auto"/>
        <w:spacing w:before="0" w:line="216" w:lineRule="exact"/>
        <w:ind w:firstLine="300"/>
      </w:pPr>
      <w:r>
        <w:t>„Das verborgene Suchen des versöhnten Vaters in Jesu Christo: das ist die Probe, daß Gott in uns sei. Daran muß man einander prüfen.“</w:t>
      </w:r>
    </w:p>
    <w:p w:rsidR="00126F78" w:rsidRDefault="009678A1">
      <w:pPr>
        <w:pStyle w:val="Bodytext100"/>
        <w:shd w:val="clear" w:color="auto" w:fill="auto"/>
        <w:spacing w:line="216" w:lineRule="exact"/>
        <w:ind w:firstLine="300"/>
      </w:pPr>
      <w:r>
        <w:t>„Die geistliche Wachsamkeit</w:t>
      </w:r>
      <w:r>
        <w:t xml:space="preserve"> ist eine Munterkeit des inneren Menschen und ein ungehinderter Gebrauch der geistlichen und natürlichen, durch die Gnade erneu</w:t>
      </w:r>
      <w:r>
        <w:softHyphen/>
        <w:t>erten Sinne</w:t>
      </w:r>
      <w:r>
        <w:rPr>
          <w:rStyle w:val="Bodytext10NotItalic"/>
        </w:rPr>
        <w:t xml:space="preserve"> — </w:t>
      </w:r>
      <w:r>
        <w:t>da ein Mensch im Licht Gottes recht seiner selbst mächtig ist.</w:t>
      </w:r>
      <w:r>
        <w:rPr>
          <w:rStyle w:val="Bodytext10NotItalic"/>
        </w:rPr>
        <w:t xml:space="preserve"> Ein natürlicher Mensch, ehe das Leben und Licht in </w:t>
      </w:r>
      <w:r>
        <w:rPr>
          <w:rStyle w:val="Bodytext10NotItalic"/>
        </w:rPr>
        <w:t>ihn eintritt, ist der geistlichen Dinge halber im Todesschlaf versunken und in seinem übrigen Tun wie ein Träumender.“</w:t>
      </w:r>
    </w:p>
    <w:p w:rsidR="00126F78" w:rsidRDefault="009678A1">
      <w:pPr>
        <w:pStyle w:val="Bodytext20"/>
        <w:shd w:val="clear" w:color="auto" w:fill="auto"/>
        <w:spacing w:before="0" w:line="216" w:lineRule="exact"/>
        <w:ind w:firstLine="300"/>
      </w:pPr>
      <w:r>
        <w:t>„Man ißt nicht immer, und der Geschmack dauert nur solange wie das Essen. Aber der Leib empfängt doch hinterdrein noch lange seine stärke</w:t>
      </w:r>
      <w:r>
        <w:t>nde Kraft. So ist es mit den Gnadenblicken. Sie müssen nicht bestän</w:t>
      </w:r>
      <w:r>
        <w:softHyphen/>
        <w:t>dig sein und geben doch Kraft aufs Künftige.“</w:t>
      </w:r>
    </w:p>
    <w:p w:rsidR="00126F78" w:rsidRDefault="009678A1">
      <w:pPr>
        <w:pStyle w:val="Bodytext20"/>
        <w:shd w:val="clear" w:color="auto" w:fill="auto"/>
        <w:spacing w:before="0" w:line="216" w:lineRule="exact"/>
        <w:ind w:firstLine="300"/>
      </w:pPr>
      <w:r>
        <w:t>„Könnte man hineinsehen, so würde man finden, daß die Gerechten ein Geschlecht, eine Familie aus</w:t>
      </w:r>
      <w:r>
        <w:softHyphen/>
        <w:t>machen, voneinander abstammen und sich verzwe</w:t>
      </w:r>
      <w:r>
        <w:t>igen unter dem himmlischen Gedeihen.“</w:t>
      </w:r>
    </w:p>
    <w:p w:rsidR="00126F78" w:rsidRDefault="009678A1">
      <w:pPr>
        <w:pStyle w:val="Bodytext20"/>
        <w:shd w:val="clear" w:color="auto" w:fill="auto"/>
        <w:spacing w:before="0"/>
        <w:ind w:firstLine="300"/>
      </w:pPr>
      <w:r>
        <w:t>„Es ist zwischen den Korinthern und Kolossern ein großer Unterschied. Jene hatten große Erkenntnis und waren deshalb ziemlich aufgeblasen. Daher gibt ihnen Paulus einen Stich nach dem andern, um ihnen die ^Geschwulst z</w:t>
      </w:r>
      <w:r>
        <w:t>u vertreiben. Hingegen müssen die Kolos</w:t>
      </w:r>
      <w:r>
        <w:softHyphen/>
        <w:t>ser sehr schlecht in der Erkenntnis gewesen sein. Des</w:t>
      </w:r>
      <w:r>
        <w:softHyphen/>
        <w:t>wegen treibt Paulus die Erkenntnis so sehr durch die ganze Epistel. Bei jenen mußten die Hügel ernied</w:t>
      </w:r>
      <w:r>
        <w:softHyphen/>
        <w:t>rigt, bei diesen die Täler angefüllt werden.“</w:t>
      </w:r>
    </w:p>
    <w:p w:rsidR="00126F78" w:rsidRDefault="009678A1">
      <w:pPr>
        <w:pStyle w:val="Bodytext100"/>
        <w:shd w:val="clear" w:color="auto" w:fill="auto"/>
        <w:spacing w:line="216" w:lineRule="exact"/>
        <w:ind w:firstLine="300"/>
      </w:pPr>
      <w:r>
        <w:t>„Glauben und G</w:t>
      </w:r>
      <w:r>
        <w:t>ebet verhalten sich zueinander wie das Feuer und die Flamme</w:t>
      </w:r>
      <w:r>
        <w:rPr>
          <w:rStyle w:val="Bodytext10NotItalic"/>
        </w:rPr>
        <w:t>.“</w:t>
      </w:r>
    </w:p>
    <w:p w:rsidR="00126F78" w:rsidRDefault="009678A1">
      <w:pPr>
        <w:pStyle w:val="Bodytext20"/>
        <w:shd w:val="clear" w:color="auto" w:fill="auto"/>
        <w:spacing w:before="0" w:line="300" w:lineRule="exact"/>
        <w:ind w:firstLine="300"/>
        <w:sectPr w:rsidR="00126F78">
          <w:footerReference w:type="even" r:id="rId20"/>
          <w:footerReference w:type="default" r:id="rId21"/>
          <w:footerReference w:type="first" r:id="rId22"/>
          <w:pgSz w:w="6409" w:h="10267"/>
          <w:pgMar w:top="821" w:right="781" w:bottom="1569" w:left="752" w:header="0" w:footer="3" w:gutter="0"/>
          <w:cols w:space="720"/>
          <w:noEndnote/>
          <w:titlePg/>
          <w:docGrid w:linePitch="360"/>
        </w:sectPr>
      </w:pPr>
      <w:r>
        <w:t xml:space="preserve">„Das Gebet schließt viel in sich und zieht viel nach </w:t>
      </w:r>
    </w:p>
    <w:p w:rsidR="00126F78" w:rsidRDefault="009678A1">
      <w:pPr>
        <w:pStyle w:val="Bodytext20"/>
        <w:shd w:val="clear" w:color="auto" w:fill="auto"/>
        <w:spacing w:before="0" w:line="300" w:lineRule="exact"/>
        <w:ind w:firstLine="300"/>
      </w:pPr>
      <w:r>
        <w:t xml:space="preserve">sich. Es ist </w:t>
      </w:r>
      <w:r>
        <w:t>ein Extrakt und Muster von unserem gan</w:t>
      </w:r>
      <w:r>
        <w:softHyphen/>
        <w:t>zen Seelenzustand.“</w:t>
      </w:r>
    </w:p>
    <w:p w:rsidR="00126F78" w:rsidRDefault="009678A1">
      <w:pPr>
        <w:pStyle w:val="Bodytext20"/>
        <w:shd w:val="clear" w:color="auto" w:fill="auto"/>
        <w:spacing w:before="0"/>
        <w:ind w:firstLine="240"/>
      </w:pPr>
      <w:r>
        <w:t xml:space="preserve">»Es ist ein Fehler, wenn man beim Gebet die Rede allein haben will und nicht auf eine Antwort vom Herrn merken will. Wollte man nur ein wenig stiller und aufmerksamer sein, so würde man zwar keine </w:t>
      </w:r>
      <w:r>
        <w:t>Stimmen, aber doch eine deutliche und gewisse Ant</w:t>
      </w:r>
      <w:r>
        <w:softHyphen/>
        <w:t>wort bekommen. Gott antwortet nicht mit Worten, sondern mit der Tat. Wie wir auch mit einem Bettler nicht viel diskutieren, sondern ihm eben ein Almosen geben.“</w:t>
      </w:r>
    </w:p>
    <w:p w:rsidR="00126F78" w:rsidRDefault="009678A1">
      <w:pPr>
        <w:pStyle w:val="Bodytext20"/>
        <w:shd w:val="clear" w:color="auto" w:fill="auto"/>
        <w:spacing w:before="0"/>
        <w:ind w:firstLine="240"/>
      </w:pPr>
      <w:r>
        <w:t>»Das Christentum hat noch nie seine völlige G</w:t>
      </w:r>
      <w:r>
        <w:t>estalt gehabt, die es kraft der Verheißungen hätte haben sollen. Das apostolische Licht ist bald ausgegangen, nachdem die Apostel weg waren.“</w:t>
      </w:r>
    </w:p>
    <w:p w:rsidR="00126F78" w:rsidRDefault="009678A1">
      <w:pPr>
        <w:pStyle w:val="Bodytext100"/>
        <w:shd w:val="clear" w:color="auto" w:fill="auto"/>
        <w:ind w:firstLine="240"/>
      </w:pPr>
      <w:r>
        <w:t>„Es ist ein großer Fehler gewesen, daß man in der evangelischen Kirche nicht bald mit der Mission ange</w:t>
      </w:r>
      <w:r>
        <w:softHyphen/>
        <w:t>fangen hat.</w:t>
      </w:r>
      <w:r>
        <w:t xml:space="preserve"> Ich halte dafür, daß diese Bemühung et</w:t>
      </w:r>
      <w:r>
        <w:softHyphen/>
        <w:t>was viel Edleres ist, als sich in der Theologie mit allerlei Streitigkeiten einen Kamen zu machen</w:t>
      </w:r>
    </w:p>
    <w:p w:rsidR="00126F78" w:rsidRDefault="009678A1">
      <w:pPr>
        <w:pStyle w:val="Bodytext100"/>
        <w:shd w:val="clear" w:color="auto" w:fill="auto"/>
        <w:ind w:firstLine="240"/>
      </w:pPr>
      <w:r>
        <w:t>„Nach der gegenwärtigen Stimmung der Gemüter ist der Artikel vom Heiligen Geist ganz dahin, der Artikel von Jesus Chri</w:t>
      </w:r>
      <w:r>
        <w:t>stus geht auf die Neige, und der Artikel von der Schöpfung hängt nur noch an einem Fäserlein. Allenthalben kommt man auf bloße Moral und na</w:t>
      </w:r>
      <w:r>
        <w:softHyphen/>
        <w:t>türliche Ehrbarkeit hinaus.“</w:t>
      </w:r>
    </w:p>
    <w:p w:rsidR="00126F78" w:rsidRDefault="009678A1">
      <w:pPr>
        <w:pStyle w:val="Bodytext100"/>
        <w:shd w:val="clear" w:color="auto" w:fill="auto"/>
        <w:spacing w:after="333"/>
        <w:ind w:firstLine="240"/>
      </w:pPr>
      <w:r>
        <w:t>„Unsere evangelische Kirche ist bei weitem nicht rein, aber dennoch ist sie wahr. Man m</w:t>
      </w:r>
      <w:r>
        <w:t>uß nicht sehen, xvas durch Schuld der Menschen noch fehlt, sondern was Gott noch darin hat. Man muß nicht vergessen, was für etwas Vortreffliches es um das gemeinschaft</w:t>
      </w:r>
      <w:r>
        <w:softHyphen/>
        <w:t>liche Beten und Singen ist, zu dem die Kirche Gelegen</w:t>
      </w:r>
      <w:r>
        <w:softHyphen/>
        <w:t>heit verschafft. So verderbt auch</w:t>
      </w:r>
      <w:r>
        <w:t xml:space="preserve"> die äußerliche Kir</w:t>
      </w:r>
      <w:r>
        <w:softHyphen/>
        <w:t>chenverfassung ist, so hat man ihr doch die Erhaltung der Heiligen Schrift zu danken. Ohne sie wäre die Historie von Christo längst eine Fabel. Man muß sich alles zunutze machen, was noch zu Gebote steht, da</w:t>
      </w:r>
      <w:r>
        <w:softHyphen/>
        <w:t>neben aber seufzen und beten</w:t>
      </w:r>
      <w:r>
        <w:t>, daß der Herr bald kommen und alles neu machen möge.“</w:t>
      </w:r>
    </w:p>
    <w:p w:rsidR="00126F78" w:rsidRDefault="009678A1">
      <w:pPr>
        <w:pStyle w:val="Heading40"/>
        <w:keepNext/>
        <w:keepLines/>
        <w:shd w:val="clear" w:color="auto" w:fill="auto"/>
        <w:spacing w:after="146" w:line="320" w:lineRule="exact"/>
        <w:jc w:val="both"/>
      </w:pPr>
      <w:bookmarkStart w:id="12" w:name="bookmark11"/>
      <w:r>
        <w:t>In der Hofluft</w:t>
      </w:r>
      <w:bookmarkEnd w:id="12"/>
    </w:p>
    <w:p w:rsidR="00126F78" w:rsidRDefault="009678A1">
      <w:pPr>
        <w:pStyle w:val="Bodytext20"/>
        <w:shd w:val="clear" w:color="auto" w:fill="auto"/>
        <w:spacing w:before="0"/>
        <w:ind w:firstLine="240"/>
      </w:pPr>
      <w:r>
        <w:t>Im Jahr 1747, gerade um seinen 60. Geburtstag herum, kam Bengel als Abgeordneter der Kirche in den weiteren, im folgenden Jahr in den engeren Aus</w:t>
      </w:r>
      <w:r>
        <w:softHyphen/>
        <w:t>schuß der sog. „Landschaft“. Diese „Land</w:t>
      </w:r>
      <w:r>
        <w:t>schaft“ war die Vertretung der württembergischen Stände gegen</w:t>
      </w:r>
      <w:r>
        <w:softHyphen/>
        <w:t xml:space="preserve">über dem Herzog, also der Landtag. </w:t>
      </w:r>
      <w:r>
        <w:rPr>
          <w:rStyle w:val="Bodytext2Italic"/>
        </w:rPr>
        <w:t>„Heute beschloß ich mein 59. Lebensjahr“,</w:t>
      </w:r>
      <w:r>
        <w:t xml:space="preserve"> schreibt Bengel an einen Denkendorfer Freund. </w:t>
      </w:r>
      <w:r>
        <w:rPr>
          <w:rStyle w:val="Bodytext2Italic"/>
        </w:rPr>
        <w:t>„Nachdem ich immer mit heili</w:t>
      </w:r>
      <w:r>
        <w:rPr>
          <w:rStyle w:val="Bodytext2Italic"/>
        </w:rPr>
        <w:softHyphen/>
        <w:t xml:space="preserve">gen Dingen umgegangen bin, lege ich jctjt </w:t>
      </w:r>
      <w:r>
        <w:rPr>
          <w:rStyle w:val="Bodytext2Italic"/>
        </w:rPr>
        <w:t>im bürger</w:t>
      </w:r>
      <w:r>
        <w:rPr>
          <w:rStyle w:val="Bodytext2Italic"/>
        </w:rPr>
        <w:softHyphen/>
        <w:t>lichen Geschäft Proben ab.“</w:t>
      </w:r>
      <w:r>
        <w:t xml:space="preserve"> Und an seinen Schwager schrieb er bei demselben Anlaß: „Eben in diesen Tagen habe ich das 59. Jahr meiner Wallfahrt zurückgelegt. Vermeinend, meine Geräte näher zusammenzulegen, komme ich nun erst recht in Weitläufigke</w:t>
      </w:r>
      <w:r>
        <w:t>iten. Ich muß nun innewerden, was es heißt, für das allge</w:t>
      </w:r>
      <w:r>
        <w:softHyphen/>
        <w:t xml:space="preserve">meine Beste eines Landes und der Kirche wachen zu helfen. Doch der ewig Treue wird mich auch durch diese Weitläufigkeiten führen. </w:t>
      </w:r>
      <w:r>
        <w:rPr>
          <w:rStyle w:val="Bodytext2Italic"/>
        </w:rPr>
        <w:t>Die Berufung in die Landschaft habe ich nicht gesucht und, als sie a</w:t>
      </w:r>
      <w:r>
        <w:rPr>
          <w:rStyle w:val="Bodytext2Italic"/>
        </w:rPr>
        <w:t>n mich gelangte, nicht geflohen. Möchten alle, die mich lieben, mit ihrem Gebet mich brüderlich unterstützen!“</w:t>
      </w:r>
    </w:p>
    <w:p w:rsidR="00126F78" w:rsidRDefault="009678A1">
      <w:pPr>
        <w:pStyle w:val="Bodytext20"/>
        <w:shd w:val="clear" w:color="auto" w:fill="auto"/>
        <w:spacing w:before="0"/>
        <w:ind w:firstLine="240"/>
      </w:pPr>
      <w:r>
        <w:t>1749 wurde Bengel Konsistorialrat an der obersten württembergischen Kirchenbehörde. Daß ihm damit zugleich die Abtei in Alpirsbach übertragen wur</w:t>
      </w:r>
      <w:r>
        <w:t>de, war mehr eine Formsache. Der neuernannte Abt von Alpirsbach zog gar nicht in Alpirsbach auf, sondern gleich in Stuttgart, weil er als Konsistorialrat ja stän</w:t>
      </w:r>
      <w:r>
        <w:softHyphen/>
        <w:t>dig in Stuttgart anwesend sein mußte. „Bei meinem Amt tröstet und erfreut mich einerseits, was</w:t>
      </w:r>
      <w:r>
        <w:t xml:space="preserve"> fromme</w:t>
      </w:r>
    </w:p>
    <w:p w:rsidR="00126F78" w:rsidRDefault="009678A1">
      <w:pPr>
        <w:pStyle w:val="Bodytext110"/>
        <w:shd w:val="clear" w:color="auto" w:fill="auto"/>
      </w:pPr>
      <w:r>
        <w:t>Leute von der Berufung rühmen. Andernteiils be</w:t>
      </w:r>
      <w:r>
        <w:softHyphen/>
        <w:t>schämt es mich und macht mir bange, da ich weiß, wer ich bin, und daß die Beschaffenheit der Welt eine sol</w:t>
      </w:r>
      <w:r>
        <w:softHyphen/>
        <w:t xml:space="preserve">che ist, daß es schwer hält, auch nur einer mäßigen Erwartung zu entsprechen. Der Erfolg wird </w:t>
      </w:r>
      <w:r>
        <w:t>daher wohl der sein, daß ich immer kleiner in meinen Augen werde und immer mehr nach der ewigen Ruhe mich sehne.“</w:t>
      </w:r>
    </w:p>
    <w:p w:rsidR="00126F78" w:rsidRDefault="009678A1">
      <w:pPr>
        <w:pStyle w:val="Bodytext110"/>
        <w:shd w:val="clear" w:color="auto" w:fill="auto"/>
        <w:ind w:firstLine="260"/>
      </w:pPr>
      <w:r>
        <w:t>Bengel war übrigens kein Unbekannter in Stuttgart. Hatte er doch in den lebten Jahren als Abgeordneter der „Landschaft“ oft für längere Zeit i</w:t>
      </w:r>
      <w:r>
        <w:t>n der Landes</w:t>
      </w:r>
      <w:r>
        <w:softHyphen/>
        <w:t>hauptstadt seine Wohnung aufschlagen müssen. Die biblischen Erbauungsstunden, die er bis jetjt mehr gelegentlich in seiner Stuttgarter Wohnung gehalten hatte, wurden nun Dauereinrichtung, um so mehr als Bengel nach seiner Übersiedlung von alle</w:t>
      </w:r>
      <w:r>
        <w:t>r öffentlichen Predigttätigkeit entbunden war.</w:t>
      </w:r>
    </w:p>
    <w:p w:rsidR="00126F78" w:rsidRDefault="009678A1">
      <w:pPr>
        <w:pStyle w:val="Bodytext110"/>
        <w:shd w:val="clear" w:color="auto" w:fill="auto"/>
        <w:ind w:firstLine="260"/>
      </w:pPr>
      <w:r>
        <w:t>Besonders schmerzlich empfand Bengel die Abhän</w:t>
      </w:r>
      <w:r>
        <w:softHyphen/>
        <w:t>gigkeit der Kirche vom weltlichen Regiment. Er be- zeichnete es als einen „faulen Fleck“, daß man dem Fürsten mehr auflege, als er tragen könne, und daß die Theol</w:t>
      </w:r>
      <w:r>
        <w:t>ogen im Konsistorium nicht als Vertreter der Kirche, sondern als Räte der Fürsten säßen. „Eis kommt mir vor, als ob ich zu Herbrechtingen am Ende der Welt gesteckt, zu Stuttgart aber mitten in den Sumpf hinabgestoßen wäre.“ Besondere Reformpläne gegen</w:t>
      </w:r>
      <w:r>
        <w:softHyphen/>
        <w:t>über</w:t>
      </w:r>
      <w:r>
        <w:t xml:space="preserve"> diesen unklaren, verschwommenen Verhältnissen hatte Bengel nicht. Seine Zeit schien ihm, was orga</w:t>
      </w:r>
      <w:r>
        <w:softHyphen/>
        <w:t>nisatorische Dinge anbetraf, mehr eine Zeit abwarten</w:t>
      </w:r>
      <w:r>
        <w:softHyphen/>
        <w:t xml:space="preserve">der und tragender Geduld zu sein. </w:t>
      </w:r>
      <w:r>
        <w:rPr>
          <w:rStyle w:val="Bodytext11Italic"/>
        </w:rPr>
        <w:t>„Wenn ich rede, rede ich gewissenhaft. Habe ich geredet, so bin ich Zu</w:t>
      </w:r>
      <w:r>
        <w:rPr>
          <w:rStyle w:val="Bodytext11Italic"/>
        </w:rPr>
        <w:t>schauer dessen, was nach dem Gericht Gottes erfolgt.“</w:t>
      </w:r>
    </w:p>
    <w:p w:rsidR="00126F78" w:rsidRDefault="009678A1">
      <w:pPr>
        <w:pStyle w:val="Bodytext110"/>
        <w:shd w:val="clear" w:color="auto" w:fill="auto"/>
        <w:ind w:firstLine="260"/>
      </w:pPr>
      <w:r>
        <w:t>Es ist an dieser Stelle wohl notwendig, den zeit</w:t>
      </w:r>
      <w:r>
        <w:softHyphen/>
        <w:t>geschichtlichen Hintergrund von Bengels Leben auf</w:t>
      </w:r>
      <w:r>
        <w:softHyphen/>
        <w:t>zuzeigen. Denn so gewiß Bengel das Gesicht der württembergischen Kirche auf viele Jahrzehnte hinaus gep</w:t>
      </w:r>
      <w:r>
        <w:t>rägt hat, so gewiß ist das Gesicht dieser Kirche auch geprägt durch die Jahrzehnte, die zwischen der Reformation und Bengel liegen. Wir sind eben keine Eintagsmenschen. Sondern wir werden auch mitge</w:t>
      </w:r>
      <w:r>
        <w:softHyphen/>
        <w:t>staltet durch das Milieu, in das wir durch unsere Ge</w:t>
      </w:r>
      <w:r>
        <w:softHyphen/>
        <w:t>burt</w:t>
      </w:r>
      <w:r>
        <w:t xml:space="preserve"> verseht werden, und wir gestalten wiederum das Milieu, das wir nach unserm Tod hinterlassen. Da die evangelische Kirchengeschichte des 17. und 18. Jahr</w:t>
      </w:r>
      <w:r>
        <w:softHyphen/>
        <w:t>hunderts eng zusammenhängt mit den jeweiligen Lan</w:t>
      </w:r>
      <w:r>
        <w:softHyphen/>
        <w:t>desherren, werden wir nun für einige Minuten Stutt</w:t>
      </w:r>
      <w:r>
        <w:softHyphen/>
        <w:t>ga</w:t>
      </w:r>
      <w:r>
        <w:t>rter Hofluft schnappen müssen. Wir wollen einmal die Galerie der württembergischen Herzoge zu Ben</w:t>
      </w:r>
      <w:r>
        <w:softHyphen/>
        <w:t>gels Zeit kurz durchwandern.</w:t>
      </w:r>
    </w:p>
    <w:p w:rsidR="00126F78" w:rsidRDefault="009678A1">
      <w:pPr>
        <w:pStyle w:val="Bodytext20"/>
        <w:shd w:val="clear" w:color="auto" w:fill="auto"/>
        <w:spacing w:before="0"/>
        <w:ind w:firstLine="260"/>
      </w:pPr>
      <w:r>
        <w:rPr>
          <w:rStyle w:val="Bodytext2Italic"/>
        </w:rPr>
        <w:t>Unter Herzog Eberhard 1628—74</w:t>
      </w:r>
      <w:r>
        <w:t xml:space="preserve"> war die Katastro</w:t>
      </w:r>
      <w:r>
        <w:softHyphen/>
        <w:t xml:space="preserve">phe des Dreißigjährigen Krieges über das württember- gische Land hereingebrochen. </w:t>
      </w:r>
      <w:r>
        <w:t>Württembergs frucht</w:t>
      </w:r>
      <w:r>
        <w:softHyphen/>
        <w:t>bare Gegenden waren in den 30 Kriegsjahren ein ebenso beliebter Angriffspunkt für die Feinde wie ein willkommener Rückhalt für die Freunde gewesen. Ein Glück für Württemberg war es, daß beim West</w:t>
      </w:r>
      <w:r>
        <w:softHyphen/>
        <w:t>fälischen Frieden der Vertragsentwurf de</w:t>
      </w:r>
      <w:r>
        <w:t>r beiden württembergischen Kanzler Burkhard und Varnbüler unverändert angenommen wurde. So kam Württemberg verhältnismäßig glimpflich weg beim Friedensschluß. Da Herzog Eberhard in einer wahrhaft landesväterli</w:t>
      </w:r>
      <w:r>
        <w:softHyphen/>
        <w:t>chen Art regierte und seine Assessoren gut mit</w:t>
      </w:r>
      <w:r>
        <w:t xml:space="preserve"> der , Landschaft“ zusammenarbeiteten, so konnte sich das Land von den Kriegslasten wieder erholen. Das Würt</w:t>
      </w:r>
      <w:r>
        <w:softHyphen/>
        <w:t>temberg unter Herzog Eberhard war ein gut bürger</w:t>
      </w:r>
      <w:r>
        <w:softHyphen/>
        <w:t>licher Staat. Statt einer kostspieligen Garde hielt sich Herzog Eberhard nur 40 Trabanten.</w:t>
      </w:r>
    </w:p>
    <w:p w:rsidR="00126F78" w:rsidRDefault="009678A1">
      <w:pPr>
        <w:pStyle w:val="Bodytext20"/>
        <w:shd w:val="clear" w:color="auto" w:fill="auto"/>
        <w:spacing w:before="0" w:line="216" w:lineRule="exact"/>
        <w:ind w:firstLine="260"/>
      </w:pPr>
      <w:r>
        <w:rPr>
          <w:rStyle w:val="Bodytext2Italic"/>
        </w:rPr>
        <w:t xml:space="preserve">Herzog </w:t>
      </w:r>
      <w:r>
        <w:rPr>
          <w:rStyle w:val="Bodytext2Italic"/>
        </w:rPr>
        <w:t>Eberhard Ludwig 1677</w:t>
      </w:r>
      <w:r>
        <w:t>—</w:t>
      </w:r>
      <w:r>
        <w:rPr>
          <w:rStyle w:val="Bodytext2Italic"/>
        </w:rPr>
        <w:t>1733,</w:t>
      </w:r>
      <w:r>
        <w:t xml:space="preserve"> unter dessen Regierungszeit Bengel geboren wurde, war erst ein Jahr alt, als sein Vater Herzog Wilhelm Ludwig starb. Ein 25jähriger Onkel führte für ihn von 1677—1693 die Regentschaft. Herzog Eberhard Lud</w:t>
      </w:r>
      <w:r>
        <w:softHyphen/>
        <w:t>wig wurde durch seine Mu</w:t>
      </w:r>
      <w:r>
        <w:t>tter Magdalene Sibylle sehr verwöhnt und entwickelte sich zum Gegenteil von sei</w:t>
      </w:r>
      <w:r>
        <w:softHyphen/>
        <w:t>nem bescheidenen Vater. Dreimal fielen die Franzo</w:t>
      </w:r>
      <w:r>
        <w:softHyphen/>
        <w:t xml:space="preserve">sen, die seit dem Dreißigjährigen Krieg am Rhein festen Fuß gefaßt hatten, unter Eberhard Ludwig in Württemberg ein. 1692 war </w:t>
      </w:r>
      <w:r>
        <w:t>der schlimmste Einfall. Das gesamte württembergische Truppenkontingent war dem Ruf des Kaisers in den Türkenkrieg gefolgt. Of</w:t>
      </w:r>
      <w:r>
        <w:softHyphen/>
        <w:t>fen und wehrlos lag das Land vor dem Feind. Sechs Städte, darunter Winnenden, und 37 andere Orte wurden damals zerstört. 1703 erfo</w:t>
      </w:r>
      <w:r>
        <w:t>lgte der zweite Ein</w:t>
      </w:r>
      <w:r>
        <w:softHyphen/>
        <w:t>fall, 1707 der dritte.</w:t>
      </w:r>
    </w:p>
    <w:p w:rsidR="00126F78" w:rsidRDefault="009678A1">
      <w:pPr>
        <w:pStyle w:val="Bodytext20"/>
        <w:shd w:val="clear" w:color="auto" w:fill="auto"/>
        <w:spacing w:before="0"/>
        <w:ind w:firstLine="240"/>
      </w:pPr>
      <w:r>
        <w:t>Seit 1713 endlich hatte Württemberg Ruhe durch den Frieden von Rastatt. Aber Eberhard Ludwig nütjte die nun folgenden Jahrzehnte des Friedens nicht. Ob</w:t>
      </w:r>
      <w:r>
        <w:softHyphen/>
        <w:t>wohl der Hofgeist von Versailles seinem Lande schwe</w:t>
      </w:r>
      <w:r>
        <w:softHyphen/>
        <w:t>re Wunden</w:t>
      </w:r>
      <w:r>
        <w:t xml:space="preserve"> geschlagen hatte, suchte er, was Pracht und Luxus anlangte, </w:t>
      </w:r>
      <w:r>
        <w:rPr>
          <w:rStyle w:val="Bodytext2Italic"/>
        </w:rPr>
        <w:t>den Versailler Hof am Stutt</w:t>
      </w:r>
      <w:r>
        <w:rPr>
          <w:rStyle w:val="Bodytext2Italic"/>
        </w:rPr>
        <w:softHyphen/>
        <w:t>garter Hof in allen Stücken nachzuahmen.</w:t>
      </w:r>
      <w:r>
        <w:t xml:space="preserve"> Er umgab sich mit einem glänzenden Hofstaat und schuf sich eine kostspielige Leibgarde. Die besten 25 Jahre sei</w:t>
      </w:r>
      <w:r>
        <w:softHyphen/>
        <w:t>nes Lebens beh</w:t>
      </w:r>
      <w:r>
        <w:t>errschte und verderbte ihn seine Mätres</w:t>
      </w:r>
      <w:r>
        <w:softHyphen/>
        <w:t>se, Fräulein Grävenitj von Mecklenburg. Sie lehrte den Herzog die Staatsämter an den Meistbietenden zu ver</w:t>
      </w:r>
      <w:r>
        <w:softHyphen/>
        <w:t>kaufen. Für Geld konnte damals in Württemberg je</w:t>
      </w:r>
      <w:r>
        <w:softHyphen/>
        <w:t>der Rechtsstreit gewonnen werden.</w:t>
      </w:r>
    </w:p>
    <w:p w:rsidR="00126F78" w:rsidRDefault="009678A1">
      <w:pPr>
        <w:pStyle w:val="Bodytext20"/>
        <w:shd w:val="clear" w:color="auto" w:fill="auto"/>
        <w:spacing w:before="0"/>
        <w:ind w:firstLine="240"/>
      </w:pPr>
      <w:r>
        <w:t>Als die Mutter der Mätress</w:t>
      </w:r>
      <w:r>
        <w:t>e Grävenitj auch in das sonntägliche Kirchengebet für die herzoglichen Standes</w:t>
      </w:r>
      <w:r>
        <w:softHyphen/>
        <w:t>personen eingeschlossen zu werden verlangte, bekam sie von dem wackeren Hofkaplan öchslin die Antwort, das geschehe bereits ohne ihr Zutun jeden Sonntag in der siebten Vaterunse</w:t>
      </w:r>
      <w:r>
        <w:t>rbitte, die lautet: „Erlöse uns von dem Übel!“</w:t>
      </w:r>
    </w:p>
    <w:p w:rsidR="00126F78" w:rsidRDefault="009678A1">
      <w:pPr>
        <w:pStyle w:val="Bodytext20"/>
        <w:shd w:val="clear" w:color="auto" w:fill="auto"/>
        <w:spacing w:before="0"/>
        <w:ind w:firstLine="240"/>
      </w:pPr>
      <w:r>
        <w:t xml:space="preserve">Noch schlimmer als Eberhard Ludwig trieb es sein Nachfolger und Vetter </w:t>
      </w:r>
      <w:r>
        <w:rPr>
          <w:rStyle w:val="Bodytext2Italic"/>
        </w:rPr>
        <w:t>Karl Alexander 1733</w:t>
      </w:r>
      <w:r>
        <w:t>—</w:t>
      </w:r>
      <w:r>
        <w:rPr>
          <w:rStyle w:val="Bodytext2Italic"/>
        </w:rPr>
        <w:t>1737.</w:t>
      </w:r>
    </w:p>
    <w:p w:rsidR="00126F78" w:rsidRDefault="009678A1">
      <w:pPr>
        <w:pStyle w:val="Bodytext20"/>
        <w:shd w:val="clear" w:color="auto" w:fill="auto"/>
        <w:spacing w:before="0"/>
        <w:ind w:firstLine="0"/>
      </w:pPr>
      <w:r>
        <w:rPr>
          <w:rStyle w:val="Bodytext2Italic"/>
        </w:rPr>
        <w:t>Der einzige Vorzug seiner Regierung war, daß sic nur 4 Jahre dauerte.</w:t>
      </w:r>
      <w:r>
        <w:t xml:space="preserve"> In diesen 4 Jahren aber brachte er sein La</w:t>
      </w:r>
      <w:r>
        <w:t>nd einer Katastrophe nahe. Bei seinen stän</w:t>
      </w:r>
      <w:r>
        <w:softHyphen/>
        <w:t>digen Finanznöten geriet er in die Hände des Juden Süß Oppenheim. Zum Geheimen Finanzrat ernannt, wurde dieser der allmächtige Berater des Herzogs im Kampf gegen die „Landschaft“. Verschärft wurde die</w:t>
      </w:r>
      <w:r>
        <w:softHyphen/>
        <w:t>ser Kampf de</w:t>
      </w:r>
      <w:r>
        <w:t>s Herzogs gegen die„Landschaft“ noch dadurch, daß er seiner Frau, einer Fürstin von Thurn und Taxis, zuliebe katholisch wurde. Auf Generati</w:t>
      </w:r>
      <w:r>
        <w:softHyphen/>
        <w:t>onen hinaus waren dadurch die Landesherren des evangelischen Württembergs katholisch. Der Würz</w:t>
      </w:r>
      <w:r>
        <w:softHyphen/>
        <w:t>burger Bischof mischt</w:t>
      </w:r>
      <w:r>
        <w:t>e sich immer deutlicher in die württembergischen Verhältnisse ein. Da starb plöt}- lich am 12. März 1737 der Herzog im Schloß Ludwigsburg. Noch in der gleichen Nacht wurde sein böser Geist, Süß Oppenheim, verhaftet und dann in einem Käfig gehenkt.</w:t>
      </w:r>
    </w:p>
    <w:p w:rsidR="00126F78" w:rsidRDefault="009678A1">
      <w:pPr>
        <w:pStyle w:val="Bodytext110"/>
        <w:shd w:val="clear" w:color="auto" w:fill="auto"/>
        <w:ind w:firstLine="240"/>
      </w:pPr>
      <w:r>
        <w:rPr>
          <w:rStyle w:val="Bodytext11Italic"/>
        </w:rPr>
        <w:t>Herzog K</w:t>
      </w:r>
      <w:r>
        <w:rPr>
          <w:rStyle w:val="Bodytext11Italic"/>
        </w:rPr>
        <w:t>arl Eugen 1737—1793</w:t>
      </w:r>
      <w:r>
        <w:t xml:space="preserve"> hatte die Jahre vor seinem Regierungsantritt am Hof Friedrichs des Gro</w:t>
      </w:r>
      <w:r>
        <w:softHyphen/>
        <w:t>ßen verbracht. Seine Gemahlin war die preußische Prinzessin Elisabeth Friederike Sophie von Bayreuth. Aber ein Jahrzehnt nach seinem Regierungsantritt war von dem Zo</w:t>
      </w:r>
      <w:r>
        <w:t>llerngeist nicht mehr viel zu spüren. Und der „Fürstenspiegel“, den ihm Friedrich der Große beim Abschied vom preußischen Hof eigenhändig ge</w:t>
      </w:r>
      <w:r>
        <w:softHyphen/>
        <w:t xml:space="preserve">schrieben mitgegeben hatte, war nach einem Jahrzehnt seiner Regierung zu den Akten gelegt. </w:t>
      </w:r>
      <w:r>
        <w:rPr>
          <w:rStyle w:val="Bodytext11Italic"/>
        </w:rPr>
        <w:t>Die Hofhal</w:t>
      </w:r>
      <w:r>
        <w:rPr>
          <w:rStyle w:val="Bodytext11Italic"/>
        </w:rPr>
        <w:softHyphen/>
        <w:t>tung Karl Eug</w:t>
      </w:r>
      <w:r>
        <w:rPr>
          <w:rStyle w:val="Bodytext11Italic"/>
        </w:rPr>
        <w:t>ens war schließlich die glänzendste von ganz Europa. 1800 Personen zählte der herzoglich württembergische Hofstaat.</w:t>
      </w:r>
    </w:p>
    <w:p w:rsidR="00126F78" w:rsidRDefault="009678A1">
      <w:pPr>
        <w:pStyle w:val="Bodytext20"/>
        <w:shd w:val="clear" w:color="auto" w:fill="auto"/>
        <w:spacing w:before="0" w:line="216" w:lineRule="exact"/>
        <w:ind w:firstLine="240"/>
      </w:pPr>
      <w:r>
        <w:t>Denkwürdig ist jene Lektion, die Bengels Schüler, Pfarrer Flattich, einmal dem Herzog erteilte. Wegen eines geringfügigen Vergehens hatte si</w:t>
      </w:r>
      <w:r>
        <w:t>ch damals ein Diener beim Herzog im Schloßgarten der Solitude zu melden. Karl Eugen erwartete ihn mit der Peitsche in der Hand. Kurz entschlossen trat Flattich dazwi</w:t>
      </w:r>
      <w:r>
        <w:softHyphen/>
        <w:t xml:space="preserve">schen: „Durchlaucht, das sind Narrenpossen! Kommen Sie mit mir in Ihr Kabinett! Wir haben </w:t>
      </w:r>
      <w:r>
        <w:t>wichtigere Dinge miteinander zu reden.“</w:t>
      </w:r>
    </w:p>
    <w:p w:rsidR="00126F78" w:rsidRDefault="009678A1">
      <w:pPr>
        <w:pStyle w:val="Bodytext100"/>
        <w:shd w:val="clear" w:color="auto" w:fill="auto"/>
        <w:ind w:firstLine="240"/>
      </w:pPr>
      <w:r>
        <w:t>Durch seinen Minister, den berüchtigten Grafen Montmarin, wurde der Regierungskurs immer despo</w:t>
      </w:r>
      <w:r>
        <w:softHyphen/>
        <w:t>tischer und zuchtloser. Die Unschidd ehrenhafter württembergischer Bürgertöchter fiel der Gier des Herzogs zum Opfer. Dur</w:t>
      </w:r>
      <w:r>
        <w:t>ch zwangsweise Aushebungen preßte er die württember gischen Bürger söhne zur Ar</w:t>
      </w:r>
      <w:r>
        <w:softHyphen/>
        <w:t>mee, die er den Franzosen gegen klingendes Geld im Siebenjährigen Krieg gegen die Preußen verkaufte: 1752 6000 Mann und 1758 12000 Mann. Wald um Wald der schönen württember gis</w:t>
      </w:r>
      <w:r>
        <w:t>chen Forste wurde um</w:t>
      </w:r>
      <w:r>
        <w:softHyphen/>
        <w:t>gehauen, ganz zu schweigen von den Schäden, die der herzogliche Wildbann den Bauern verursachte. Steuer um Steuer wurde ohne Genehmigung der „Landschaft</w:t>
      </w:r>
      <w:r>
        <w:rPr>
          <w:rStyle w:val="Bodytext10NotItalic"/>
        </w:rPr>
        <w:t xml:space="preserve">“ </w:t>
      </w:r>
      <w:r>
        <w:t>ausgeschrieben und eingetrieben.</w:t>
      </w:r>
    </w:p>
    <w:p w:rsidR="00126F78" w:rsidRDefault="009678A1">
      <w:pPr>
        <w:pStyle w:val="Bodytext20"/>
        <w:shd w:val="clear" w:color="auto" w:fill="auto"/>
        <w:spacing w:before="0"/>
        <w:ind w:firstLine="240"/>
      </w:pPr>
      <w:r>
        <w:t xml:space="preserve">Der Höhepunkt dieses Skandals waren die sog. </w:t>
      </w:r>
      <w:r>
        <w:t>„Landesirrungen“ des Jahres 1757. Es begann der offene Kampf der „Landschaft“ gegen ihren Herzog, der einen Verfassungsbruch nach dem andern beging. 1759 wurde der Rechtsberater der „Landschaft“, Jo</w:t>
      </w:r>
      <w:r>
        <w:softHyphen/>
        <w:t>hann Jakob Moser, ohne Untersuchung und Urteil 5 Jahre la</w:t>
      </w:r>
      <w:r>
        <w:t>ng in schwerer Kerkerhaft auf der Festung Hohentwiel als Staatsgefangener festgesetjt.</w:t>
      </w:r>
    </w:p>
    <w:p w:rsidR="00126F78" w:rsidRDefault="009678A1">
      <w:pPr>
        <w:pStyle w:val="Bodytext20"/>
        <w:shd w:val="clear" w:color="auto" w:fill="auto"/>
        <w:spacing w:before="0"/>
        <w:ind w:firstLine="240"/>
      </w:pPr>
      <w:r>
        <w:t>Über tausend Lieder hat Moser damals im Kerker gedichtet. Er stach in das Einwickelpapier der Arzneien mit Stecknadeln in lauter Punkten seine Verse. Mit der Lichtputjsc</w:t>
      </w:r>
      <w:r>
        <w:t>here kraute er seine Verse an die Wand. Er kriselte seine Verse mit seinen silbernen Schuhschnallen auf den vom Druck freien Rand der drei Bücher, die man ihm während der unendlich lan</w:t>
      </w:r>
      <w:r>
        <w:softHyphen/>
        <w:t>gen fünf Jahre als einzige Lektüre ließ: Bibel, Gesang</w:t>
      </w:r>
      <w:r>
        <w:softHyphen/>
        <w:t>buch und Steinho</w:t>
      </w:r>
      <w:r>
        <w:t>fers Evangelienpredigten. Zuerst we^te er seine Schuhschnallen zum Schreiben am Ofen;</w:t>
      </w:r>
    </w:p>
    <w:p w:rsidR="00126F78" w:rsidRDefault="009678A1">
      <w:pPr>
        <w:pStyle w:val="Bodytext110"/>
        <w:shd w:val="clear" w:color="auto" w:fill="auto"/>
      </w:pPr>
      <w:r>
        <w:t>aber das machte sie zu scharf, so daß das Papier zer</w:t>
      </w:r>
      <w:r>
        <w:softHyphen/>
        <w:t>riß. Darum polierte er sie auf einem eichenen Stuhl spitj, wenn sie stumpf waren.</w:t>
      </w:r>
    </w:p>
    <w:p w:rsidR="00126F78" w:rsidRDefault="009678A1">
      <w:pPr>
        <w:pStyle w:val="Bodytext110"/>
        <w:shd w:val="clear" w:color="auto" w:fill="auto"/>
        <w:ind w:firstLine="260"/>
      </w:pPr>
      <w:r>
        <w:t>Doch diese „Landesirrungen“ erlebte</w:t>
      </w:r>
      <w:r>
        <w:t xml:space="preserve"> Bengel nicht mehr. Sie mußten aber erwähnt werden, um den Kurs zu zeigen, den die herzogliche Politik steuerte, noch als Bengel in „Landschaft“ und Konsistorium saß. Gerade bei dieser Willkürherrschaft Karl Eugens mag eine Gegenüberstellung der Diplomatie</w:t>
      </w:r>
      <w:r>
        <w:t xml:space="preserve"> Bengels be</w:t>
      </w:r>
      <w:r>
        <w:softHyphen/>
        <w:t>sonders anschaulich und eindrücklich sein.</w:t>
      </w:r>
    </w:p>
    <w:p w:rsidR="00126F78" w:rsidRDefault="009678A1">
      <w:pPr>
        <w:pStyle w:val="Bodytext110"/>
        <w:shd w:val="clear" w:color="auto" w:fill="auto"/>
        <w:ind w:firstLine="260"/>
      </w:pPr>
      <w:r>
        <w:t>„In mißlichen Verhältnissen stelle ich mir gern das Äußerste vor, und was unterblieb, hielt ich für Gewinn.“</w:t>
      </w:r>
    </w:p>
    <w:p w:rsidR="00126F78" w:rsidRDefault="009678A1">
      <w:pPr>
        <w:pStyle w:val="Bodytext110"/>
        <w:shd w:val="clear" w:color="auto" w:fill="auto"/>
        <w:ind w:firstLine="260"/>
      </w:pPr>
      <w:r>
        <w:t>„Aufrichtigkeit und Geradheit ist die beste Klug</w:t>
      </w:r>
      <w:r>
        <w:softHyphen/>
        <w:t xml:space="preserve">heitsregel. Ich habe oft wahrgenommen, daß </w:t>
      </w:r>
      <w:r>
        <w:t>sehr pfif</w:t>
      </w:r>
      <w:r>
        <w:softHyphen/>
        <w:t>fige Leute gerade dann steckenblieben, wenn es darauf ankam, etwas Wichtiges durchzuführen. Man miß</w:t>
      </w:r>
      <w:r>
        <w:softHyphen/>
        <w:t>traute ihnen, auch wenn sie es wirklich redlich meinten.“</w:t>
      </w:r>
    </w:p>
    <w:p w:rsidR="00126F78" w:rsidRDefault="009678A1">
      <w:pPr>
        <w:pStyle w:val="Bodytext110"/>
        <w:shd w:val="clear" w:color="auto" w:fill="auto"/>
        <w:ind w:firstLine="260"/>
      </w:pPr>
      <w:r>
        <w:t>„Hast du nie erfahren, daß auf einen geheimen Um</w:t>
      </w:r>
      <w:r>
        <w:softHyphen/>
        <w:t xml:space="preserve">gang mit Gott hin deines Nächsten Herz </w:t>
      </w:r>
      <w:r>
        <w:t>sich mehr als sonst zu dir neigte?“</w:t>
      </w:r>
    </w:p>
    <w:p w:rsidR="00126F78" w:rsidRDefault="009678A1">
      <w:pPr>
        <w:pStyle w:val="Bodytext110"/>
        <w:shd w:val="clear" w:color="auto" w:fill="auto"/>
        <w:ind w:firstLine="260"/>
      </w:pPr>
      <w:r>
        <w:t>„Herr Jesus, lasse mich mein Lebtage nichts reden, als was ich weiß, und was ich weiß, nicht nur im Wis</w:t>
      </w:r>
      <w:r>
        <w:softHyphen/>
        <w:t>sen, sondern im Gewissen haben!“</w:t>
      </w:r>
    </w:p>
    <w:p w:rsidR="00126F78" w:rsidRDefault="009678A1">
      <w:pPr>
        <w:pStyle w:val="Bodytext110"/>
        <w:shd w:val="clear" w:color="auto" w:fill="auto"/>
        <w:ind w:firstLine="260"/>
      </w:pPr>
      <w:r>
        <w:t>„Bei einer Verteidigung ist der Anfang widerlich, das Ende lieb.“</w:t>
      </w:r>
    </w:p>
    <w:p w:rsidR="00126F78" w:rsidRDefault="009678A1">
      <w:pPr>
        <w:pStyle w:val="Bodytext110"/>
        <w:shd w:val="clear" w:color="auto" w:fill="auto"/>
        <w:ind w:firstLine="260"/>
      </w:pPr>
      <w:r>
        <w:t>„Wenn man von der</w:t>
      </w:r>
      <w:r>
        <w:t xml:space="preserve"> alten Sache eines Menschen hört, so muß man ihn nicht gleich darüber zur Rede stellen. Es ist besser, wenn man wartet, bis er wieder anläuft. Darnach kann man auf frischer Tat mit ihm reden.“</w:t>
      </w:r>
    </w:p>
    <w:p w:rsidR="00126F78" w:rsidRDefault="009678A1">
      <w:pPr>
        <w:pStyle w:val="Bodytext110"/>
        <w:shd w:val="clear" w:color="auto" w:fill="auto"/>
        <w:ind w:firstLine="260"/>
      </w:pPr>
      <w:r>
        <w:t xml:space="preserve">„Ist eine Sache offenbar eine gute, so stimme mau ihr bei. Ist </w:t>
      </w:r>
      <w:r>
        <w:t>sie offenbar böse, so leiste man ihr Wider</w:t>
      </w:r>
      <w:r>
        <w:softHyphen/>
        <w:t>stand. Kommt aber unvermutet etwas Neues daher, das man noch nicht zu durchschauen vermag, und hat man es mit eifrigen Gegnern zu tun, so ist es ausneh</w:t>
      </w:r>
      <w:r>
        <w:softHyphen/>
        <w:t>mend heilsam, Gamaliels Rat zu befolgen.“</w:t>
      </w:r>
    </w:p>
    <w:p w:rsidR="00126F78" w:rsidRDefault="009678A1">
      <w:pPr>
        <w:pStyle w:val="Bodytext90"/>
        <w:shd w:val="clear" w:color="auto" w:fill="auto"/>
      </w:pPr>
      <w:r>
        <w:t>„Weiß man zum vorau</w:t>
      </w:r>
      <w:r>
        <w:t>s, daß man mit etwas nicht dtirchdringen kann, so sage man zwar seine Meinung und führe seine Gründe dafür an. Aber man lasse sich’s nicht merken, wie wehe es einem tut. daß man in einer Sache nachgeben muß, die man doch besser ver</w:t>
      </w:r>
      <w:r>
        <w:softHyphen/>
        <w:t>steht als mancher andere</w:t>
      </w:r>
      <w:r>
        <w:t>. Man lasse sich lieber über</w:t>
      </w:r>
      <w:r>
        <w:softHyphen/>
        <w:t>stimmen, zumal in Nebensachen. Dann wird man ein anderes Mal um so leichter Gehör finden.“</w:t>
      </w:r>
    </w:p>
    <w:p w:rsidR="00126F78" w:rsidRDefault="009678A1">
      <w:pPr>
        <w:pStyle w:val="Bodytext20"/>
        <w:shd w:val="clear" w:color="auto" w:fill="auto"/>
        <w:spacing w:before="0"/>
        <w:ind w:firstLine="240"/>
      </w:pPr>
      <w:r>
        <w:t>„Ich halte das für einen Vorteil, wenn man in einer Sache nicht vielerlei schwache und starke Beweise und Beweggründe braucht; denn es h</w:t>
      </w:r>
      <w:r>
        <w:t>indert einer den an</w:t>
      </w:r>
      <w:r>
        <w:softHyphen/>
        <w:t xml:space="preserve">dern. Lieber führt man daher nur </w:t>
      </w:r>
      <w:r>
        <w:rPr>
          <w:rStyle w:val="Bodytext2Italic"/>
        </w:rPr>
        <w:t>einen</w:t>
      </w:r>
      <w:r>
        <w:rPr>
          <w:rStyle w:val="Bodytext24pt"/>
        </w:rPr>
        <w:t xml:space="preserve"> </w:t>
      </w:r>
      <w:r>
        <w:t>Hauptgrund an, den man gelten lassen muß.“</w:t>
      </w:r>
    </w:p>
    <w:p w:rsidR="00126F78" w:rsidRDefault="009678A1">
      <w:pPr>
        <w:pStyle w:val="Bodytext90"/>
        <w:shd w:val="clear" w:color="auto" w:fill="auto"/>
      </w:pPr>
      <w:r>
        <w:t>„Man muß nicht jedesmal von allen möglichen Hilfsmitteln allen möglichen Gebrauch machen. Man muß sich auch aufmerksam der göttlichen Leitung hingeben.“</w:t>
      </w:r>
    </w:p>
    <w:p w:rsidR="00126F78" w:rsidRDefault="009678A1">
      <w:pPr>
        <w:pStyle w:val="Bodytext20"/>
        <w:shd w:val="clear" w:color="auto" w:fill="auto"/>
        <w:spacing w:before="0"/>
        <w:ind w:firstLine="240"/>
      </w:pPr>
      <w:r>
        <w:t>I</w:t>
      </w:r>
      <w:r>
        <w:t>m Jahre 1748 hielt Herzog Karl Eugen an einem Fest</w:t>
      </w:r>
      <w:r>
        <w:softHyphen/>
        <w:t>tag eine offene Tafel. Dabei saß ein siebenjähriges Bübchen, der spätere Pfarrer Härlin von Bulach. Er schreibt über seine Eindrücke damals: „Ich war damals unter der Aufsicht meines Vaters mit anderen Sch</w:t>
      </w:r>
      <w:r>
        <w:t>ü</w:t>
      </w:r>
      <w:r>
        <w:softHyphen/>
        <w:t>lern in den Saal gelassen. Die Pracht war unbeschreib</w:t>
      </w:r>
      <w:r>
        <w:softHyphen/>
        <w:t>lich. Mit offenem Mund gaffte ich alles an, bis Ben</w:t>
      </w:r>
      <w:r>
        <w:softHyphen/>
        <w:t>gel mir unter die Augen kam. Noch kannte ich ihn damals nicht. Aber von dem Augenblick an, als der Mann mir und ich ihm wechselweise mit den Augen b</w:t>
      </w:r>
      <w:r>
        <w:t>egegnete, verschwand vor meinen Augen alle Herr</w:t>
      </w:r>
      <w:r>
        <w:softHyphen/>
        <w:t>lichkeit, die ich anstarrte, wie ein Nebel, den die Son</w:t>
      </w:r>
      <w:r>
        <w:softHyphen/>
        <w:t>ne mit ihrer Kraft verscheucht. Ich war durch die Stirn, auf der ich das Wort ,Ewigkeit* zu lesen meinte, in eine andere Sphäre hineingezogen.“</w:t>
      </w:r>
    </w:p>
    <w:p w:rsidR="00126F78" w:rsidRDefault="009678A1">
      <w:pPr>
        <w:pStyle w:val="Heading40"/>
        <w:keepNext/>
        <w:keepLines/>
        <w:shd w:val="clear" w:color="auto" w:fill="auto"/>
        <w:spacing w:after="87" w:line="320" w:lineRule="exact"/>
      </w:pPr>
      <w:bookmarkStart w:id="13" w:name="bookmark12"/>
      <w:r>
        <w:t xml:space="preserve">Hinfort </w:t>
      </w:r>
      <w:r>
        <w:t>ist ausgesorgt</w:t>
      </w:r>
      <w:bookmarkEnd w:id="13"/>
    </w:p>
    <w:p w:rsidR="00126F78" w:rsidRDefault="009678A1">
      <w:pPr>
        <w:pStyle w:val="Bodytext20"/>
        <w:shd w:val="clear" w:color="auto" w:fill="auto"/>
        <w:spacing w:before="0" w:line="216" w:lineRule="exact"/>
        <w:ind w:firstLine="240"/>
      </w:pPr>
      <w:r>
        <w:t>Bengel ahnte es, daß sein Umzug nach Stuttgart sein legter auf dieser Erde war. Kurz vor seinem Um</w:t>
      </w:r>
      <w:r>
        <w:softHyphen/>
        <w:t>zug hatte ihn ein schwerer Kolikanfall an den Rand des Grabes gebracht — das vierte Mal, wo sein Leben an einem Faden hing.</w:t>
      </w:r>
    </w:p>
    <w:p w:rsidR="00126F78" w:rsidRDefault="009678A1">
      <w:pPr>
        <w:pStyle w:val="Bodytext20"/>
        <w:shd w:val="clear" w:color="auto" w:fill="auto"/>
        <w:spacing w:before="0"/>
        <w:ind w:firstLine="240"/>
      </w:pPr>
      <w:r>
        <w:t>Schon in der Denke</w:t>
      </w:r>
      <w:r>
        <w:t>ndorfer Zeit hatten zwei An</w:t>
      </w:r>
      <w:r>
        <w:softHyphen/>
        <w:t>fälle ihn in Todesnot gebracht. Am 27. Juli 1725 schreibt Bengel: „Gestern kam ich wohlbehalten in mein Haus zurück, das während meiner Abwesenheit unter der Obhut Gottes der augenscheinlichsten Feuers</w:t>
      </w:r>
      <w:r>
        <w:softHyphen/>
        <w:t>gefahr entrissen worden is</w:t>
      </w:r>
      <w:r>
        <w:t>t. In Bad Boll war ich sehr krank und mußte mich ganz in Hiskias Lage hinein</w:t>
      </w:r>
      <w:r>
        <w:softHyphen/>
        <w:t>stellen, da ich mich in meiner Einsamkeit an keinen Menschen hätte wenden können. Ich überließ mich ganz dem Willen Gottes. Es kam mir nicht von ferne der Gedanke, deswegen bleibe</w:t>
      </w:r>
      <w:r>
        <w:t>n zu wollen, um meine Arbeit vollenden zu können. Ich glaubte aber auch nicht, daß ich sterben würde, obwohl ich in größter Gefahr schwebte.“</w:t>
      </w:r>
    </w:p>
    <w:p w:rsidR="00126F78" w:rsidRDefault="009678A1">
      <w:pPr>
        <w:pStyle w:val="Bodytext100"/>
        <w:shd w:val="clear" w:color="auto" w:fill="auto"/>
        <w:spacing w:line="216" w:lineRule="exact"/>
        <w:ind w:firstLine="240"/>
      </w:pPr>
      <w:r>
        <w:rPr>
          <w:rStyle w:val="Bodytext10NotItalic"/>
        </w:rPr>
        <w:t>Bei dem andern Anfall, zehn Jahre später, im No</w:t>
      </w:r>
      <w:r>
        <w:rPr>
          <w:rStyle w:val="Bodytext10NotItalic"/>
        </w:rPr>
        <w:softHyphen/>
        <w:t>vember 1735, wollte sich Bengel zuerst gar nicht legen. T</w:t>
      </w:r>
      <w:r>
        <w:t xml:space="preserve">rotj </w:t>
      </w:r>
      <w:r>
        <w:t>hohen Fiebers hielt er noch eine Predigt auf Grund von Matth. 18, 21—35 über „die dreierlei Rechnungen, die Gott mit den Menschen anstellt“.</w:t>
      </w:r>
    </w:p>
    <w:p w:rsidR="00126F78" w:rsidRDefault="009678A1">
      <w:pPr>
        <w:pStyle w:val="Bodytext20"/>
        <w:numPr>
          <w:ilvl w:val="0"/>
          <w:numId w:val="32"/>
        </w:numPr>
        <w:shd w:val="clear" w:color="auto" w:fill="auto"/>
        <w:tabs>
          <w:tab w:val="left" w:pos="462"/>
        </w:tabs>
        <w:spacing w:before="0" w:line="216" w:lineRule="exact"/>
        <w:ind w:firstLine="240"/>
      </w:pPr>
      <w:r>
        <w:t xml:space="preserve">Die wichtigste Rechnung ist am Jüngsten Tag, da die Bücher aufgeschlagen werden, darunter manches stehen wird, das </w:t>
      </w:r>
      <w:r>
        <w:t>die Menschen auf Erden ganz anders angesehen haben.</w:t>
      </w:r>
    </w:p>
    <w:p w:rsidR="00126F78" w:rsidRDefault="009678A1">
      <w:pPr>
        <w:pStyle w:val="Bodytext20"/>
        <w:numPr>
          <w:ilvl w:val="0"/>
          <w:numId w:val="32"/>
        </w:numPr>
        <w:shd w:val="clear" w:color="auto" w:fill="auto"/>
        <w:tabs>
          <w:tab w:val="left" w:pos="457"/>
        </w:tabs>
        <w:spacing w:before="0" w:line="216" w:lineRule="exact"/>
        <w:ind w:firstLine="240"/>
      </w:pPr>
      <w:r>
        <w:t>Eine zweite Rechnung geschieht — zwar nicht bei allen, doch bei den meisten — im Tod, da ihnen angezeigt wird, wie sie gelebt.</w:t>
      </w:r>
    </w:p>
    <w:p w:rsidR="00126F78" w:rsidRDefault="009678A1">
      <w:pPr>
        <w:pStyle w:val="Bodytext20"/>
        <w:numPr>
          <w:ilvl w:val="0"/>
          <w:numId w:val="32"/>
        </w:numPr>
        <w:shd w:val="clear" w:color="auto" w:fill="auto"/>
        <w:tabs>
          <w:tab w:val="left" w:pos="466"/>
        </w:tabs>
        <w:spacing w:before="0"/>
        <w:ind w:firstLine="240"/>
      </w:pPr>
      <w:r>
        <w:t>Die dritte Rechnung geschieht noch in diesem Leben. Durch sie müssen alle die</w:t>
      </w:r>
      <w:r>
        <w:t>, bei denen die zwei andern glücklich ablaufen sollen. Diese Rechnung geschieht in der Buße.“</w:t>
      </w:r>
    </w:p>
    <w:p w:rsidR="00126F78" w:rsidRDefault="009678A1">
      <w:pPr>
        <w:pStyle w:val="Bodytext20"/>
        <w:shd w:val="clear" w:color="auto" w:fill="auto"/>
        <w:spacing w:before="0" w:line="216" w:lineRule="exact"/>
        <w:ind w:firstLine="240"/>
      </w:pPr>
      <w:r>
        <w:t>„Ich habe solche innerliche Freudigkeit dabei gehabt, daß ich gern über der Predigt gestorben wäre“, sagte Bengel darnach.</w:t>
      </w:r>
    </w:p>
    <w:p w:rsidR="00126F78" w:rsidRDefault="009678A1">
      <w:pPr>
        <w:pStyle w:val="Bodytext20"/>
        <w:shd w:val="clear" w:color="auto" w:fill="auto"/>
        <w:spacing w:before="0"/>
        <w:ind w:firstLine="240"/>
      </w:pPr>
      <w:r>
        <w:t xml:space="preserve">Die Krankheit steigerte sich rasch so, </w:t>
      </w:r>
      <w:r>
        <w:t>daß Bengel teilweise irre redete. In den lichten Augenblicken da</w:t>
      </w:r>
      <w:r>
        <w:softHyphen/>
        <w:t>zwischen stammelte er: „Ich empfehle mich meinem getreuen Schöpfer, meinem wohlbekannten Heiland</w:t>
      </w:r>
    </w:p>
    <w:p w:rsidR="00126F78" w:rsidRDefault="009678A1">
      <w:pPr>
        <w:pStyle w:val="Bodytext20"/>
        <w:shd w:val="clear" w:color="auto" w:fill="auto"/>
        <w:tabs>
          <w:tab w:val="left" w:leader="dot" w:pos="3490"/>
        </w:tabs>
        <w:spacing w:before="0"/>
        <w:ind w:firstLine="0"/>
      </w:pPr>
      <w:r>
        <w:t>und meinem bewährten Tröster</w:t>
      </w:r>
      <w:r>
        <w:tab/>
        <w:t>Man mache</w:t>
      </w:r>
    </w:p>
    <w:p w:rsidR="00126F78" w:rsidRDefault="009678A1">
      <w:pPr>
        <w:pStyle w:val="Bodytext20"/>
        <w:shd w:val="clear" w:color="auto" w:fill="auto"/>
        <w:spacing w:before="0"/>
        <w:ind w:firstLine="0"/>
      </w:pPr>
      <w:r>
        <w:t>nichts aus mir nach meinem Tode. Das Urteil der Mensche</w:t>
      </w:r>
      <w:r>
        <w:t>n nütjt und schadet nichts . . . Ich freue midi über jeden jungen Streiter, der erst geboren ist, da ich schon für etwas gegolten, und halte mich für einen absterbenden Stumpen.“</w:t>
      </w:r>
    </w:p>
    <w:p w:rsidR="00126F78" w:rsidRDefault="009678A1">
      <w:pPr>
        <w:pStyle w:val="Bodytext20"/>
        <w:shd w:val="clear" w:color="auto" w:fill="auto"/>
        <w:spacing w:before="0"/>
        <w:ind w:firstLine="240"/>
      </w:pPr>
      <w:r>
        <w:t>Aber der Todkranke durfte noch einmal genesen. Doch man merkte es ihm seitdem</w:t>
      </w:r>
      <w:r>
        <w:t xml:space="preserve"> an, daß er einer war, der nicht nur mit den Augen über die Grenze ge</w:t>
      </w:r>
      <w:r>
        <w:softHyphen/>
        <w:t>schaut, sondern mit dem Fuß hart an der Grenze ge</w:t>
      </w:r>
      <w:r>
        <w:softHyphen/>
        <w:t xml:space="preserve">standen. Am 6. März 1742 schreibt er: </w:t>
      </w:r>
      <w:r>
        <w:rPr>
          <w:rStyle w:val="Bodytext2Italic"/>
        </w:rPr>
        <w:t>„Wenn mich Gott zu sich nehmen wollte, so wäre ich ein zeitiges Obst, das sich bald abpflücken läß</w:t>
      </w:r>
      <w:r>
        <w:rPr>
          <w:rStyle w:val="Bodytext2Italic"/>
        </w:rPr>
        <w:t>t.“</w:t>
      </w:r>
      <w:r>
        <w:t xml:space="preserve"> Und am 16. April 1743 sagt er: „Ich habe nicht viel Ursache, ein längeres Leben zu erwarten. Neues, Sonderliches kann ich nicht mehr erleben. Und in der Heiligung achte ich auch nicht, daß ich es noch weit höher bringen werde. Es ist mir vielmehr gut, </w:t>
      </w:r>
      <w:r>
        <w:t>wenn ich einmal los von mir selbst werde.“</w:t>
      </w:r>
    </w:p>
    <w:p w:rsidR="00126F78" w:rsidRDefault="009678A1">
      <w:pPr>
        <w:pStyle w:val="Bodytext100"/>
        <w:shd w:val="clear" w:color="auto" w:fill="auto"/>
        <w:ind w:firstLine="240"/>
      </w:pPr>
      <w:r>
        <w:rPr>
          <w:rStyle w:val="Bodytext10NotItalic"/>
        </w:rPr>
        <w:t>Den Grundsatz, der den alternden Bengel in seinem lebten Lebensjahr bewegte, finden wir in einem kur</w:t>
      </w:r>
      <w:r>
        <w:rPr>
          <w:rStyle w:val="Bodytext10NotItalic"/>
        </w:rPr>
        <w:softHyphen/>
        <w:t xml:space="preserve">zen Sätjchen aus seinem eigenen Munde: </w:t>
      </w:r>
      <w:r>
        <w:t xml:space="preserve">„Als mit den Jahren die Geschäfte Zunahmen und die Kräfte ab- nahmen, </w:t>
      </w:r>
      <w:r>
        <w:t>befliß ich mich, daß mich nichts verscldingen, aber alles in dem Verlangen nach der ewigen Ruhe fördern möge. Hinfort ist ausgesorgt!“</w:t>
      </w:r>
    </w:p>
    <w:p w:rsidR="00126F78" w:rsidRDefault="009678A1">
      <w:pPr>
        <w:pStyle w:val="Bodytext20"/>
        <w:shd w:val="clear" w:color="auto" w:fill="auto"/>
        <w:spacing w:before="0"/>
        <w:ind w:firstLine="260"/>
      </w:pPr>
      <w:r>
        <w:t xml:space="preserve">Ein Jahr vor seinem Tod wurde Bengel noch zum Doktor der Theologie ernannt. Bengel nahm diese Ehre aus Gehorsam an; aber </w:t>
      </w:r>
      <w:r>
        <w:t>man hat dabei den dop</w:t>
      </w:r>
      <w:r>
        <w:softHyphen/>
        <w:t>pelten Eindruck: daß er angesichts der nahen Ewigkeit nicht mehr sonderlich viel mit diesem Ehrentitel anzu</w:t>
      </w:r>
      <w:r>
        <w:softHyphen/>
        <w:t>fangen wußte, und daß die Enttäuschungen über man</w:t>
      </w:r>
      <w:r>
        <w:softHyphen/>
        <w:t>cherlei Zurüdesetjungen in seiner Amtszeit keine rechte Freude über diese Eh</w:t>
      </w:r>
      <w:r>
        <w:t>rung im letjten Jahr seines Le</w:t>
      </w:r>
      <w:r>
        <w:softHyphen/>
        <w:t>bens aufkommen ließen. Praktisch war er doch etliche</w:t>
      </w:r>
      <w:r>
        <w:softHyphen/>
        <w:t>mal bei Berufungen an die Universität Tübingen im lebten Augenblick übergangen worden, obwohl sein Name auf der Vorschlagsliste stand. Konsistorialrat Bilfinger und Kanzler</w:t>
      </w:r>
      <w:r>
        <w:t xml:space="preserve"> Pfaff hatten geschickt zu brem</w:t>
      </w:r>
      <w:r>
        <w:softHyphen/>
        <w:t>sen gewußt.</w:t>
      </w:r>
    </w:p>
    <w:p w:rsidR="00126F78" w:rsidRDefault="009678A1">
      <w:pPr>
        <w:pStyle w:val="Bodytext20"/>
        <w:shd w:val="clear" w:color="auto" w:fill="auto"/>
        <w:spacing w:before="0"/>
        <w:ind w:firstLine="260"/>
      </w:pPr>
      <w:r>
        <w:t>„Ich nehme Gottes Gnadengaben mit Dank, meine Nichtigkeit mit Demut und den Charakter eines Dok</w:t>
      </w:r>
      <w:r>
        <w:softHyphen/>
        <w:t>tors der Theologie als etwas für einen, der mit einer erst bevorstehenden, vieljährigen Arbeit einen Ein</w:t>
      </w:r>
      <w:r>
        <w:softHyphen/>
        <w:t>gang in die</w:t>
      </w:r>
      <w:r>
        <w:t xml:space="preserve"> Nähe und Ferne gewinnen soll. Ich bin schon zu nahe am Ziel meiner Wallfahrt.“</w:t>
      </w:r>
    </w:p>
    <w:p w:rsidR="00126F78" w:rsidRDefault="009678A1">
      <w:pPr>
        <w:pStyle w:val="Bodytext20"/>
        <w:shd w:val="clear" w:color="auto" w:fill="auto"/>
        <w:spacing w:before="0"/>
        <w:ind w:firstLine="260"/>
      </w:pPr>
      <w:r>
        <w:t>So kam das Jahr, wo Bengel sein allerletztes Examen bestehen sollte — das Examen, wo es keinen Doktor</w:t>
      </w:r>
      <w:r>
        <w:softHyphen/>
        <w:t>titel zum Abschluß gibt, sondern das Examen, wo es heißt: „Da kommt ein ar</w:t>
      </w:r>
      <w:r>
        <w:t xml:space="preserve">mer Sünder her, der gern ums Lösgeld selig wär’“. </w:t>
      </w:r>
      <w:r>
        <w:rPr>
          <w:rStyle w:val="Bodytext2Italic"/>
        </w:rPr>
        <w:t>Bengels Todeskrankheit begann mit seinem letzten Geburtstag, am 24. Juni 1752.</w:t>
      </w:r>
      <w:r>
        <w:t xml:space="preserve"> Der Ko- likanfall vom Frühjahr 1749 meldete sich wieder. Der Appetit schwand, die Kräfte nahmen ab, obgleich keine sonderlichen</w:t>
      </w:r>
      <w:r>
        <w:t xml:space="preserve"> Schmerzen quälten. Von Zeit zu Zeit raffte sich Bengel auf, um seinen Amtsgeschäften im Konsistorium nachzugehen. Aber wenn er dann wie</w:t>
      </w:r>
      <w:r>
        <w:softHyphen/>
        <w:t>der nach Hause kam, überfiel ihn der Schlummer und zwang ihn zu Bett.</w:t>
      </w:r>
    </w:p>
    <w:p w:rsidR="00126F78" w:rsidRDefault="009678A1">
      <w:pPr>
        <w:pStyle w:val="Bodytext110"/>
        <w:shd w:val="clear" w:color="auto" w:fill="auto"/>
        <w:ind w:firstLine="260"/>
      </w:pPr>
      <w:r>
        <w:t>Um die Mitte des Oktobers mußte er sich für immer</w:t>
      </w:r>
      <w:r>
        <w:t xml:space="preserve"> legen. Ende des Monats kam eine Lungenent</w:t>
      </w:r>
      <w:r>
        <w:softHyphen/>
        <w:t>zündung dazu. Bengel machte nicht mehr viel Worte, wie überhaupt sein letjtes Krankenbett der wahre Aus</w:t>
      </w:r>
      <w:r>
        <w:softHyphen/>
        <w:t>druck seines Lebens war: wenig Worte, aber Worte mit Kraft und Nachdruck. Wie man an seinen Gebär</w:t>
      </w:r>
      <w:r>
        <w:softHyphen/>
        <w:t>den ablesen</w:t>
      </w:r>
      <w:r>
        <w:t xml:space="preserve"> konnte, betete er viel und still vor sich hin.</w:t>
      </w:r>
    </w:p>
    <w:p w:rsidR="00126F78" w:rsidRDefault="009678A1">
      <w:pPr>
        <w:pStyle w:val="Bodytext20"/>
        <w:shd w:val="clear" w:color="auto" w:fill="auto"/>
        <w:spacing w:before="0"/>
        <w:ind w:firstLine="240"/>
      </w:pPr>
      <w:r>
        <w:t>In der Nacht des 1. November nahm er mit seinen Angehörigen noch das Heilige Abendmahl. Trotj seiner Schwachheit machte er bei der Feier selbst den An</w:t>
      </w:r>
      <w:r>
        <w:softHyphen/>
        <w:t>fang mit Glaubensbekenntnis und Beichte. Hierauf sprach e</w:t>
      </w:r>
      <w:r>
        <w:t>r aus tiefstem Herzensgrund ein langes Gebet, wo er noch einmal alles vor seinem Gott aussprach, was ihm auf der Seele lag.</w:t>
      </w:r>
    </w:p>
    <w:p w:rsidR="00126F78" w:rsidRDefault="009678A1">
      <w:pPr>
        <w:pStyle w:val="Bodytext100"/>
        <w:shd w:val="clear" w:color="auto" w:fill="auto"/>
        <w:spacing w:line="216" w:lineRule="exact"/>
        <w:ind w:firstLine="240"/>
      </w:pPr>
      <w:r>
        <w:rPr>
          <w:rStyle w:val="Bodytext10NotItalic"/>
        </w:rPr>
        <w:t>Nach dieser lebten Anspannung übermannte ihn eine große Schwäche: “</w:t>
      </w:r>
      <w:r>
        <w:t xml:space="preserve">Gott kann uns oft sehr auspumpen; aber er tut es nicht zu unserm </w:t>
      </w:r>
      <w:r>
        <w:t>Schaden“, war einer seiner lebten Seufzer.</w:t>
      </w:r>
    </w:p>
    <w:p w:rsidR="00126F78" w:rsidRDefault="009678A1">
      <w:pPr>
        <w:pStyle w:val="Bodytext100"/>
        <w:shd w:val="clear" w:color="auto" w:fill="auto"/>
        <w:spacing w:line="216" w:lineRule="exact"/>
        <w:ind w:firstLine="240"/>
      </w:pPr>
      <w:r>
        <w:t xml:space="preserve">Als ihm im lebten Augenblick sein Schwiegersohn Burk zurief; „Herr Jesu, dir leb’ ich! Herr Jesu, dir sterb' ich! Herr Jesu, dein bin ich tot und lebendig! Mache mich ewig selig, o Jesu!“, legte er bei den Worten </w:t>
      </w:r>
      <w:r>
        <w:t>„Dein bin ich“ zustimmend seine rechte Hand aufs Herz. So blieb sie auf seinem Herzen liegen, bis es Stillstand</w:t>
      </w:r>
      <w:r>
        <w:rPr>
          <w:rStyle w:val="Bodytext10NotItalic"/>
        </w:rPr>
        <w:t xml:space="preserve"> — </w:t>
      </w:r>
      <w:r>
        <w:t>um 2 Uhr morgens am 2. November 1752.</w:t>
      </w:r>
    </w:p>
    <w:p w:rsidR="00126F78" w:rsidRDefault="009678A1">
      <w:pPr>
        <w:pStyle w:val="Bodytext20"/>
        <w:shd w:val="clear" w:color="auto" w:fill="auto"/>
        <w:spacing w:before="0" w:line="216" w:lineRule="exact"/>
        <w:ind w:firstLine="240"/>
      </w:pPr>
      <w:r>
        <w:t>Wir wollen an seinem Totenbett noch einige Lichter anzünden. Etliche seiner Gedanken, die er sich zu sei</w:t>
      </w:r>
      <w:r>
        <w:softHyphen/>
        <w:t>nen Lebzeiten über die lebten Dinge machte, sollen noch aufleuchten.</w:t>
      </w:r>
    </w:p>
    <w:p w:rsidR="00126F78" w:rsidRDefault="009678A1">
      <w:pPr>
        <w:pStyle w:val="Bodytext20"/>
        <w:shd w:val="clear" w:color="auto" w:fill="auto"/>
        <w:spacing w:before="0" w:line="216" w:lineRule="exact"/>
        <w:ind w:firstLine="240"/>
      </w:pPr>
      <w:r>
        <w:t>„Dieses Leben ist eine Gasse. Da hat man seines Bleibens nicht. Aber wir haben ein ewiges Haus, und daran ist alles gelegen.“</w:t>
      </w:r>
    </w:p>
    <w:p w:rsidR="00126F78" w:rsidRDefault="009678A1">
      <w:pPr>
        <w:pStyle w:val="Bodytext20"/>
        <w:shd w:val="clear" w:color="auto" w:fill="auto"/>
        <w:spacing w:before="0" w:line="216" w:lineRule="exact"/>
        <w:ind w:firstLine="240"/>
      </w:pPr>
      <w:r>
        <w:t>„Begegne deinem Gott! Auch im Himmel ist Nach</w:t>
      </w:r>
      <w:r>
        <w:softHyphen/>
        <w:t xml:space="preserve">richt von </w:t>
      </w:r>
      <w:r>
        <w:t>deiner Sache. Die göttliche Aufsicht wacht über jeder Seele, insonderheit über ihrem Abscheiden.“</w:t>
      </w:r>
    </w:p>
    <w:p w:rsidR="00126F78" w:rsidRDefault="009678A1">
      <w:pPr>
        <w:pStyle w:val="Bodytext20"/>
        <w:shd w:val="clear" w:color="auto" w:fill="auto"/>
        <w:spacing w:before="0" w:after="64" w:line="216" w:lineRule="exact"/>
        <w:ind w:firstLine="240"/>
      </w:pPr>
      <w:r>
        <w:t>„Es ist wahr: Die Liebe Gottes hofft alles. Aber warum soll sie sich bei den Toten nur dadurch äußern können, daß sie hofft, sie würden selig? Ist es nicht au</w:t>
      </w:r>
      <w:r>
        <w:t>ch die Liebe, die fürchtet, sie möchten verloren</w:t>
      </w:r>
      <w:r>
        <w:softHyphen/>
        <w:t>gehen?“</w:t>
      </w:r>
    </w:p>
    <w:p w:rsidR="00126F78" w:rsidRDefault="009678A1">
      <w:pPr>
        <w:pStyle w:val="Bodytext110"/>
        <w:shd w:val="clear" w:color="auto" w:fill="auto"/>
        <w:spacing w:after="56"/>
        <w:ind w:firstLine="260"/>
      </w:pPr>
      <w:r>
        <w:t>„Viele setjen die ganze Theologie in die Kraft zu sterben. Einem Christen ist das Wichtigste, aus der Sünde in die Gnade zu kommen und dann nicht den Tod zu erwarten, sondern die Erscheinung Jesu. Di</w:t>
      </w:r>
      <w:r>
        <w:t>e Theologie ist die Lehre von der Verherrlichung Gottes durch des Menschen Seligkeit.“</w:t>
      </w:r>
    </w:p>
    <w:p w:rsidR="00126F78" w:rsidRDefault="009678A1">
      <w:pPr>
        <w:pStyle w:val="Bodytext100"/>
        <w:shd w:val="clear" w:color="auto" w:fill="auto"/>
        <w:spacing w:after="60" w:line="216" w:lineRule="exact"/>
        <w:ind w:firstLine="260"/>
      </w:pPr>
      <w:r>
        <w:t>„Wer vom ewigen Heil ergriffen ist, der ist hier an nidits gebunden. Wenn sein letztes Stiindlcin kommt, so sieht er seinen Hausrat nicht an.“</w:t>
      </w:r>
    </w:p>
    <w:p w:rsidR="00126F78" w:rsidRDefault="009678A1">
      <w:pPr>
        <w:pStyle w:val="Bodytext110"/>
        <w:shd w:val="clear" w:color="auto" w:fill="auto"/>
        <w:spacing w:after="64" w:line="216" w:lineRule="exact"/>
        <w:ind w:firstLine="260"/>
      </w:pPr>
      <w:r>
        <w:t xml:space="preserve">„Mancher Seele ist es </w:t>
      </w:r>
      <w:r>
        <w:t>wegen der großen Versuchung der gegenwärtigen argen Welt gut, wenn bei ihr die Gnade bis an den Tod gleichsam wie in der Knospe bleibt und erst dann sich deutlich zeigt und ausschlägt im Reich des Lichtes, wenn die Stunde des Abschieds kommt.“</w:t>
      </w:r>
    </w:p>
    <w:p w:rsidR="00126F78" w:rsidRDefault="009678A1">
      <w:pPr>
        <w:pStyle w:val="Bodytext110"/>
        <w:shd w:val="clear" w:color="auto" w:fill="auto"/>
        <w:spacing w:after="60"/>
        <w:ind w:firstLine="260"/>
      </w:pPr>
      <w:r>
        <w:t>„Wenn Gott n</w:t>
      </w:r>
      <w:r>
        <w:t>ütjliche Leute wegrafft, so ist es aller</w:t>
      </w:r>
      <w:r>
        <w:softHyphen/>
        <w:t>dings oft ein Gericht für die, welche die Gnade Gottes an ihnen erkannt haben. Oft aber auch eine Wohltat für die Männer selbst, indem sie dadurch geflüchtet sind. Auch müssen wir bedenken, daß die Nachfolge der Kin</w:t>
      </w:r>
      <w:r>
        <w:t xml:space="preserve">der Gottes zusammen </w:t>
      </w:r>
      <w:r>
        <w:rPr>
          <w:rStyle w:val="Bodytext11Italic"/>
        </w:rPr>
        <w:t>einen</w:t>
      </w:r>
      <w:r>
        <w:t xml:space="preserve"> Mann ausmacht. Wo der eine aufhört, soll der andere fortfahren.“</w:t>
      </w:r>
    </w:p>
    <w:p w:rsidR="00126F78" w:rsidRDefault="009678A1">
      <w:pPr>
        <w:pStyle w:val="Bodytext100"/>
        <w:shd w:val="clear" w:color="auto" w:fill="auto"/>
        <w:spacing w:after="60"/>
        <w:ind w:firstLine="260"/>
      </w:pPr>
      <w:r>
        <w:t>„Vor großen Herren wird auch die bloße Aufwar</w:t>
      </w:r>
      <w:r>
        <w:softHyphen/>
        <w:t>tung als Dienst geachtet. So ist auch das gelassene Warten einer zur Heimreise gefaßten Seele ein heili</w:t>
      </w:r>
      <w:r>
        <w:softHyphen/>
        <w:t>ger Gottesdiens</w:t>
      </w:r>
      <w:r>
        <w:t>t.“</w:t>
      </w:r>
    </w:p>
    <w:p w:rsidR="00126F78" w:rsidRDefault="009678A1">
      <w:pPr>
        <w:pStyle w:val="Bodytext110"/>
        <w:shd w:val="clear" w:color="auto" w:fill="auto"/>
        <w:spacing w:after="56"/>
        <w:ind w:firstLine="260"/>
      </w:pPr>
      <w:r>
        <w:t>„Bei den seligen und unseligen Toten gibt es über</w:t>
      </w:r>
      <w:r>
        <w:softHyphen/>
        <w:t>aus viele unterschiedliche Strafen. Viele, die selig wer</w:t>
      </w:r>
      <w:r>
        <w:softHyphen/>
        <w:t>den, bekommen ihr gutes Teil sogleich in voller Rich</w:t>
      </w:r>
      <w:r>
        <w:softHyphen/>
        <w:t>tigkeit, und so werden auch viele von denen, die ver</w:t>
      </w:r>
      <w:r>
        <w:softHyphen/>
        <w:t>lorengehen, bald inne, wie übel es um s</w:t>
      </w:r>
      <w:r>
        <w:t>ie steht. Aber nicht alle, die endlich noch errettet werden, werden gleich nach dem Tod wissen, woran sie sind. Auch nicht alle, die verlorengehen, werden sich gleich nach dem Tod überzeugen lassen, sondern sich noch mit einer tränenreichen Hoffnung schmei</w:t>
      </w:r>
      <w:r>
        <w:t>cheln.“</w:t>
      </w:r>
    </w:p>
    <w:p w:rsidR="00126F78" w:rsidRDefault="009678A1">
      <w:pPr>
        <w:pStyle w:val="Bodytext100"/>
        <w:shd w:val="clear" w:color="auto" w:fill="auto"/>
        <w:spacing w:after="64" w:line="216" w:lineRule="exact"/>
        <w:ind w:firstLine="240"/>
      </w:pPr>
      <w:r>
        <w:t>„Am Ende kommt noch das meiste Leid. Durch das Leid wird alles versiegelt.“</w:t>
      </w:r>
    </w:p>
    <w:p w:rsidR="00126F78" w:rsidRDefault="009678A1">
      <w:pPr>
        <w:pStyle w:val="Bodytext20"/>
        <w:shd w:val="clear" w:color="auto" w:fill="auto"/>
        <w:spacing w:before="0" w:after="60"/>
        <w:ind w:firstLine="240"/>
      </w:pPr>
      <w:r>
        <w:t>„Der Nachruhm unter den Menschen ist nicht zu verachten. Aber er tröstet nicht im Sterben, und vor Gericht gilt er so wenig wie der eigene Ruhm.“</w:t>
      </w:r>
    </w:p>
    <w:p w:rsidR="00126F78" w:rsidRDefault="009678A1">
      <w:pPr>
        <w:pStyle w:val="Bodytext100"/>
        <w:shd w:val="clear" w:color="auto" w:fill="auto"/>
        <w:spacing w:after="56"/>
        <w:ind w:firstLine="240"/>
      </w:pPr>
      <w:r>
        <w:t>In Bengels Schreibtisch fa</w:t>
      </w:r>
      <w:r>
        <w:t>nd man unter anderen Entwürfen ein Thema, das er in der nächsten Zeit noch hatte bearbeiten wollen: „Worin besteht der Un</w:t>
      </w:r>
      <w:r>
        <w:softHyphen/>
        <w:t>terschied zwischen einem Unbekehrten und einem Ab</w:t>
      </w:r>
      <w:r>
        <w:softHyphen/>
        <w:t>gefallenen?“ Der Entwurf blieb unvollendet.</w:t>
      </w:r>
    </w:p>
    <w:p w:rsidR="00126F78" w:rsidRDefault="009678A1">
      <w:pPr>
        <w:pStyle w:val="Bodytext20"/>
        <w:shd w:val="clear" w:color="auto" w:fill="auto"/>
        <w:spacing w:before="0" w:after="64" w:line="216" w:lineRule="exact"/>
        <w:ind w:firstLine="240"/>
      </w:pPr>
      <w:r>
        <w:t>Bei Bengels Begräbnis waren alle Tore St</w:t>
      </w:r>
      <w:r>
        <w:t>uttgarts geschlossen. Die gesamte Bürgerschaft gab ihm das Geleit zur lebten Ruhestatt. „Ich möchte am liebsten in Tübingen oder Stuttgart begraben werden“, war sein Wunsch gewesen. In der Stuttgarter Hospitalkir</w:t>
      </w:r>
      <w:r>
        <w:softHyphen/>
        <w:t>che hielt Stiftsprediger Tafinger die Leich</w:t>
      </w:r>
      <w:r>
        <w:t>enpredigt über Hebr. 7, 25: „Christus kann selig machen immer</w:t>
      </w:r>
      <w:r>
        <w:softHyphen/>
        <w:t>dar, die durch ihn zu Gott kommen.“</w:t>
      </w:r>
    </w:p>
    <w:p w:rsidR="00126F78" w:rsidRDefault="009678A1">
      <w:pPr>
        <w:pStyle w:val="Bodytext100"/>
        <w:shd w:val="clear" w:color="auto" w:fill="auto"/>
        <w:spacing w:after="60"/>
        <w:ind w:firstLine="240"/>
      </w:pPr>
      <w:r>
        <w:rPr>
          <w:rStyle w:val="Bodytext10NotItalic"/>
        </w:rPr>
        <w:t xml:space="preserve">Über sein Lebenswerk hat Bengel selbst einmal das Urteil gefällt: </w:t>
      </w:r>
      <w:r>
        <w:t xml:space="preserve">„Ein Aufwärter, der in einem Saal auf einem Tisch das vom Hausherrn gegebene Licht recht </w:t>
      </w:r>
      <w:r>
        <w:t>Mineuzt, daß es brennt, tut denen, die zugegen sind, einen weit besseren und angenehmeren Dienst, als wenn er nebenher ein eigenes Licht anzündet.“ Diesen Dienst hat Bengel getan.</w:t>
      </w:r>
    </w:p>
    <w:p w:rsidR="00126F78" w:rsidRDefault="009678A1">
      <w:pPr>
        <w:pStyle w:val="Bodytext20"/>
        <w:shd w:val="clear" w:color="auto" w:fill="auto"/>
        <w:spacing w:before="0"/>
        <w:ind w:firstLine="240"/>
        <w:sectPr w:rsidR="00126F78">
          <w:footerReference w:type="even" r:id="rId23"/>
          <w:footerReference w:type="default" r:id="rId24"/>
          <w:footerReference w:type="first" r:id="rId25"/>
          <w:pgSz w:w="6409" w:h="10267"/>
          <w:pgMar w:top="821" w:right="781" w:bottom="1569" w:left="752" w:header="0" w:footer="3" w:gutter="0"/>
          <w:cols w:space="720"/>
          <w:noEndnote/>
          <w:titlePg/>
          <w:docGrid w:linePitch="360"/>
        </w:sectPr>
      </w:pPr>
      <w:r>
        <w:t>Den schönsten Nachruf wohl hat ihm bei der 100. Wiederkehr seines Todestages sein Landsmann Albert Knapp in seinen „Geistlichen Liedern“ geschrieben:</w:t>
      </w:r>
    </w:p>
    <w:p w:rsidR="00126F78" w:rsidRDefault="009678A1">
      <w:pPr>
        <w:pStyle w:val="Bodytext20"/>
        <w:shd w:val="clear" w:color="auto" w:fill="auto"/>
        <w:spacing w:before="0"/>
        <w:ind w:left="1700" w:right="580" w:firstLine="0"/>
        <w:jc w:val="left"/>
      </w:pPr>
      <w:r>
        <w:t>Der Glaube war dein Segel, die Hoffnung dein Magnet, di</w:t>
      </w:r>
      <w:r>
        <w:t>e Liebe deine Regel, dein Anker das Gebet.</w:t>
      </w:r>
    </w:p>
    <w:p w:rsidR="00126F78" w:rsidRDefault="009678A1">
      <w:pPr>
        <w:pStyle w:val="Bodytext20"/>
        <w:shd w:val="clear" w:color="auto" w:fill="auto"/>
        <w:spacing w:before="0"/>
        <w:ind w:left="1700" w:right="500" w:firstLine="0"/>
        <w:jc w:val="left"/>
        <w:sectPr w:rsidR="00126F78">
          <w:footerReference w:type="even" r:id="rId26"/>
          <w:footerReference w:type="default" r:id="rId27"/>
          <w:footerReference w:type="first" r:id="rId28"/>
          <w:pgSz w:w="6409" w:h="10267"/>
          <w:pgMar w:top="821" w:right="781" w:bottom="1569" w:left="752" w:header="0" w:footer="3" w:gutter="0"/>
          <w:pgNumType w:start="50"/>
          <w:cols w:space="720"/>
          <w:noEndnote/>
          <w:docGrid w:linePitch="360"/>
        </w:sectPr>
      </w:pPr>
      <w:r>
        <w:t>Und in des Schiffleins Mitte stand Christi Kreuz als Mast, das du mit Lob und Bitte in jedem Sturm erfaßt.</w:t>
      </w:r>
    </w:p>
    <w:p w:rsidR="00126F78" w:rsidRDefault="009678A1">
      <w:pPr>
        <w:pStyle w:val="Bodytext50"/>
        <w:shd w:val="clear" w:color="auto" w:fill="auto"/>
        <w:spacing w:before="0" w:after="105" w:line="260" w:lineRule="exact"/>
        <w:ind w:left="1200"/>
        <w:jc w:val="left"/>
      </w:pPr>
      <w:r>
        <w:t xml:space="preserve">Eine Reihe </w:t>
      </w:r>
      <w:r>
        <w:t>christlicher Lebensbilder</w:t>
      </w:r>
    </w:p>
    <w:p w:rsidR="00126F78" w:rsidRDefault="009678A1">
      <w:pPr>
        <w:pStyle w:val="Bodytext50"/>
        <w:shd w:val="clear" w:color="auto" w:fill="auto"/>
        <w:spacing w:before="0" w:line="254" w:lineRule="exact"/>
        <w:ind w:left="920" w:right="220"/>
      </w:pPr>
      <w:r>
        <w:t>Die durchweg ausgezeichnet abgefaßten Schriften eignen sich in ganz hervorra</w:t>
      </w:r>
      <w:r>
        <w:softHyphen/>
        <w:t>gendem Maße zur Verwendung im Reli</w:t>
      </w:r>
      <w:r>
        <w:softHyphen/>
        <w:t>gionsunterricht, für Konfirmanden- und Jugendstunden, für Männer- und Frauen</w:t>
      </w:r>
      <w:r>
        <w:softHyphen/>
        <w:t xml:space="preserve">abende, für die Zurüstung der Helfer und </w:t>
      </w:r>
      <w:r>
        <w:t>Helferinnen im Gemeindedienst, sowie als feine Geburtstags- oder Weihnachtsgabe an verdiente Gemeindeglieder und an unsere Jugend.</w:t>
      </w:r>
    </w:p>
    <w:p w:rsidR="00126F78" w:rsidRDefault="009678A1">
      <w:pPr>
        <w:pStyle w:val="Bodytext50"/>
        <w:shd w:val="clear" w:color="auto" w:fill="auto"/>
        <w:spacing w:before="0" w:after="116" w:line="254" w:lineRule="exact"/>
        <w:ind w:left="1340"/>
        <w:jc w:val="left"/>
      </w:pPr>
      <w:r>
        <w:t>„Evang. Kirchenbote für die Pfalz“</w:t>
      </w:r>
    </w:p>
    <w:p w:rsidR="00126F78" w:rsidRDefault="009678A1">
      <w:pPr>
        <w:pStyle w:val="Bodytext50"/>
        <w:shd w:val="clear" w:color="auto" w:fill="auto"/>
        <w:spacing w:before="0" w:line="259" w:lineRule="exact"/>
        <w:ind w:left="920" w:right="220"/>
      </w:pPr>
      <w:r>
        <w:t>In jedem Band betrachtet man nicht nur den Ablauf eines bedeutenden Lebens, man sieht auch</w:t>
      </w:r>
      <w:r>
        <w:t xml:space="preserve"> staunend Gottes Wunder</w:t>
      </w:r>
      <w:r>
        <w:softHyphen/>
        <w:t>wege im Leben der Männer und Frauen, man erkennt die ernsten Führungen und die ausgestreckten Segenshände des Mei</w:t>
      </w:r>
      <w:r>
        <w:softHyphen/>
        <w:t>sters, dessen Eigentum das Leben des einzelnen geworden war.</w:t>
      </w:r>
    </w:p>
    <w:p w:rsidR="00126F78" w:rsidRDefault="009678A1">
      <w:pPr>
        <w:pStyle w:val="Bodytext50"/>
        <w:shd w:val="clear" w:color="auto" w:fill="auto"/>
        <w:spacing w:before="0" w:after="120" w:line="259" w:lineRule="exact"/>
        <w:ind w:left="2620"/>
        <w:jc w:val="left"/>
      </w:pPr>
      <w:r>
        <w:t>„Männliche Diakonie“</w:t>
      </w:r>
    </w:p>
    <w:p w:rsidR="00126F78" w:rsidRDefault="009678A1">
      <w:pPr>
        <w:pStyle w:val="Bodytext50"/>
        <w:shd w:val="clear" w:color="auto" w:fill="auto"/>
        <w:spacing w:before="0" w:line="259" w:lineRule="exact"/>
        <w:ind w:left="920" w:right="220"/>
      </w:pPr>
      <w:r>
        <w:t xml:space="preserve">Das ist ein außerordentlich </w:t>
      </w:r>
      <w:r>
        <w:t>glückliches Unternehmen, die Lebensbilder dieser Zeugen Gottes in so volkstümlicher und plastischer Art darzustellen. Die literari</w:t>
      </w:r>
      <w:r>
        <w:softHyphen/>
        <w:t>sche Verwertung der besten Quellen ist dabei besonders hervorzuheben. Ein wirk</w:t>
      </w:r>
      <w:r>
        <w:softHyphen/>
        <w:t>licher Dienst zur kirchengeschichtlichen Blick</w:t>
      </w:r>
      <w:r>
        <w:t>erweiterung und Glaubensstärkung.</w:t>
      </w:r>
    </w:p>
    <w:p w:rsidR="00126F78" w:rsidRDefault="009678A1">
      <w:pPr>
        <w:pStyle w:val="Bodytext50"/>
        <w:shd w:val="clear" w:color="auto" w:fill="auto"/>
        <w:spacing w:before="0" w:line="259" w:lineRule="exact"/>
        <w:ind w:left="2680"/>
        <w:jc w:val="left"/>
        <w:sectPr w:rsidR="00126F78">
          <w:headerReference w:type="even" r:id="rId29"/>
          <w:footerReference w:type="even" r:id="rId30"/>
          <w:footerReference w:type="default" r:id="rId31"/>
          <w:pgSz w:w="6409" w:h="10267"/>
          <w:pgMar w:top="1166" w:right="0" w:bottom="840" w:left="1906" w:header="0" w:footer="3" w:gutter="0"/>
          <w:pgNumType w:start="82"/>
          <w:cols w:space="720"/>
          <w:noEndnote/>
          <w:docGrid w:linePitch="360"/>
        </w:sectPr>
      </w:pPr>
      <w:r>
        <w:t>Sup. Lic. Th. Brandt</w:t>
      </w:r>
    </w:p>
    <w:p w:rsidR="00126F78" w:rsidRDefault="009678A1">
      <w:pPr>
        <w:framePr w:h="10022" w:wrap="notBeside" w:vAnchor="text" w:hAnchor="text" w:xAlign="center" w:y="1"/>
        <w:jc w:val="center"/>
        <w:rPr>
          <w:sz w:val="2"/>
          <w:szCs w:val="2"/>
        </w:rPr>
      </w:pPr>
      <w:r>
        <w:fldChar w:fldCharType="begin"/>
      </w:r>
      <w:r>
        <w:instrText xml:space="preserve"> </w:instrText>
      </w:r>
      <w:r>
        <w:instrText>INCLUDEPICTURE  "Z:\\sk\\NextUpload126\\Webserver\\german\\GottliebGeiss\\media\\image3.jpeg" \* MERGEFORMATINET</w:instrText>
      </w:r>
      <w:r>
        <w:instrText xml:space="preserve"> </w:instrText>
      </w:r>
      <w:r>
        <w:fldChar w:fldCharType="separate"/>
      </w:r>
      <w:r>
        <w:pict>
          <v:shape id="_x0000_i1027" type="#_x0000_t75" style="width:303.75pt;height:501pt">
            <v:imagedata r:id="rId32" r:href="rId33"/>
          </v:shape>
        </w:pict>
      </w:r>
      <w:r>
        <w:fldChar w:fldCharType="end"/>
      </w:r>
    </w:p>
    <w:p w:rsidR="00126F78" w:rsidRDefault="00126F78">
      <w:pPr>
        <w:rPr>
          <w:sz w:val="2"/>
          <w:szCs w:val="2"/>
        </w:rPr>
      </w:pPr>
    </w:p>
    <w:p w:rsidR="00126F78" w:rsidRDefault="00126F78">
      <w:pPr>
        <w:rPr>
          <w:sz w:val="2"/>
          <w:szCs w:val="2"/>
        </w:rPr>
      </w:pPr>
    </w:p>
    <w:sectPr w:rsidR="00126F78">
      <w:pgSz w:w="6409" w:h="10267"/>
      <w:pgMar w:top="82" w:right="164" w:bottom="82" w:left="1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78A1">
      <w:r>
        <w:separator/>
      </w:r>
    </w:p>
  </w:endnote>
  <w:endnote w:type="continuationSeparator" w:id="0">
    <w:p w:rsidR="00000000" w:rsidRDefault="009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9" type="#_x0000_t202" style="position:absolute;margin-left:46.25pt;margin-top:447.45pt;width:7.7pt;height:6.25pt;z-index:-188744064;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8</w:t>
                </w:r>
                <w:r>
                  <w:rPr>
                    <w:rStyle w:val="Headerorfooter1"/>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8" type="#_x0000_t202" style="position:absolute;margin-left:267.05pt;margin-top:447.45pt;width:6.95pt;height:5.75pt;z-index:-188744053;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59</w:t>
                </w:r>
                <w:r>
                  <w:rPr>
                    <w:rStyle w:val="Headerorfooter1"/>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7" type="#_x0000_t202" style="position:absolute;margin-left:43.6pt;margin-top:447.2pt;width:32.9pt;height:5.75pt;z-index:-188744052;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t>4 Bengel</w:t>
                </w:r>
              </w:p>
            </w:txbxContent>
          </v:textbox>
          <w10:wrap anchorx="page" anchory="page"/>
        </v:shape>
      </w:pict>
    </w:r>
    <w:r>
      <w:pict>
        <v:shape id="_x0000_s2056" type="#_x0000_t202" style="position:absolute;margin-left:265.35pt;margin-top:442.85pt;width:7.7pt;height:5.75pt;z-index:-188744051;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Pr>
                    <w:noProof/>
                  </w:rPr>
                  <w:t>46</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5" type="#_x0000_t202" style="position:absolute;margin-left:46.25pt;margin-top:447.45pt;width:7.7pt;height:6.25pt;z-index:-188744050;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74</w:t>
                </w:r>
                <w:r>
                  <w:rPr>
                    <w:rStyle w:val="Headerorfooter1"/>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4" type="#_x0000_t202" style="position:absolute;margin-left:267.05pt;margin-top:447.45pt;width:6.95pt;height:5.75pt;z-index:-188744049;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73</w:t>
                </w:r>
                <w:r>
                  <w:rPr>
                    <w:rStyle w:val="Headerorfooter1"/>
                    <w:b/>
                    <w:b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3" type="#_x0000_t202" style="position:absolute;margin-left:44.3pt;margin-top:447.45pt;width:31.7pt;height:5.75pt;z-index:-188744048;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rPr>
                    <w:rStyle w:val="Headerorfooter2"/>
                    <w:b/>
                    <w:bCs/>
                  </w:rPr>
                  <w:t>5 Bengel</w:t>
                </w:r>
              </w:p>
            </w:txbxContent>
          </v:textbox>
          <w10:wrap anchorx="page" anchory="page"/>
        </v:shape>
      </w:pict>
    </w:r>
    <w:r>
      <w:pict>
        <v:shape id="_x0000_s2052" type="#_x0000_t202" style="position:absolute;margin-left:266.05pt;margin-top:443.6pt;width:7.9pt;height:5.75pt;z-index:-188744047;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Pr>
                    <w:noProof/>
                  </w:rPr>
                  <w:t>61</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1" type="#_x0000_t202" style="position:absolute;margin-left:68.9pt;margin-top:443.6pt;width:8.65pt;height:6pt;z-index:-188744046;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2"/>
                    <w:b/>
                    <w:bCs/>
                    <w:noProof/>
                  </w:rPr>
                  <w:t>50</w:t>
                </w:r>
                <w:r>
                  <w:rPr>
                    <w:rStyle w:val="Headerorfooter2"/>
                    <w:b/>
                    <w:b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0" type="#_x0000_t202" style="position:absolute;margin-left:68.9pt;margin-top:443.6pt;width:8.65pt;height:6pt;z-index:-188744045;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Pr>
                    <w:rStyle w:val="Headerorfooter2"/>
                    <w:b/>
                    <w:bCs/>
                  </w:rPr>
                  <w:t>#</w:t>
                </w:r>
                <w:r>
                  <w:rPr>
                    <w:rStyle w:val="Headerorfooter2"/>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126F7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126F7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126F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8" type="#_x0000_t202" style="position:absolute;margin-left:267.05pt;margin-top:447.45pt;width:6.95pt;height:5.75pt;z-index:-188744063;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7</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7" type="#_x0000_t202" style="position:absolute;margin-left:46.25pt;margin-top:447.45pt;width:7.7pt;height:6.25pt;z-index:-188744062;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16</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6" type="#_x0000_t202" style="position:absolute;margin-left:45.05pt;margin-top:449.2pt;width:30.95pt;height:5.75pt;z-index:-188744061;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rPr>
                    <w:rStyle w:val="Headerorfooter1"/>
                    <w:b/>
                    <w:bCs/>
                  </w:rPr>
                  <w:t>2 Bengel</w:t>
                </w:r>
              </w:p>
            </w:txbxContent>
          </v:textbox>
          <w10:wrap anchorx="page" anchory="page"/>
        </v:shape>
      </w:pict>
    </w:r>
    <w:r>
      <w:pict>
        <v:shape id="_x0000_s2065" type="#_x0000_t202" style="position:absolute;margin-left:266.55pt;margin-top:444.9pt;width:7.45pt;height:5.75pt;z-index:-188744060;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17</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4" type="#_x0000_t202" style="position:absolute;margin-left:267.05pt;margin-top:447.45pt;width:6.95pt;height:5.75pt;z-index:-188744059;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14</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3" type="#_x0000_t202" style="position:absolute;margin-left:46.25pt;margin-top:447.45pt;width:7.7pt;height:6.25pt;z-index:-188744058;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44</w:t>
                </w:r>
                <w:r>
                  <w:rPr>
                    <w:rStyle w:val="Headerorfooter1"/>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2" type="#_x0000_t202" style="position:absolute;margin-left:267.05pt;margin-top:447.45pt;width:6.95pt;height:5.75pt;z-index:-188744057;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45</w:t>
                </w:r>
                <w:r>
                  <w:rPr>
                    <w:rStyle w:val="Headerorfooter1"/>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61" type="#_x0000_t202" style="position:absolute;margin-left:46.7pt;margin-top:449pt;width:8.9pt;height:4.55pt;z-index:-188744056;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rPr>
                    <w:rStyle w:val="HeaderorfooterTrebuchetMS6ptNotBold"/>
                  </w:rPr>
                  <w:t>2</w:t>
                </w:r>
                <w:r>
                  <w:rPr>
                    <w:rStyle w:val="Headerorfooter1"/>
                    <w:b/>
                    <w:bCs/>
                  </w:rPr>
                  <w:t xml:space="preserve"> •</w:t>
                </w:r>
              </w:p>
            </w:txbxContent>
          </v:textbox>
          <w10:wrap anchorx="page" anchory="page"/>
        </v:shape>
      </w:pict>
    </w:r>
    <w:r>
      <w:pict>
        <v:shape id="_x0000_s2060" type="#_x0000_t202" style="position:absolute;margin-left:267.05pt;margin-top:444.9pt;width:7.45pt;height:6pt;z-index:-188744055;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18</w:t>
                </w:r>
                <w:r>
                  <w:rPr>
                    <w:rStyle w:val="Headerorfooter1"/>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59" type="#_x0000_t202" style="position:absolute;margin-left:46.25pt;margin-top:447.45pt;width:7.7pt;height:6.25pt;z-index:-188744054;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fldChar w:fldCharType="begin"/>
                </w:r>
                <w:r>
                  <w:instrText xml:space="preserve"> PAGE \* MERGEFORMAT </w:instrText>
                </w:r>
                <w:r>
                  <w:fldChar w:fldCharType="separate"/>
                </w:r>
                <w:r w:rsidRPr="009678A1">
                  <w:rPr>
                    <w:rStyle w:val="Headerorfooter1"/>
                    <w:b/>
                    <w:bCs/>
                    <w:noProof/>
                  </w:rPr>
                  <w:t>60</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78" w:rsidRDefault="00126F78"/>
  </w:footnote>
  <w:footnote w:type="continuationSeparator" w:id="0">
    <w:p w:rsidR="00126F78" w:rsidRDefault="00126F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78" w:rsidRDefault="009678A1">
    <w:pPr>
      <w:rPr>
        <w:sz w:val="2"/>
        <w:szCs w:val="2"/>
      </w:rPr>
    </w:pPr>
    <w:r>
      <w:pict>
        <v:shapetype id="_x0000_t202" coordsize="21600,21600" o:spt="202" path="m,l,21600r21600,l21600,xe">
          <v:stroke joinstyle="miter"/>
          <v:path gradientshapeok="t" o:connecttype="rect"/>
        </v:shapetype>
        <v:shape id="_x0000_s2049" type="#_x0000_t202" style="position:absolute;margin-left:85.15pt;margin-top:33.9pt;width:178.1pt;height:12.25pt;z-index:-188744044;mso-wrap-style:none;mso-wrap-distance-left:5pt;mso-wrap-distance-right:5pt;mso-position-horizontal-relative:page;mso-position-vertical-relative:page" wrapcoords="0 0" filled="f" stroked="f">
          <v:textbox style="mso-fit-shape-to-text:t" inset="0,0,0,0">
            <w:txbxContent>
              <w:p w:rsidR="00126F78" w:rsidRDefault="009678A1">
                <w:pPr>
                  <w:pStyle w:val="Headerorfooter0"/>
                  <w:shd w:val="clear" w:color="auto" w:fill="auto"/>
                  <w:spacing w:line="240" w:lineRule="auto"/>
                </w:pPr>
                <w:r>
                  <w:rPr>
                    <w:rStyle w:val="Headerorfooter16pt"/>
                    <w:b/>
                    <w:bCs/>
                  </w:rPr>
                  <w:t>Zeugen des gegenwärtigen Gottes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88E"/>
    <w:multiLevelType w:val="multilevel"/>
    <w:tmpl w:val="4758787A"/>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D0871"/>
    <w:multiLevelType w:val="multilevel"/>
    <w:tmpl w:val="2AAC7A14"/>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73B7D"/>
    <w:multiLevelType w:val="multilevel"/>
    <w:tmpl w:val="E47CFB1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23C05"/>
    <w:multiLevelType w:val="multilevel"/>
    <w:tmpl w:val="9946B8E4"/>
    <w:lvl w:ilvl="0">
      <w:start w:val="5"/>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A4195"/>
    <w:multiLevelType w:val="multilevel"/>
    <w:tmpl w:val="67AE09FE"/>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D4873"/>
    <w:multiLevelType w:val="multilevel"/>
    <w:tmpl w:val="4052EEE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B6700"/>
    <w:multiLevelType w:val="multilevel"/>
    <w:tmpl w:val="5C06D3C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A75F8"/>
    <w:multiLevelType w:val="multilevel"/>
    <w:tmpl w:val="D792859A"/>
    <w:lvl w:ilvl="0">
      <w:start w:val="7"/>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A39FC"/>
    <w:multiLevelType w:val="multilevel"/>
    <w:tmpl w:val="62E0846C"/>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50E8A"/>
    <w:multiLevelType w:val="multilevel"/>
    <w:tmpl w:val="E3084BF0"/>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46023"/>
    <w:multiLevelType w:val="multilevel"/>
    <w:tmpl w:val="F6C6CC0C"/>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86A0B"/>
    <w:multiLevelType w:val="multilevel"/>
    <w:tmpl w:val="E8C8F0EA"/>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07799"/>
    <w:multiLevelType w:val="multilevel"/>
    <w:tmpl w:val="FBBABF88"/>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A1334D"/>
    <w:multiLevelType w:val="multilevel"/>
    <w:tmpl w:val="AA24B97A"/>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F075D6"/>
    <w:multiLevelType w:val="multilevel"/>
    <w:tmpl w:val="B5A618EE"/>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1E3656"/>
    <w:multiLevelType w:val="multilevel"/>
    <w:tmpl w:val="8E560FFA"/>
    <w:lvl w:ilvl="0">
      <w:start w:val="5"/>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385492"/>
    <w:multiLevelType w:val="multilevel"/>
    <w:tmpl w:val="4418CF52"/>
    <w:lvl w:ilvl="0">
      <w:start w:val="13"/>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49663A"/>
    <w:multiLevelType w:val="multilevel"/>
    <w:tmpl w:val="37D8A238"/>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276E93"/>
    <w:multiLevelType w:val="multilevel"/>
    <w:tmpl w:val="7340DC70"/>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34223D"/>
    <w:multiLevelType w:val="multilevel"/>
    <w:tmpl w:val="6DEC6660"/>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295F0E"/>
    <w:multiLevelType w:val="multilevel"/>
    <w:tmpl w:val="D8C81F5A"/>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3A4127"/>
    <w:multiLevelType w:val="multilevel"/>
    <w:tmpl w:val="4A46BE36"/>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393CD3"/>
    <w:multiLevelType w:val="multilevel"/>
    <w:tmpl w:val="6FAC9E88"/>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0144A"/>
    <w:multiLevelType w:val="multilevel"/>
    <w:tmpl w:val="391EAB48"/>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D51480"/>
    <w:multiLevelType w:val="multilevel"/>
    <w:tmpl w:val="51F8078C"/>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F617E8"/>
    <w:multiLevelType w:val="multilevel"/>
    <w:tmpl w:val="A2C02224"/>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C06B65"/>
    <w:multiLevelType w:val="multilevel"/>
    <w:tmpl w:val="87A8AFDE"/>
    <w:lvl w:ilvl="0">
      <w:start w:val="20"/>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323F1"/>
    <w:multiLevelType w:val="multilevel"/>
    <w:tmpl w:val="30EA094A"/>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8B5067"/>
    <w:multiLevelType w:val="multilevel"/>
    <w:tmpl w:val="938E43B8"/>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953FDA"/>
    <w:multiLevelType w:val="multilevel"/>
    <w:tmpl w:val="BD9E0FEE"/>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7C4AC7"/>
    <w:multiLevelType w:val="multilevel"/>
    <w:tmpl w:val="FC445680"/>
    <w:lvl w:ilvl="0">
      <w:start w:val="19"/>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4D1BFB"/>
    <w:multiLevelType w:val="multilevel"/>
    <w:tmpl w:val="418AD2EE"/>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4"/>
  </w:num>
  <w:num w:numId="3">
    <w:abstractNumId w:val="20"/>
  </w:num>
  <w:num w:numId="4">
    <w:abstractNumId w:val="2"/>
  </w:num>
  <w:num w:numId="5">
    <w:abstractNumId w:val="31"/>
  </w:num>
  <w:num w:numId="6">
    <w:abstractNumId w:val="8"/>
  </w:num>
  <w:num w:numId="7">
    <w:abstractNumId w:val="21"/>
  </w:num>
  <w:num w:numId="8">
    <w:abstractNumId w:val="14"/>
  </w:num>
  <w:num w:numId="9">
    <w:abstractNumId w:val="17"/>
  </w:num>
  <w:num w:numId="10">
    <w:abstractNumId w:val="23"/>
  </w:num>
  <w:num w:numId="11">
    <w:abstractNumId w:val="11"/>
  </w:num>
  <w:num w:numId="12">
    <w:abstractNumId w:val="27"/>
  </w:num>
  <w:num w:numId="13">
    <w:abstractNumId w:val="19"/>
  </w:num>
  <w:num w:numId="14">
    <w:abstractNumId w:val="25"/>
  </w:num>
  <w:num w:numId="15">
    <w:abstractNumId w:val="0"/>
  </w:num>
  <w:num w:numId="16">
    <w:abstractNumId w:val="6"/>
  </w:num>
  <w:num w:numId="17">
    <w:abstractNumId w:val="29"/>
  </w:num>
  <w:num w:numId="18">
    <w:abstractNumId w:val="10"/>
  </w:num>
  <w:num w:numId="19">
    <w:abstractNumId w:val="15"/>
  </w:num>
  <w:num w:numId="20">
    <w:abstractNumId w:val="3"/>
  </w:num>
  <w:num w:numId="21">
    <w:abstractNumId w:val="18"/>
  </w:num>
  <w:num w:numId="22">
    <w:abstractNumId w:val="7"/>
  </w:num>
  <w:num w:numId="23">
    <w:abstractNumId w:val="22"/>
  </w:num>
  <w:num w:numId="24">
    <w:abstractNumId w:val="5"/>
  </w:num>
  <w:num w:numId="25">
    <w:abstractNumId w:val="16"/>
  </w:num>
  <w:num w:numId="26">
    <w:abstractNumId w:val="30"/>
  </w:num>
  <w:num w:numId="27">
    <w:abstractNumId w:val="26"/>
  </w:num>
  <w:num w:numId="28">
    <w:abstractNumId w:val="9"/>
  </w:num>
  <w:num w:numId="29">
    <w:abstractNumId w:val="12"/>
  </w:num>
  <w:num w:numId="30">
    <w:abstractNumId w:val="4"/>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26F78"/>
    <w:rsid w:val="00126F78"/>
    <w:rsid w:val="00967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3">
    <w:name w:val="Heading #3_"/>
    <w:basedOn w:val="Absatz-Standardschriftart"/>
    <w:link w:val="Heading30"/>
    <w:rPr>
      <w:rFonts w:ascii="AngsanaUPC" w:eastAsia="AngsanaUPC" w:hAnsi="AngsanaUPC" w:cs="AngsanaUPC"/>
      <w:b w:val="0"/>
      <w:bCs w:val="0"/>
      <w:i w:val="0"/>
      <w:iCs w:val="0"/>
      <w:smallCaps w:val="0"/>
      <w:strike w:val="0"/>
      <w:sz w:val="40"/>
      <w:szCs w:val="40"/>
      <w:u w:val="none"/>
    </w:rPr>
  </w:style>
  <w:style w:type="character" w:customStyle="1" w:styleId="Bodytext5">
    <w:name w:val="Body text (5)_"/>
    <w:basedOn w:val="Absatz-Standardschriftart"/>
    <w:link w:val="Bodytext50"/>
    <w:rPr>
      <w:rFonts w:ascii="AngsanaUPC" w:eastAsia="AngsanaUPC" w:hAnsi="AngsanaUPC" w:cs="AngsanaUPC"/>
      <w:b w:val="0"/>
      <w:bCs w:val="0"/>
      <w:i w:val="0"/>
      <w:iCs w:val="0"/>
      <w:smallCaps w:val="0"/>
      <w:strike w:val="0"/>
      <w:sz w:val="26"/>
      <w:szCs w:val="26"/>
      <w:u w:val="none"/>
    </w:rPr>
  </w:style>
  <w:style w:type="character" w:customStyle="1" w:styleId="Bodytext6Exact">
    <w:name w:val="Body text (6) Exact"/>
    <w:basedOn w:val="Absatz-Standardschriftart"/>
    <w:rPr>
      <w:rFonts w:ascii="Constantia" w:eastAsia="Constantia" w:hAnsi="Constantia" w:cs="Constantia"/>
      <w:b w:val="0"/>
      <w:bCs w:val="0"/>
      <w:i w:val="0"/>
      <w:iCs w:val="0"/>
      <w:smallCaps w:val="0"/>
      <w:strike w:val="0"/>
      <w:spacing w:val="10"/>
      <w:sz w:val="21"/>
      <w:szCs w:val="21"/>
      <w:u w:val="none"/>
    </w:rPr>
  </w:style>
  <w:style w:type="character" w:customStyle="1" w:styleId="Heading2">
    <w:name w:val="Heading #2_"/>
    <w:basedOn w:val="Absatz-Standardschriftart"/>
    <w:link w:val="Heading20"/>
    <w:rPr>
      <w:rFonts w:ascii="AngsanaUPC" w:eastAsia="AngsanaUPC" w:hAnsi="AngsanaUPC" w:cs="AngsanaUPC"/>
      <w:b w:val="0"/>
      <w:bCs w:val="0"/>
      <w:i w:val="0"/>
      <w:iCs w:val="0"/>
      <w:smallCaps w:val="0"/>
      <w:strike w:val="0"/>
      <w:sz w:val="58"/>
      <w:szCs w:val="58"/>
      <w:u w:val="none"/>
    </w:rPr>
  </w:style>
  <w:style w:type="character" w:customStyle="1" w:styleId="Bodytext3">
    <w:name w:val="Body text (3)_"/>
    <w:basedOn w:val="Absatz-Standardschriftart"/>
    <w:link w:val="Bodytext30"/>
    <w:rPr>
      <w:rFonts w:ascii="Trebuchet MS" w:eastAsia="Trebuchet MS" w:hAnsi="Trebuchet MS" w:cs="Trebuchet MS"/>
      <w:b w:val="0"/>
      <w:bCs w:val="0"/>
      <w:i w:val="0"/>
      <w:iCs w:val="0"/>
      <w:smallCaps w:val="0"/>
      <w:strike w:val="0"/>
      <w:spacing w:val="40"/>
      <w:sz w:val="22"/>
      <w:szCs w:val="22"/>
      <w:u w:val="none"/>
    </w:rPr>
  </w:style>
  <w:style w:type="character" w:customStyle="1" w:styleId="Bodytext3Spacing0pt">
    <w:name w:val="Body text (3) + Spacing 0 pt"/>
    <w:basedOn w:val="Bodytext3"/>
    <w:rPr>
      <w:rFonts w:ascii="Trebuchet MS" w:eastAsia="Trebuchet MS" w:hAnsi="Trebuchet MS" w:cs="Trebuchet MS"/>
      <w:b w:val="0"/>
      <w:bCs w:val="0"/>
      <w:i w:val="0"/>
      <w:iCs w:val="0"/>
      <w:smallCaps w:val="0"/>
      <w:strike w:val="0"/>
      <w:color w:val="000000"/>
      <w:spacing w:val="0"/>
      <w:w w:val="100"/>
      <w:position w:val="0"/>
      <w:sz w:val="22"/>
      <w:szCs w:val="22"/>
      <w:u w:val="none"/>
      <w:lang w:val="de-DE" w:eastAsia="de-DE" w:bidi="de-DE"/>
    </w:rPr>
  </w:style>
  <w:style w:type="character" w:customStyle="1" w:styleId="Bodytext6">
    <w:name w:val="Body text (6)_"/>
    <w:basedOn w:val="Absatz-Standardschriftart"/>
    <w:link w:val="Bodytext60"/>
    <w:rPr>
      <w:rFonts w:ascii="Constantia" w:eastAsia="Constantia" w:hAnsi="Constantia" w:cs="Constantia"/>
      <w:b w:val="0"/>
      <w:bCs w:val="0"/>
      <w:i w:val="0"/>
      <w:iCs w:val="0"/>
      <w:smallCaps w:val="0"/>
      <w:strike w:val="0"/>
      <w:spacing w:val="10"/>
      <w:sz w:val="21"/>
      <w:szCs w:val="21"/>
      <w:u w:val="none"/>
    </w:rPr>
  </w:style>
  <w:style w:type="character" w:customStyle="1" w:styleId="Bodytext7">
    <w:name w:val="Body text (7)_"/>
    <w:basedOn w:val="Absatz-Standardschriftart"/>
    <w:link w:val="Bodytext70"/>
    <w:rPr>
      <w:rFonts w:ascii="AngsanaUPC" w:eastAsia="AngsanaUPC" w:hAnsi="AngsanaUPC" w:cs="AngsanaUPC"/>
      <w:b/>
      <w:bCs/>
      <w:i w:val="0"/>
      <w:iCs w:val="0"/>
      <w:smallCaps w:val="0"/>
      <w:strike w:val="0"/>
      <w:sz w:val="28"/>
      <w:szCs w:val="28"/>
      <w:u w:val="none"/>
    </w:rPr>
  </w:style>
  <w:style w:type="character" w:customStyle="1" w:styleId="Verzeichnis4Zchn">
    <w:name w:val="Verzeichnis 4 Zchn"/>
    <w:basedOn w:val="Absatz-Standardschriftart"/>
    <w:link w:val="Verzeichnis4"/>
    <w:rPr>
      <w:rFonts w:ascii="AngsanaUPC" w:eastAsia="AngsanaUPC" w:hAnsi="AngsanaUPC" w:cs="AngsanaUPC"/>
      <w:b w:val="0"/>
      <w:bCs w:val="0"/>
      <w:i w:val="0"/>
      <w:iCs w:val="0"/>
      <w:smallCaps w:val="0"/>
      <w:strike w:val="0"/>
      <w:sz w:val="26"/>
      <w:szCs w:val="26"/>
      <w:u w:val="none"/>
    </w:rPr>
  </w:style>
  <w:style w:type="character" w:customStyle="1" w:styleId="TableofcontentsSpacing12pt">
    <w:name w:val="Table of contents + Spacing 12 pt"/>
    <w:basedOn w:val="Verzeichnis4Zchn"/>
    <w:rPr>
      <w:rFonts w:ascii="AngsanaUPC" w:eastAsia="AngsanaUPC" w:hAnsi="AngsanaUPC" w:cs="AngsanaUPC"/>
      <w:b w:val="0"/>
      <w:bCs w:val="0"/>
      <w:i w:val="0"/>
      <w:iCs w:val="0"/>
      <w:smallCaps w:val="0"/>
      <w:strike w:val="0"/>
      <w:color w:val="000000"/>
      <w:spacing w:val="250"/>
      <w:w w:val="100"/>
      <w:position w:val="0"/>
      <w:sz w:val="26"/>
      <w:szCs w:val="26"/>
      <w:u w:val="none"/>
      <w:lang w:val="de-DE" w:eastAsia="de-DE" w:bidi="de-DE"/>
    </w:rPr>
  </w:style>
  <w:style w:type="character" w:customStyle="1" w:styleId="Bodytext8">
    <w:name w:val="Body text (8)_"/>
    <w:basedOn w:val="Absatz-Standardschriftart"/>
    <w:link w:val="Bodytext80"/>
    <w:rPr>
      <w:rFonts w:ascii="AngsanaUPC" w:eastAsia="AngsanaUPC" w:hAnsi="AngsanaUPC" w:cs="AngsanaUPC"/>
      <w:b w:val="0"/>
      <w:bCs w:val="0"/>
      <w:i w:val="0"/>
      <w:iCs w:val="0"/>
      <w:smallCaps w:val="0"/>
      <w:strike w:val="0"/>
      <w:sz w:val="26"/>
      <w:szCs w:val="26"/>
      <w:u w:val="none"/>
    </w:rPr>
  </w:style>
  <w:style w:type="character" w:customStyle="1" w:styleId="Heading4">
    <w:name w:val="Heading #4_"/>
    <w:basedOn w:val="Absatz-Standardschriftart"/>
    <w:link w:val="Heading40"/>
    <w:rPr>
      <w:rFonts w:ascii="AngsanaUPC" w:eastAsia="AngsanaUPC" w:hAnsi="AngsanaUPC" w:cs="AngsanaUPC"/>
      <w:b/>
      <w:bCs/>
      <w:i w:val="0"/>
      <w:iCs w:val="0"/>
      <w:smallCaps w:val="0"/>
      <w:strike w:val="0"/>
      <w:sz w:val="32"/>
      <w:szCs w:val="32"/>
      <w:u w:val="none"/>
    </w:rPr>
  </w:style>
  <w:style w:type="character" w:customStyle="1" w:styleId="Headerorfooter">
    <w:name w:val="Header or footer_"/>
    <w:basedOn w:val="Absatz-Standardschriftart"/>
    <w:link w:val="Headerorfooter0"/>
    <w:rPr>
      <w:rFonts w:ascii="AngsanaUPC" w:eastAsia="AngsanaUPC" w:hAnsi="AngsanaUPC" w:cs="AngsanaUPC"/>
      <w:b/>
      <w:bCs/>
      <w:i w:val="0"/>
      <w:iCs w:val="0"/>
      <w:smallCaps w:val="0"/>
      <w:strike w:val="0"/>
      <w:sz w:val="24"/>
      <w:szCs w:val="24"/>
      <w:u w:val="none"/>
    </w:rPr>
  </w:style>
  <w:style w:type="character" w:customStyle="1" w:styleId="Headerorfooter1">
    <w:name w:val="Header or footer"/>
    <w:basedOn w:val="Headerorfooter"/>
    <w:rPr>
      <w:rFonts w:ascii="AngsanaUPC" w:eastAsia="AngsanaUPC" w:hAnsi="AngsanaUPC" w:cs="AngsanaUPC"/>
      <w:b/>
      <w:bCs/>
      <w:i w:val="0"/>
      <w:iCs w:val="0"/>
      <w:smallCaps w:val="0"/>
      <w:strike w:val="0"/>
      <w:color w:val="000000"/>
      <w:spacing w:val="0"/>
      <w:w w:val="100"/>
      <w:position w:val="0"/>
      <w:sz w:val="24"/>
      <w:szCs w:val="24"/>
      <w:u w:val="none"/>
      <w:lang w:val="de-DE" w:eastAsia="de-DE" w:bidi="de-DE"/>
    </w:rPr>
  </w:style>
  <w:style w:type="character" w:customStyle="1" w:styleId="Bodytext2">
    <w:name w:val="Body text (2)_"/>
    <w:basedOn w:val="Absatz-Standardschriftart"/>
    <w:link w:val="Bodytext20"/>
    <w:rPr>
      <w:rFonts w:ascii="AngsanaUPC" w:eastAsia="AngsanaUPC" w:hAnsi="AngsanaUPC" w:cs="AngsanaUPC"/>
      <w:b w:val="0"/>
      <w:bCs w:val="0"/>
      <w:i w:val="0"/>
      <w:iCs w:val="0"/>
      <w:smallCaps w:val="0"/>
      <w:strike w:val="0"/>
      <w:sz w:val="30"/>
      <w:szCs w:val="30"/>
      <w:u w:val="none"/>
    </w:rPr>
  </w:style>
  <w:style w:type="character" w:customStyle="1" w:styleId="Bodytext2Italic">
    <w:name w:val="Body text (2) + Italic"/>
    <w:basedOn w:val="Bodytext2"/>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style>
  <w:style w:type="character" w:customStyle="1" w:styleId="Bodytext24pt">
    <w:name w:val="Body text (2) + 4 pt"/>
    <w:basedOn w:val="Bodytext2"/>
    <w:rPr>
      <w:rFonts w:ascii="AngsanaUPC" w:eastAsia="AngsanaUPC" w:hAnsi="AngsanaUPC" w:cs="AngsanaUPC"/>
      <w:b w:val="0"/>
      <w:bCs w:val="0"/>
      <w:i w:val="0"/>
      <w:iCs w:val="0"/>
      <w:smallCaps w:val="0"/>
      <w:strike w:val="0"/>
      <w:color w:val="000000"/>
      <w:spacing w:val="0"/>
      <w:w w:val="100"/>
      <w:position w:val="0"/>
      <w:sz w:val="8"/>
      <w:szCs w:val="8"/>
      <w:u w:val="none"/>
      <w:lang w:val="de-DE" w:eastAsia="de-DE" w:bidi="de-DE"/>
    </w:rPr>
  </w:style>
  <w:style w:type="character" w:customStyle="1" w:styleId="Bodytext9">
    <w:name w:val="Body text (9)_"/>
    <w:basedOn w:val="Absatz-Standardschriftart"/>
    <w:link w:val="Bodytext90"/>
    <w:rPr>
      <w:rFonts w:ascii="AngsanaUPC" w:eastAsia="AngsanaUPC" w:hAnsi="AngsanaUPC" w:cs="AngsanaUPC"/>
      <w:b w:val="0"/>
      <w:bCs w:val="0"/>
      <w:i/>
      <w:iCs/>
      <w:smallCaps w:val="0"/>
      <w:strike w:val="0"/>
      <w:sz w:val="30"/>
      <w:szCs w:val="30"/>
      <w:u w:val="none"/>
    </w:rPr>
  </w:style>
  <w:style w:type="character" w:customStyle="1" w:styleId="Bodytext10">
    <w:name w:val="Body text (10)_"/>
    <w:basedOn w:val="Absatz-Standardschriftart"/>
    <w:link w:val="Bodytext100"/>
    <w:rPr>
      <w:rFonts w:ascii="AngsanaUPC" w:eastAsia="AngsanaUPC" w:hAnsi="AngsanaUPC" w:cs="AngsanaUPC"/>
      <w:b w:val="0"/>
      <w:bCs w:val="0"/>
      <w:i/>
      <w:iCs/>
      <w:smallCaps w:val="0"/>
      <w:strike w:val="0"/>
      <w:sz w:val="30"/>
      <w:szCs w:val="30"/>
      <w:u w:val="none"/>
    </w:rPr>
  </w:style>
  <w:style w:type="character" w:customStyle="1" w:styleId="Bodytext10NotItalic">
    <w:name w:val="Body text (10) + Not Italic"/>
    <w:basedOn w:val="Bodytext10"/>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style>
  <w:style w:type="character" w:customStyle="1" w:styleId="Bodytext10Spacing1pt">
    <w:name w:val="Body text (10) + Spacing 1 pt"/>
    <w:basedOn w:val="Bodytext10"/>
    <w:rPr>
      <w:rFonts w:ascii="AngsanaUPC" w:eastAsia="AngsanaUPC" w:hAnsi="AngsanaUPC" w:cs="AngsanaUPC"/>
      <w:b w:val="0"/>
      <w:bCs w:val="0"/>
      <w:i/>
      <w:iCs/>
      <w:smallCaps w:val="0"/>
      <w:strike w:val="0"/>
      <w:color w:val="000000"/>
      <w:spacing w:val="30"/>
      <w:w w:val="100"/>
      <w:position w:val="0"/>
      <w:sz w:val="30"/>
      <w:szCs w:val="30"/>
      <w:u w:val="none"/>
      <w:lang w:val="de-DE" w:eastAsia="de-DE" w:bidi="de-DE"/>
    </w:rPr>
  </w:style>
  <w:style w:type="character" w:customStyle="1" w:styleId="Bodytext210pt">
    <w:name w:val="Body text (2) + 10 pt"/>
    <w:basedOn w:val="Bodytext2"/>
    <w:rPr>
      <w:rFonts w:ascii="AngsanaUPC" w:eastAsia="AngsanaUPC" w:hAnsi="AngsanaUPC" w:cs="AngsanaUPC"/>
      <w:b w:val="0"/>
      <w:bCs w:val="0"/>
      <w:i w:val="0"/>
      <w:iCs w:val="0"/>
      <w:smallCaps w:val="0"/>
      <w:strike w:val="0"/>
      <w:color w:val="000000"/>
      <w:spacing w:val="0"/>
      <w:w w:val="100"/>
      <w:position w:val="0"/>
      <w:sz w:val="20"/>
      <w:szCs w:val="20"/>
      <w:u w:val="none"/>
      <w:lang w:val="de-DE" w:eastAsia="de-DE" w:bidi="de-DE"/>
    </w:rPr>
  </w:style>
  <w:style w:type="character" w:customStyle="1" w:styleId="Bodytext11">
    <w:name w:val="Body text (11)_"/>
    <w:basedOn w:val="Absatz-Standardschriftart"/>
    <w:link w:val="Bodytext110"/>
    <w:rPr>
      <w:rFonts w:ascii="AngsanaUPC" w:eastAsia="AngsanaUPC" w:hAnsi="AngsanaUPC" w:cs="AngsanaUPC"/>
      <w:b w:val="0"/>
      <w:bCs w:val="0"/>
      <w:i w:val="0"/>
      <w:iCs w:val="0"/>
      <w:smallCaps w:val="0"/>
      <w:strike w:val="0"/>
      <w:sz w:val="30"/>
      <w:szCs w:val="30"/>
      <w:u w:val="none"/>
    </w:rPr>
  </w:style>
  <w:style w:type="character" w:customStyle="1" w:styleId="HeaderorfooterTrebuchetMS6ptNotBold">
    <w:name w:val="Header or footer + Trebuchet MS;6 pt;Not Bold"/>
    <w:basedOn w:val="Headerorfooter"/>
    <w:rPr>
      <w:rFonts w:ascii="Trebuchet MS" w:eastAsia="Trebuchet MS" w:hAnsi="Trebuchet MS" w:cs="Trebuchet MS"/>
      <w:b/>
      <w:bCs/>
      <w:i w:val="0"/>
      <w:iCs w:val="0"/>
      <w:smallCaps w:val="0"/>
      <w:strike w:val="0"/>
      <w:color w:val="000000"/>
      <w:spacing w:val="0"/>
      <w:w w:val="100"/>
      <w:position w:val="0"/>
      <w:sz w:val="12"/>
      <w:szCs w:val="12"/>
      <w:u w:val="none"/>
      <w:lang w:val="de-DE" w:eastAsia="de-DE" w:bidi="de-DE"/>
    </w:rPr>
  </w:style>
  <w:style w:type="character" w:customStyle="1" w:styleId="Bodytext11Italic">
    <w:name w:val="Body text (11) + Italic"/>
    <w:basedOn w:val="Bodytext11"/>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style>
  <w:style w:type="character" w:customStyle="1" w:styleId="Bodytext12">
    <w:name w:val="Body text (12)_"/>
    <w:basedOn w:val="Absatz-Standardschriftart"/>
    <w:link w:val="Bodytext120"/>
    <w:rPr>
      <w:rFonts w:ascii="AngsanaUPC" w:eastAsia="AngsanaUPC" w:hAnsi="AngsanaUPC" w:cs="AngsanaUPC"/>
      <w:b w:val="0"/>
      <w:bCs w:val="0"/>
      <w:i w:val="0"/>
      <w:iCs w:val="0"/>
      <w:smallCaps w:val="0"/>
      <w:strike w:val="0"/>
      <w:sz w:val="22"/>
      <w:szCs w:val="22"/>
      <w:u w:val="none"/>
    </w:rPr>
  </w:style>
  <w:style w:type="character" w:customStyle="1" w:styleId="Bodytext2Spacing1pt">
    <w:name w:val="Body text (2) + Spacing 1 pt"/>
    <w:basedOn w:val="Bodytext2"/>
    <w:rPr>
      <w:rFonts w:ascii="AngsanaUPC" w:eastAsia="AngsanaUPC" w:hAnsi="AngsanaUPC" w:cs="AngsanaUPC"/>
      <w:b w:val="0"/>
      <w:bCs w:val="0"/>
      <w:i w:val="0"/>
      <w:iCs w:val="0"/>
      <w:smallCaps w:val="0"/>
      <w:strike w:val="0"/>
      <w:color w:val="000000"/>
      <w:spacing w:val="30"/>
      <w:w w:val="100"/>
      <w:position w:val="0"/>
      <w:sz w:val="30"/>
      <w:szCs w:val="30"/>
      <w:u w:val="none"/>
      <w:lang w:val="de-DE" w:eastAsia="de-DE" w:bidi="de-DE"/>
    </w:rPr>
  </w:style>
  <w:style w:type="character" w:customStyle="1" w:styleId="Headerorfooter2">
    <w:name w:val="Header or footer"/>
    <w:basedOn w:val="Headerorfooter"/>
    <w:rPr>
      <w:rFonts w:ascii="AngsanaUPC" w:eastAsia="AngsanaUPC" w:hAnsi="AngsanaUPC" w:cs="AngsanaUPC"/>
      <w:b/>
      <w:bCs/>
      <w:i w:val="0"/>
      <w:iCs w:val="0"/>
      <w:smallCaps w:val="0"/>
      <w:strike w:val="0"/>
      <w:color w:val="000000"/>
      <w:spacing w:val="0"/>
      <w:w w:val="100"/>
      <w:position w:val="0"/>
      <w:sz w:val="24"/>
      <w:szCs w:val="24"/>
      <w:u w:val="none"/>
      <w:lang w:val="de-DE" w:eastAsia="de-DE" w:bidi="de-DE"/>
    </w:rPr>
  </w:style>
  <w:style w:type="character" w:customStyle="1" w:styleId="Headerorfooter16pt">
    <w:name w:val="Header or footer + 16 pt"/>
    <w:basedOn w:val="Headerorfooter"/>
    <w:rPr>
      <w:rFonts w:ascii="AngsanaUPC" w:eastAsia="AngsanaUPC" w:hAnsi="AngsanaUPC" w:cs="AngsanaUPC"/>
      <w:b/>
      <w:bCs/>
      <w:i w:val="0"/>
      <w:iCs w:val="0"/>
      <w:smallCaps w:val="0"/>
      <w:strike w:val="0"/>
      <w:color w:val="000000"/>
      <w:spacing w:val="0"/>
      <w:w w:val="100"/>
      <w:position w:val="0"/>
      <w:sz w:val="32"/>
      <w:szCs w:val="32"/>
      <w:u w:val="none"/>
      <w:lang w:val="de-DE" w:eastAsia="de-DE" w:bidi="de-DE"/>
    </w:rPr>
  </w:style>
  <w:style w:type="paragraph" w:customStyle="1" w:styleId="Heading30">
    <w:name w:val="Heading #3"/>
    <w:basedOn w:val="Standard"/>
    <w:link w:val="Heading3"/>
    <w:pPr>
      <w:shd w:val="clear" w:color="auto" w:fill="FFFFFF"/>
      <w:spacing w:after="300" w:line="0" w:lineRule="atLeast"/>
      <w:outlineLvl w:val="2"/>
    </w:pPr>
    <w:rPr>
      <w:rFonts w:ascii="AngsanaUPC" w:eastAsia="AngsanaUPC" w:hAnsi="AngsanaUPC" w:cs="AngsanaUPC"/>
      <w:sz w:val="40"/>
      <w:szCs w:val="40"/>
    </w:rPr>
  </w:style>
  <w:style w:type="paragraph" w:customStyle="1" w:styleId="Bodytext50">
    <w:name w:val="Body text (5)"/>
    <w:basedOn w:val="Standard"/>
    <w:link w:val="Bodytext5"/>
    <w:pPr>
      <w:shd w:val="clear" w:color="auto" w:fill="FFFFFF"/>
      <w:spacing w:before="300" w:line="278" w:lineRule="exact"/>
      <w:jc w:val="both"/>
    </w:pPr>
    <w:rPr>
      <w:rFonts w:ascii="AngsanaUPC" w:eastAsia="AngsanaUPC" w:hAnsi="AngsanaUPC" w:cs="AngsanaUPC"/>
      <w:sz w:val="26"/>
      <w:szCs w:val="26"/>
    </w:rPr>
  </w:style>
  <w:style w:type="paragraph" w:customStyle="1" w:styleId="Bodytext60">
    <w:name w:val="Body text (6)"/>
    <w:basedOn w:val="Standard"/>
    <w:link w:val="Bodytext6"/>
    <w:pPr>
      <w:shd w:val="clear" w:color="auto" w:fill="FFFFFF"/>
      <w:spacing w:before="780" w:after="120" w:line="0" w:lineRule="atLeast"/>
      <w:jc w:val="center"/>
    </w:pPr>
    <w:rPr>
      <w:rFonts w:ascii="Constantia" w:eastAsia="Constantia" w:hAnsi="Constantia" w:cs="Constantia"/>
      <w:spacing w:val="10"/>
      <w:sz w:val="21"/>
      <w:szCs w:val="21"/>
    </w:rPr>
  </w:style>
  <w:style w:type="paragraph" w:customStyle="1" w:styleId="Heading20">
    <w:name w:val="Heading #2"/>
    <w:basedOn w:val="Standard"/>
    <w:link w:val="Heading2"/>
    <w:pPr>
      <w:shd w:val="clear" w:color="auto" w:fill="FFFFFF"/>
      <w:spacing w:after="300" w:line="0" w:lineRule="atLeast"/>
      <w:outlineLvl w:val="1"/>
    </w:pPr>
    <w:rPr>
      <w:rFonts w:ascii="AngsanaUPC" w:eastAsia="AngsanaUPC" w:hAnsi="AngsanaUPC" w:cs="AngsanaUPC"/>
      <w:sz w:val="58"/>
      <w:szCs w:val="58"/>
    </w:rPr>
  </w:style>
  <w:style w:type="paragraph" w:customStyle="1" w:styleId="Bodytext30">
    <w:name w:val="Body text (3)"/>
    <w:basedOn w:val="Standard"/>
    <w:link w:val="Bodytext3"/>
    <w:pPr>
      <w:shd w:val="clear" w:color="auto" w:fill="FFFFFF"/>
      <w:spacing w:after="420" w:line="0" w:lineRule="atLeast"/>
    </w:pPr>
    <w:rPr>
      <w:rFonts w:ascii="Trebuchet MS" w:eastAsia="Trebuchet MS" w:hAnsi="Trebuchet MS" w:cs="Trebuchet MS"/>
      <w:spacing w:val="40"/>
      <w:sz w:val="22"/>
      <w:szCs w:val="22"/>
    </w:rPr>
  </w:style>
  <w:style w:type="paragraph" w:customStyle="1" w:styleId="Bodytext70">
    <w:name w:val="Body text (7)"/>
    <w:basedOn w:val="Standard"/>
    <w:link w:val="Bodytext7"/>
    <w:pPr>
      <w:shd w:val="clear" w:color="auto" w:fill="FFFFFF"/>
      <w:spacing w:after="180" w:line="0" w:lineRule="atLeast"/>
      <w:jc w:val="center"/>
    </w:pPr>
    <w:rPr>
      <w:rFonts w:ascii="AngsanaUPC" w:eastAsia="AngsanaUPC" w:hAnsi="AngsanaUPC" w:cs="AngsanaUPC"/>
      <w:b/>
      <w:bCs/>
      <w:sz w:val="28"/>
      <w:szCs w:val="28"/>
    </w:rPr>
  </w:style>
  <w:style w:type="paragraph" w:styleId="Verzeichnis4">
    <w:name w:val="toc 4"/>
    <w:basedOn w:val="Standard"/>
    <w:link w:val="Verzeichnis4Zchn"/>
    <w:autoRedefine/>
    <w:pPr>
      <w:shd w:val="clear" w:color="auto" w:fill="FFFFFF"/>
      <w:spacing w:before="180" w:line="298" w:lineRule="exact"/>
      <w:jc w:val="both"/>
    </w:pPr>
    <w:rPr>
      <w:rFonts w:ascii="AngsanaUPC" w:eastAsia="AngsanaUPC" w:hAnsi="AngsanaUPC" w:cs="AngsanaUPC"/>
      <w:sz w:val="26"/>
      <w:szCs w:val="26"/>
    </w:rPr>
  </w:style>
  <w:style w:type="paragraph" w:customStyle="1" w:styleId="Bodytext80">
    <w:name w:val="Body text (8)"/>
    <w:basedOn w:val="Standard"/>
    <w:link w:val="Bodytext8"/>
    <w:pPr>
      <w:shd w:val="clear" w:color="auto" w:fill="FFFFFF"/>
      <w:spacing w:before="2700" w:line="254" w:lineRule="exact"/>
      <w:jc w:val="center"/>
    </w:pPr>
    <w:rPr>
      <w:rFonts w:ascii="AngsanaUPC" w:eastAsia="AngsanaUPC" w:hAnsi="AngsanaUPC" w:cs="AngsanaUPC"/>
      <w:sz w:val="26"/>
      <w:szCs w:val="26"/>
    </w:rPr>
  </w:style>
  <w:style w:type="paragraph" w:customStyle="1" w:styleId="Heading40">
    <w:name w:val="Heading #4"/>
    <w:basedOn w:val="Standard"/>
    <w:link w:val="Heading4"/>
    <w:pPr>
      <w:shd w:val="clear" w:color="auto" w:fill="FFFFFF"/>
      <w:spacing w:after="180" w:line="0" w:lineRule="atLeast"/>
      <w:outlineLvl w:val="3"/>
    </w:pPr>
    <w:rPr>
      <w:rFonts w:ascii="AngsanaUPC" w:eastAsia="AngsanaUPC" w:hAnsi="AngsanaUPC" w:cs="AngsanaUPC"/>
      <w:b/>
      <w:bCs/>
      <w:sz w:val="32"/>
      <w:szCs w:val="32"/>
    </w:rPr>
  </w:style>
  <w:style w:type="paragraph" w:customStyle="1" w:styleId="Headerorfooter0">
    <w:name w:val="Header or footer"/>
    <w:basedOn w:val="Standard"/>
    <w:link w:val="Headerorfooter"/>
    <w:pPr>
      <w:shd w:val="clear" w:color="auto" w:fill="FFFFFF"/>
      <w:spacing w:line="0" w:lineRule="atLeast"/>
    </w:pPr>
    <w:rPr>
      <w:rFonts w:ascii="AngsanaUPC" w:eastAsia="AngsanaUPC" w:hAnsi="AngsanaUPC" w:cs="AngsanaUPC"/>
      <w:b/>
      <w:bCs/>
    </w:rPr>
  </w:style>
  <w:style w:type="paragraph" w:customStyle="1" w:styleId="Bodytext20">
    <w:name w:val="Body text (2)"/>
    <w:basedOn w:val="Standard"/>
    <w:link w:val="Bodytext2"/>
    <w:pPr>
      <w:shd w:val="clear" w:color="auto" w:fill="FFFFFF"/>
      <w:spacing w:before="180" w:line="211" w:lineRule="exact"/>
      <w:ind w:hanging="260"/>
      <w:jc w:val="both"/>
    </w:pPr>
    <w:rPr>
      <w:rFonts w:ascii="AngsanaUPC" w:eastAsia="AngsanaUPC" w:hAnsi="AngsanaUPC" w:cs="AngsanaUPC"/>
      <w:sz w:val="30"/>
      <w:szCs w:val="30"/>
    </w:rPr>
  </w:style>
  <w:style w:type="paragraph" w:customStyle="1" w:styleId="Bodytext90">
    <w:name w:val="Body text (9)"/>
    <w:basedOn w:val="Standard"/>
    <w:link w:val="Bodytext9"/>
    <w:pPr>
      <w:shd w:val="clear" w:color="auto" w:fill="FFFFFF"/>
      <w:spacing w:line="211" w:lineRule="exact"/>
      <w:ind w:firstLine="240"/>
      <w:jc w:val="both"/>
    </w:pPr>
    <w:rPr>
      <w:rFonts w:ascii="AngsanaUPC" w:eastAsia="AngsanaUPC" w:hAnsi="AngsanaUPC" w:cs="AngsanaUPC"/>
      <w:i/>
      <w:iCs/>
      <w:sz w:val="30"/>
      <w:szCs w:val="30"/>
    </w:rPr>
  </w:style>
  <w:style w:type="paragraph" w:customStyle="1" w:styleId="Bodytext100">
    <w:name w:val="Body text (10)"/>
    <w:basedOn w:val="Standard"/>
    <w:link w:val="Bodytext10"/>
    <w:pPr>
      <w:shd w:val="clear" w:color="auto" w:fill="FFFFFF"/>
      <w:spacing w:line="211" w:lineRule="exact"/>
      <w:jc w:val="both"/>
    </w:pPr>
    <w:rPr>
      <w:rFonts w:ascii="AngsanaUPC" w:eastAsia="AngsanaUPC" w:hAnsi="AngsanaUPC" w:cs="AngsanaUPC"/>
      <w:i/>
      <w:iCs/>
      <w:sz w:val="30"/>
      <w:szCs w:val="30"/>
    </w:rPr>
  </w:style>
  <w:style w:type="paragraph" w:customStyle="1" w:styleId="Bodytext110">
    <w:name w:val="Body text (11)"/>
    <w:basedOn w:val="Standard"/>
    <w:link w:val="Bodytext11"/>
    <w:pPr>
      <w:shd w:val="clear" w:color="auto" w:fill="FFFFFF"/>
      <w:spacing w:line="211" w:lineRule="exact"/>
      <w:jc w:val="both"/>
    </w:pPr>
    <w:rPr>
      <w:rFonts w:ascii="AngsanaUPC" w:eastAsia="AngsanaUPC" w:hAnsi="AngsanaUPC" w:cs="AngsanaUPC"/>
      <w:sz w:val="30"/>
      <w:szCs w:val="30"/>
    </w:rPr>
  </w:style>
  <w:style w:type="paragraph" w:customStyle="1" w:styleId="Bodytext120">
    <w:name w:val="Body text (12)"/>
    <w:basedOn w:val="Standard"/>
    <w:link w:val="Bodytext12"/>
    <w:pPr>
      <w:shd w:val="clear" w:color="auto" w:fill="FFFFFF"/>
      <w:spacing w:before="240" w:line="0" w:lineRule="atLeast"/>
      <w:jc w:val="both"/>
    </w:pPr>
    <w:rPr>
      <w:rFonts w:ascii="AngsanaUPC" w:eastAsia="AngsanaUPC" w:hAnsi="AngsanaUPC" w:cs="AngsanaUP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24" Type="http://schemas.openxmlformats.org/officeDocument/2006/relationships/footer" Target="footer13.xm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image" Target="media/image2.jpeg"/><Relationship Id="rId19" Type="http://schemas.openxmlformats.org/officeDocument/2006/relationships/footer" Target="footer8.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17635</Words>
  <Characters>111107</Characters>
  <Application>Microsoft Office Word</Application>
  <DocSecurity>0</DocSecurity>
  <Lines>925</Lines>
  <Paragraphs>256</Paragraphs>
  <ScaleCrop>false</ScaleCrop>
  <HeadingPairs>
    <vt:vector size="2" baseType="variant">
      <vt:variant>
        <vt:lpstr>Titel</vt:lpstr>
      </vt:variant>
      <vt:variant>
        <vt:i4>1</vt:i4>
      </vt:variant>
    </vt:vector>
  </HeadingPairs>
  <TitlesOfParts>
    <vt:vector size="1" baseType="lpstr">
      <vt:lpstr>Zeugen des gegenwärtigen Gottes - Band 045 - Johann Albrecht Bengel - Gottesgelehrter und Ewigkeitsmensch</vt:lpstr>
    </vt:vector>
  </TitlesOfParts>
  <Company/>
  <LinksUpToDate>false</LinksUpToDate>
  <CharactersWithSpaces>128486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045 - Johann Albrecht Bengel - Gottesgelehrter und Ewigkeitsmensch</dc:title>
  <dc:subject/>
  <dc:creator>Gottlieb Geiß</dc:creator>
  <cp:keywords/>
  <cp:lastModifiedBy>Me</cp:lastModifiedBy>
  <cp:revision>2</cp:revision>
  <dcterms:created xsi:type="dcterms:W3CDTF">2015-10-16T14:21:00Z</dcterms:created>
  <dcterms:modified xsi:type="dcterms:W3CDTF">2015-10-16T14:23:00Z</dcterms:modified>
</cp:coreProperties>
</file>