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B67BE"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Ich bin die Auferstehung und das Leben</w:t>
      </w:r>
      <w:r w:rsidR="00DB715C">
        <w:rPr>
          <w:rFonts w:ascii="Arial Rounded MT Bold" w:hAnsi="Arial Rounded MT Bold"/>
          <w:b w:val="0"/>
          <w:sz w:val="44"/>
          <w:szCs w:val="44"/>
        </w:rPr>
        <w: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DB715C">
        <w:rPr>
          <w:rFonts w:cs="Arial"/>
          <w:b w:val="0"/>
          <w:sz w:val="28"/>
          <w:szCs w:val="28"/>
        </w:rPr>
        <w:t>Selbstoffenbarungen von Jesus</w:t>
      </w:r>
      <w:r w:rsidR="004C597C">
        <w:rPr>
          <w:rFonts w:cs="Arial"/>
          <w:b w:val="0"/>
          <w:sz w:val="28"/>
          <w:szCs w:val="28"/>
        </w:rPr>
        <w:t xml:space="preserve"> (</w:t>
      </w:r>
      <w:r w:rsidR="00DB67BE">
        <w:rPr>
          <w:rFonts w:cs="Arial"/>
          <w:b w:val="0"/>
          <w:sz w:val="28"/>
          <w:szCs w:val="28"/>
        </w:rPr>
        <w:t>4</w:t>
      </w:r>
      <w:r w:rsidR="005A47EB">
        <w:rPr>
          <w:rFonts w:cs="Arial"/>
          <w:b w:val="0"/>
          <w:sz w:val="28"/>
          <w:szCs w:val="28"/>
        </w:rPr>
        <w:t>/</w:t>
      </w:r>
      <w:r w:rsidR="00DB715C">
        <w:rPr>
          <w:rFonts w:cs="Arial"/>
          <w:b w:val="0"/>
          <w:sz w:val="28"/>
          <w:szCs w:val="28"/>
        </w:rPr>
        <w:t>7</w:t>
      </w:r>
      <w:r w:rsidR="004C597C">
        <w:rPr>
          <w:rFonts w:cs="Arial"/>
          <w:b w:val="0"/>
          <w:sz w:val="28"/>
          <w:szCs w:val="28"/>
        </w:rPr>
        <w:t>)</w:t>
      </w:r>
      <w:r w:rsidR="00441856">
        <w:rPr>
          <w:rFonts w:cs="Arial"/>
          <w:b w:val="0"/>
          <w:sz w:val="28"/>
          <w:szCs w:val="28"/>
        </w:rPr>
        <w:t xml:space="preserve"> – </w:t>
      </w:r>
      <w:r w:rsidR="000D6159">
        <w:rPr>
          <w:rFonts w:cs="Arial"/>
          <w:b w:val="0"/>
          <w:sz w:val="28"/>
          <w:szCs w:val="28"/>
        </w:rPr>
        <w:t>Johannes</w:t>
      </w:r>
      <w:r w:rsidR="002B43D1">
        <w:rPr>
          <w:rFonts w:cs="Arial"/>
          <w:b w:val="0"/>
          <w:sz w:val="28"/>
          <w:szCs w:val="28"/>
        </w:rPr>
        <w:t xml:space="preserve">-Evangelium </w:t>
      </w:r>
      <w:r w:rsidR="00DB67BE">
        <w:rPr>
          <w:rFonts w:cs="Arial"/>
          <w:b w:val="0"/>
          <w:sz w:val="28"/>
          <w:szCs w:val="28"/>
        </w:rPr>
        <w:t>11</w:t>
      </w:r>
      <w:r w:rsidR="00274810">
        <w:rPr>
          <w:rFonts w:cs="Arial"/>
          <w:b w:val="0"/>
          <w:sz w:val="28"/>
          <w:szCs w:val="28"/>
        </w:rPr>
        <w:t>, 2</w:t>
      </w:r>
      <w:r w:rsidR="00DB67BE">
        <w:rPr>
          <w:rFonts w:cs="Arial"/>
          <w:b w:val="0"/>
          <w:sz w:val="28"/>
          <w:szCs w:val="28"/>
        </w:rPr>
        <w:t>5-26</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61103B" w:rsidRDefault="0061103B" w:rsidP="0061103B">
      <w:pPr>
        <w:spacing w:before="40" w:after="40" w:line="360" w:lineRule="auto"/>
        <w:rPr>
          <w:rFonts w:ascii="Arial" w:hAnsi="Arial"/>
          <w:sz w:val="22"/>
        </w:rPr>
      </w:pPr>
      <w:r>
        <w:rPr>
          <w:rFonts w:ascii="Arial" w:hAnsi="Arial"/>
          <w:sz w:val="22"/>
        </w:rPr>
        <w:t>Warum hatten die Jünger Angst, nach Jerusalem zu gehen?</w:t>
      </w:r>
    </w:p>
    <w:p w:rsidR="0061103B" w:rsidRDefault="0061103B" w:rsidP="0061103B">
      <w:pPr>
        <w:pStyle w:val="Absatzregulr"/>
        <w:tabs>
          <w:tab w:val="left" w:pos="9072"/>
        </w:tabs>
        <w:spacing w:after="0"/>
      </w:pPr>
      <w:r>
        <w:t>……………………………………………………………………………………………………………………</w:t>
      </w:r>
    </w:p>
    <w:p w:rsidR="0061103B" w:rsidRDefault="0061103B" w:rsidP="0061103B">
      <w:pPr>
        <w:spacing w:before="40" w:after="40" w:line="360" w:lineRule="auto"/>
        <w:rPr>
          <w:rFonts w:ascii="Arial" w:hAnsi="Arial"/>
          <w:sz w:val="22"/>
        </w:rPr>
      </w:pPr>
      <w:r>
        <w:rPr>
          <w:rFonts w:ascii="Arial" w:hAnsi="Arial"/>
          <w:sz w:val="22"/>
        </w:rPr>
        <w:t>Wie lange hat Jesus gewartet, bis er sich aufmachte, um Lazarus zu besuchen?</w:t>
      </w:r>
    </w:p>
    <w:p w:rsidR="0061103B" w:rsidRDefault="0061103B" w:rsidP="0061103B">
      <w:pPr>
        <w:pStyle w:val="Absatzregulr"/>
        <w:tabs>
          <w:tab w:val="left" w:pos="9072"/>
        </w:tabs>
        <w:spacing w:after="0"/>
      </w:pPr>
      <w:r>
        <w:t>……………………………………………………………………………………………………………………</w:t>
      </w:r>
    </w:p>
    <w:p w:rsidR="0061103B" w:rsidRPr="0061103B" w:rsidRDefault="0061103B" w:rsidP="0061103B">
      <w:pPr>
        <w:pStyle w:val="BlockzitatArial"/>
        <w:spacing w:before="0"/>
        <w:rPr>
          <w:b w:val="0"/>
          <w:szCs w:val="22"/>
        </w:rPr>
      </w:pPr>
      <w:r w:rsidRPr="0061103B">
        <w:rPr>
          <w:b w:val="0"/>
          <w:szCs w:val="22"/>
        </w:rPr>
        <w:t xml:space="preserve">„Lasst uns mitgehen, um mit ihm zu sterben.“ </w:t>
      </w:r>
      <w:r w:rsidR="00274810">
        <w:rPr>
          <w:b w:val="0"/>
          <w:szCs w:val="22"/>
        </w:rPr>
        <w:t xml:space="preserve">Johannes </w:t>
      </w:r>
      <w:r w:rsidRPr="0061103B">
        <w:rPr>
          <w:b w:val="0"/>
          <w:szCs w:val="22"/>
        </w:rPr>
        <w:t>11</w:t>
      </w:r>
      <w:r w:rsidR="00274810">
        <w:rPr>
          <w:b w:val="0"/>
          <w:szCs w:val="22"/>
        </w:rPr>
        <w:t>, 1</w:t>
      </w:r>
      <w:r w:rsidRPr="0061103B">
        <w:rPr>
          <w:b w:val="0"/>
          <w:szCs w:val="22"/>
        </w:rPr>
        <w:t>6.</w:t>
      </w:r>
    </w:p>
    <w:p w:rsidR="0061103B" w:rsidRPr="0061103B" w:rsidRDefault="0061103B" w:rsidP="0061103B">
      <w:pPr>
        <w:pStyle w:val="BlockzitatArial"/>
        <w:spacing w:before="0"/>
        <w:ind w:left="113"/>
        <w:rPr>
          <w:b w:val="0"/>
          <w:szCs w:val="22"/>
        </w:rPr>
      </w:pPr>
      <w:r w:rsidRPr="0061103B">
        <w:rPr>
          <w:b w:val="0"/>
          <w:szCs w:val="22"/>
        </w:rPr>
        <w:t xml:space="preserve">„Ich bin die Auferstehung und das Leben. Wer an mich glaubt, wird leben, auch wenn er stirbt. Und wer lebt und an mich glaubt, wird niemals sterben. Glaubst du das?“ </w:t>
      </w:r>
      <w:r w:rsidR="00274810">
        <w:rPr>
          <w:b w:val="0"/>
          <w:szCs w:val="22"/>
        </w:rPr>
        <w:t xml:space="preserve">Johannes </w:t>
      </w:r>
      <w:r w:rsidRPr="0061103B">
        <w:rPr>
          <w:b w:val="0"/>
          <w:szCs w:val="22"/>
        </w:rPr>
        <w:t>11</w:t>
      </w:r>
      <w:r w:rsidR="00274810">
        <w:rPr>
          <w:b w:val="0"/>
          <w:szCs w:val="22"/>
        </w:rPr>
        <w:t>, 2</w:t>
      </w:r>
      <w:r w:rsidRPr="0061103B">
        <w:rPr>
          <w:b w:val="0"/>
          <w:szCs w:val="22"/>
        </w:rPr>
        <w:t>5-26.</w:t>
      </w:r>
    </w:p>
    <w:p w:rsidR="0061103B" w:rsidRPr="0061103B" w:rsidRDefault="0061103B" w:rsidP="0061103B">
      <w:pPr>
        <w:pStyle w:val="BlockzitatArial"/>
        <w:spacing w:before="0"/>
        <w:ind w:left="0"/>
        <w:jc w:val="left"/>
        <w:rPr>
          <w:b w:val="0"/>
        </w:rPr>
      </w:pPr>
      <w:r w:rsidRPr="0061103B">
        <w:rPr>
          <w:b w:val="0"/>
        </w:rPr>
        <w:t xml:space="preserve">Bibelstellen zum Nachschlagen: </w:t>
      </w:r>
      <w:r w:rsidR="00274810">
        <w:rPr>
          <w:b w:val="0"/>
        </w:rPr>
        <w:t xml:space="preserve">Johannes </w:t>
      </w:r>
      <w:r w:rsidRPr="0061103B">
        <w:rPr>
          <w:b w:val="0"/>
        </w:rPr>
        <w:t>10</w:t>
      </w:r>
      <w:r w:rsidR="00274810">
        <w:rPr>
          <w:b w:val="0"/>
        </w:rPr>
        <w:t>, 3</w:t>
      </w:r>
      <w:r w:rsidRPr="0061103B">
        <w:rPr>
          <w:b w:val="0"/>
        </w:rPr>
        <w:t xml:space="preserve">1.39.40; </w:t>
      </w:r>
      <w:r w:rsidR="00274810" w:rsidRPr="00274810">
        <w:rPr>
          <w:b w:val="0"/>
        </w:rPr>
        <w:t xml:space="preserve">Johannes </w:t>
      </w:r>
      <w:r w:rsidRPr="0061103B">
        <w:rPr>
          <w:b w:val="0"/>
        </w:rPr>
        <w:t>11</w:t>
      </w:r>
      <w:r w:rsidR="00274810">
        <w:rPr>
          <w:b w:val="0"/>
        </w:rPr>
        <w:t>, 1</w:t>
      </w:r>
      <w:r w:rsidRPr="0061103B">
        <w:rPr>
          <w:b w:val="0"/>
        </w:rPr>
        <w:t>-27</w:t>
      </w:r>
    </w:p>
    <w:p w:rsidR="0061103B" w:rsidRPr="0061103B" w:rsidRDefault="0061103B" w:rsidP="00505918">
      <w:pPr>
        <w:pStyle w:val="berschrift1"/>
        <w:numPr>
          <w:ilvl w:val="0"/>
          <w:numId w:val="1"/>
        </w:numPr>
        <w:rPr>
          <w:rFonts w:ascii="Arial Rounded MT Bold" w:hAnsi="Arial Rounded MT Bold" w:cs="Arial"/>
          <w:b w:val="0"/>
          <w:noProof/>
          <w:sz w:val="28"/>
          <w:szCs w:val="28"/>
          <w:lang w:val="de-DE"/>
        </w:rPr>
      </w:pPr>
      <w:bookmarkStart w:id="2" w:name="_Toc385669167"/>
      <w:r w:rsidRPr="0061103B">
        <w:rPr>
          <w:rFonts w:ascii="Arial Rounded MT Bold" w:hAnsi="Arial Rounded MT Bold" w:cs="Arial"/>
          <w:b w:val="0"/>
          <w:noProof/>
          <w:sz w:val="28"/>
          <w:szCs w:val="28"/>
          <w:lang w:val="de-DE"/>
        </w:rPr>
        <w:t>Das Leben beginnt vor dem Tod</w:t>
      </w:r>
      <w:bookmarkEnd w:id="2"/>
    </w:p>
    <w:p w:rsidR="0061103B" w:rsidRDefault="0061103B" w:rsidP="0061103B">
      <w:pPr>
        <w:spacing w:before="40" w:after="40" w:line="360" w:lineRule="auto"/>
        <w:rPr>
          <w:rFonts w:ascii="Arial" w:hAnsi="Arial"/>
          <w:sz w:val="22"/>
        </w:rPr>
      </w:pPr>
      <w:r>
        <w:rPr>
          <w:rFonts w:ascii="Arial" w:hAnsi="Arial"/>
          <w:sz w:val="22"/>
        </w:rPr>
        <w:t>Welcher Gedanke beschäftigte Marta und Maria am meisten, nachdem Lazarus starb?</w:t>
      </w:r>
    </w:p>
    <w:p w:rsidR="0061103B" w:rsidRDefault="0061103B" w:rsidP="0061103B">
      <w:pPr>
        <w:pStyle w:val="Absatzregulr"/>
        <w:tabs>
          <w:tab w:val="left" w:pos="9072"/>
        </w:tabs>
        <w:spacing w:after="0"/>
      </w:pPr>
      <w:r>
        <w:t>……………………………………………………………………………………………………………………</w:t>
      </w:r>
    </w:p>
    <w:p w:rsidR="0061103B" w:rsidRDefault="0061103B" w:rsidP="0061103B">
      <w:pPr>
        <w:spacing w:before="40" w:after="40" w:line="360" w:lineRule="auto"/>
        <w:rPr>
          <w:rFonts w:ascii="Arial" w:hAnsi="Arial"/>
          <w:sz w:val="22"/>
        </w:rPr>
      </w:pPr>
      <w:r>
        <w:rPr>
          <w:rFonts w:ascii="Arial" w:hAnsi="Arial"/>
          <w:sz w:val="22"/>
        </w:rPr>
        <w:t>Warum war Marta überzeugt, dass Jesus hätte helfen können?</w:t>
      </w:r>
    </w:p>
    <w:p w:rsidR="0061103B" w:rsidRDefault="0061103B" w:rsidP="0061103B">
      <w:pPr>
        <w:pStyle w:val="Absatzregulr"/>
        <w:tabs>
          <w:tab w:val="left" w:pos="9072"/>
        </w:tabs>
        <w:spacing w:after="0"/>
      </w:pPr>
      <w:r>
        <w:t>……………………………………………………………………………………………………………………</w:t>
      </w:r>
    </w:p>
    <w:p w:rsidR="0061103B" w:rsidRPr="0061103B" w:rsidRDefault="0061103B" w:rsidP="002C51EA">
      <w:pPr>
        <w:pStyle w:val="BlockzitatArial"/>
        <w:spacing w:before="0"/>
        <w:rPr>
          <w:b w:val="0"/>
          <w:szCs w:val="22"/>
        </w:rPr>
      </w:pPr>
      <w:r w:rsidRPr="0061103B">
        <w:rPr>
          <w:b w:val="0"/>
          <w:szCs w:val="22"/>
        </w:rPr>
        <w:t xml:space="preserve">„Der Inhalt meines Lebens ist Christus, und deshalb ist Sterben für mich ein Gewinn.“ </w:t>
      </w:r>
      <w:r w:rsidR="00274810">
        <w:rPr>
          <w:b w:val="0"/>
          <w:szCs w:val="22"/>
        </w:rPr>
        <w:t xml:space="preserve">Philipper </w:t>
      </w:r>
      <w:r w:rsidRPr="0061103B">
        <w:rPr>
          <w:b w:val="0"/>
          <w:szCs w:val="22"/>
        </w:rPr>
        <w:t>1</w:t>
      </w:r>
      <w:r w:rsidR="00274810">
        <w:rPr>
          <w:b w:val="0"/>
          <w:szCs w:val="22"/>
        </w:rPr>
        <w:t>, 2</w:t>
      </w:r>
      <w:r w:rsidRPr="0061103B">
        <w:rPr>
          <w:b w:val="0"/>
          <w:szCs w:val="22"/>
        </w:rPr>
        <w:t>1.</w:t>
      </w:r>
    </w:p>
    <w:p w:rsidR="0061103B" w:rsidRDefault="0061103B" w:rsidP="0061103B">
      <w:pPr>
        <w:spacing w:before="40" w:after="40" w:line="360" w:lineRule="auto"/>
        <w:rPr>
          <w:rFonts w:ascii="Arial" w:hAnsi="Arial"/>
          <w:sz w:val="22"/>
        </w:rPr>
      </w:pPr>
      <w:r>
        <w:rPr>
          <w:rFonts w:ascii="Arial" w:hAnsi="Arial"/>
          <w:sz w:val="22"/>
        </w:rPr>
        <w:t>Was sah Marta nicht ganz korrekt in Bezug auf die Auferstehung?</w:t>
      </w:r>
    </w:p>
    <w:p w:rsidR="0061103B" w:rsidRDefault="0061103B" w:rsidP="0061103B">
      <w:pPr>
        <w:pStyle w:val="Absatzregulr"/>
        <w:tabs>
          <w:tab w:val="left" w:pos="9072"/>
        </w:tabs>
        <w:spacing w:after="0"/>
      </w:pPr>
      <w:r>
        <w:t>……………………………………………………………………………………………………………………</w:t>
      </w:r>
    </w:p>
    <w:p w:rsidR="0061103B" w:rsidRPr="0061103B" w:rsidRDefault="0061103B" w:rsidP="002C51EA">
      <w:pPr>
        <w:pStyle w:val="BlockzitatArial"/>
        <w:spacing w:before="0"/>
        <w:rPr>
          <w:b w:val="0"/>
          <w:szCs w:val="22"/>
        </w:rPr>
      </w:pPr>
      <w:r w:rsidRPr="0061103B">
        <w:rPr>
          <w:b w:val="0"/>
          <w:szCs w:val="22"/>
        </w:rPr>
        <w:t xml:space="preserve">„Ich weiss, dass Lazarus auferstehen wird. Das wird an jenem letzten Tag geschehen, bei der Auferstehung der Toten.“ </w:t>
      </w:r>
      <w:r w:rsidR="00274810">
        <w:rPr>
          <w:b w:val="0"/>
          <w:szCs w:val="22"/>
        </w:rPr>
        <w:t xml:space="preserve">Johannes </w:t>
      </w:r>
      <w:r w:rsidRPr="0061103B">
        <w:rPr>
          <w:b w:val="0"/>
          <w:szCs w:val="22"/>
        </w:rPr>
        <w:t>11</w:t>
      </w:r>
      <w:r w:rsidR="00274810">
        <w:rPr>
          <w:b w:val="0"/>
          <w:szCs w:val="22"/>
        </w:rPr>
        <w:t>, 2</w:t>
      </w:r>
      <w:r w:rsidRPr="0061103B">
        <w:rPr>
          <w:b w:val="0"/>
          <w:szCs w:val="22"/>
        </w:rPr>
        <w:t>4.</w:t>
      </w:r>
    </w:p>
    <w:p w:rsidR="0061103B" w:rsidRDefault="0061103B" w:rsidP="0061103B">
      <w:pPr>
        <w:spacing w:before="40" w:after="40" w:line="360" w:lineRule="auto"/>
        <w:rPr>
          <w:rFonts w:ascii="Arial" w:hAnsi="Arial"/>
          <w:sz w:val="22"/>
        </w:rPr>
      </w:pPr>
      <w:r>
        <w:rPr>
          <w:rFonts w:ascii="Arial" w:hAnsi="Arial"/>
          <w:sz w:val="22"/>
        </w:rPr>
        <w:t xml:space="preserve">Inwiefern </w:t>
      </w:r>
      <w:r w:rsidR="00107669">
        <w:rPr>
          <w:rFonts w:ascii="Arial" w:hAnsi="Arial"/>
          <w:sz w:val="22"/>
        </w:rPr>
        <w:t>verändert</w:t>
      </w:r>
      <w:r>
        <w:rPr>
          <w:rFonts w:ascii="Arial" w:hAnsi="Arial"/>
          <w:sz w:val="22"/>
        </w:rPr>
        <w:t xml:space="preserve"> Jesus unsere Vorstellung vom Tod?</w:t>
      </w:r>
    </w:p>
    <w:p w:rsidR="0061103B" w:rsidRDefault="0061103B" w:rsidP="0061103B">
      <w:pPr>
        <w:pStyle w:val="Absatzregulr"/>
        <w:tabs>
          <w:tab w:val="left" w:pos="9072"/>
        </w:tabs>
        <w:spacing w:after="0"/>
      </w:pPr>
      <w:r>
        <w:t>……………………………………………………………………………………………………………………</w:t>
      </w:r>
    </w:p>
    <w:p w:rsidR="0061103B" w:rsidRDefault="0061103B" w:rsidP="0061103B">
      <w:pPr>
        <w:spacing w:before="40" w:after="40" w:line="360" w:lineRule="auto"/>
        <w:rPr>
          <w:rFonts w:ascii="Arial" w:hAnsi="Arial"/>
          <w:sz w:val="22"/>
        </w:rPr>
      </w:pPr>
      <w:r>
        <w:rPr>
          <w:rFonts w:ascii="Arial" w:hAnsi="Arial"/>
          <w:sz w:val="22"/>
        </w:rPr>
        <w:t xml:space="preserve">Wieso kann man sagen, dass auf unseren Friedhöfen </w:t>
      </w:r>
      <w:r w:rsidR="00107669">
        <w:rPr>
          <w:rFonts w:ascii="Arial" w:hAnsi="Arial"/>
          <w:sz w:val="22"/>
        </w:rPr>
        <w:t>L</w:t>
      </w:r>
      <w:r>
        <w:rPr>
          <w:rFonts w:ascii="Arial" w:hAnsi="Arial"/>
          <w:sz w:val="22"/>
        </w:rPr>
        <w:t>ebende begraben sind?</w:t>
      </w:r>
    </w:p>
    <w:p w:rsidR="0061103B" w:rsidRDefault="0061103B" w:rsidP="0061103B">
      <w:pPr>
        <w:pStyle w:val="Absatzregulr"/>
        <w:tabs>
          <w:tab w:val="left" w:pos="9072"/>
        </w:tabs>
        <w:spacing w:after="0"/>
      </w:pPr>
      <w:r>
        <w:t>……………………………………………………………………………………………………………………</w:t>
      </w:r>
    </w:p>
    <w:p w:rsidR="002C51EA" w:rsidRPr="0061103B" w:rsidRDefault="002C51EA" w:rsidP="002C51EA">
      <w:pPr>
        <w:pStyle w:val="BlockzitatArial"/>
        <w:spacing w:before="0"/>
        <w:rPr>
          <w:b w:val="0"/>
          <w:szCs w:val="22"/>
        </w:rPr>
      </w:pPr>
      <w:r w:rsidRPr="0061103B">
        <w:rPr>
          <w:b w:val="0"/>
          <w:szCs w:val="22"/>
        </w:rPr>
        <w:t xml:space="preserve">„Wer auf mein Wort hört und dem glaubt, der mich gesandt hat, der hat das ewige Leben. Auf ihn kommt keine Verurteilung mehr zu; er hat den Schritt vom Tod ins Leben getan.“ </w:t>
      </w:r>
      <w:r w:rsidR="00274810">
        <w:rPr>
          <w:b w:val="0"/>
          <w:szCs w:val="22"/>
        </w:rPr>
        <w:t xml:space="preserve">Johannes </w:t>
      </w:r>
      <w:r w:rsidRPr="0061103B">
        <w:rPr>
          <w:b w:val="0"/>
          <w:szCs w:val="22"/>
        </w:rPr>
        <w:t>5</w:t>
      </w:r>
      <w:r w:rsidR="00274810">
        <w:rPr>
          <w:b w:val="0"/>
          <w:szCs w:val="22"/>
        </w:rPr>
        <w:t>, 2</w:t>
      </w:r>
      <w:r w:rsidRPr="0061103B">
        <w:rPr>
          <w:b w:val="0"/>
          <w:szCs w:val="22"/>
        </w:rPr>
        <w:t>4.</w:t>
      </w:r>
    </w:p>
    <w:p w:rsidR="0061103B" w:rsidRDefault="0061103B" w:rsidP="0061103B">
      <w:pPr>
        <w:spacing w:before="40" w:after="40" w:line="360" w:lineRule="auto"/>
        <w:rPr>
          <w:rFonts w:ascii="Arial" w:hAnsi="Arial"/>
          <w:sz w:val="22"/>
        </w:rPr>
      </w:pPr>
      <w:r>
        <w:rPr>
          <w:rFonts w:ascii="Arial" w:hAnsi="Arial"/>
          <w:sz w:val="22"/>
        </w:rPr>
        <w:t>Wie sicher bist du, dass du das Leben hast und mit dem Tod nichts mehr zu tun haben wirst?</w:t>
      </w:r>
    </w:p>
    <w:p w:rsidR="0061103B" w:rsidRDefault="0061103B" w:rsidP="0061103B">
      <w:pPr>
        <w:spacing w:before="40" w:after="40" w:line="360" w:lineRule="auto"/>
        <w:jc w:val="center"/>
        <w:rPr>
          <w:rFonts w:ascii="Arial" w:hAnsi="Arial"/>
          <w:sz w:val="22"/>
        </w:rPr>
      </w:pPr>
      <w:r>
        <w:rPr>
          <w:rFonts w:ascii="Arial" w:hAnsi="Arial"/>
          <w:sz w:val="22"/>
        </w:rPr>
        <w:t>sehr unsicher</w:t>
      </w:r>
      <w:r w:rsidRPr="00B4669C">
        <w:rPr>
          <w:rFonts w:ascii="Arial" w:hAnsi="Arial"/>
          <w:sz w:val="22"/>
        </w:rPr>
        <w:t xml:space="preserve">    1      2      3      4      5      6      7      8      9      10    </w:t>
      </w:r>
      <w:r>
        <w:rPr>
          <w:rFonts w:ascii="Arial" w:hAnsi="Arial"/>
          <w:sz w:val="22"/>
        </w:rPr>
        <w:t>sehr sicher</w:t>
      </w:r>
    </w:p>
    <w:p w:rsidR="002C51EA" w:rsidRDefault="002C51EA" w:rsidP="002C51EA">
      <w:pPr>
        <w:spacing w:before="40" w:after="40" w:line="360" w:lineRule="auto"/>
        <w:rPr>
          <w:rFonts w:ascii="Arial" w:hAnsi="Arial"/>
          <w:sz w:val="22"/>
        </w:rPr>
      </w:pPr>
      <w:r>
        <w:rPr>
          <w:rFonts w:ascii="Arial" w:hAnsi="Arial"/>
          <w:sz w:val="22"/>
        </w:rPr>
        <w:t>Was glaubte Marta?</w:t>
      </w:r>
    </w:p>
    <w:p w:rsidR="002C51EA" w:rsidRDefault="002C51EA" w:rsidP="002C51EA">
      <w:pPr>
        <w:pStyle w:val="Absatzregulr"/>
        <w:tabs>
          <w:tab w:val="left" w:pos="9072"/>
        </w:tabs>
        <w:spacing w:after="0"/>
      </w:pPr>
      <w:r>
        <w:t>……………………………………………………………………………………………………………………</w:t>
      </w:r>
    </w:p>
    <w:p w:rsidR="0061103B" w:rsidRPr="0061103B" w:rsidRDefault="0061103B" w:rsidP="002C51EA">
      <w:pPr>
        <w:pStyle w:val="BlockzitatArial"/>
        <w:spacing w:before="0"/>
        <w:rPr>
          <w:b w:val="0"/>
          <w:szCs w:val="22"/>
        </w:rPr>
      </w:pPr>
      <w:r w:rsidRPr="0061103B">
        <w:rPr>
          <w:b w:val="0"/>
          <w:szCs w:val="22"/>
        </w:rPr>
        <w:t xml:space="preserve">„Ihr wurdet zusammen mit Jesus begraben, als ihr getauft wurdet, und weil ihr mit ihm verbunden seid, seid ihr dann auch zusammen mit ihm auferweckt worden. Denn ihr habt auf die Macht Gottes vertraut, der Christus von den Toten auferweckt hat.“ </w:t>
      </w:r>
      <w:r w:rsidR="00274810">
        <w:rPr>
          <w:b w:val="0"/>
          <w:szCs w:val="22"/>
        </w:rPr>
        <w:t xml:space="preserve">Kolosser </w:t>
      </w:r>
      <w:r w:rsidRPr="0061103B">
        <w:rPr>
          <w:b w:val="0"/>
          <w:szCs w:val="22"/>
        </w:rPr>
        <w:t>2</w:t>
      </w:r>
      <w:r w:rsidR="00274810">
        <w:rPr>
          <w:b w:val="0"/>
          <w:szCs w:val="22"/>
        </w:rPr>
        <w:t>, 1</w:t>
      </w:r>
      <w:r w:rsidRPr="0061103B">
        <w:rPr>
          <w:b w:val="0"/>
          <w:szCs w:val="22"/>
        </w:rPr>
        <w:t>2.</w:t>
      </w:r>
    </w:p>
    <w:p w:rsidR="0061103B" w:rsidRPr="0061103B" w:rsidRDefault="0061103B" w:rsidP="002C51EA">
      <w:pPr>
        <w:pStyle w:val="BlockzitatArial"/>
        <w:spacing w:before="0"/>
        <w:ind w:left="0"/>
        <w:jc w:val="left"/>
        <w:rPr>
          <w:b w:val="0"/>
        </w:rPr>
      </w:pPr>
      <w:r w:rsidRPr="0061103B">
        <w:rPr>
          <w:b w:val="0"/>
        </w:rPr>
        <w:t xml:space="preserve">Bibelstellen zum Nachschlagen: </w:t>
      </w:r>
      <w:r w:rsidR="00274810">
        <w:rPr>
          <w:b w:val="0"/>
        </w:rPr>
        <w:t xml:space="preserve">Johannes </w:t>
      </w:r>
      <w:r w:rsidRPr="0061103B">
        <w:rPr>
          <w:b w:val="0"/>
        </w:rPr>
        <w:t>5</w:t>
      </w:r>
      <w:r w:rsidR="00274810">
        <w:rPr>
          <w:b w:val="0"/>
        </w:rPr>
        <w:t>, 2</w:t>
      </w:r>
      <w:r w:rsidRPr="0061103B">
        <w:rPr>
          <w:b w:val="0"/>
        </w:rPr>
        <w:t xml:space="preserve">4; </w:t>
      </w:r>
      <w:r w:rsidR="00274810">
        <w:rPr>
          <w:b w:val="0"/>
        </w:rPr>
        <w:t xml:space="preserve">Römer </w:t>
      </w:r>
      <w:r w:rsidRPr="0061103B">
        <w:rPr>
          <w:b w:val="0"/>
        </w:rPr>
        <w:t>6</w:t>
      </w:r>
      <w:r w:rsidR="00274810">
        <w:rPr>
          <w:b w:val="0"/>
        </w:rPr>
        <w:t>, 4</w:t>
      </w:r>
      <w:r w:rsidRPr="0061103B">
        <w:rPr>
          <w:b w:val="0"/>
        </w:rPr>
        <w:t xml:space="preserve">; </w:t>
      </w:r>
      <w:r w:rsidR="00274810">
        <w:rPr>
          <w:b w:val="0"/>
        </w:rPr>
        <w:t xml:space="preserve">Philipper </w:t>
      </w:r>
      <w:r w:rsidRPr="0061103B">
        <w:rPr>
          <w:b w:val="0"/>
        </w:rPr>
        <w:t>1</w:t>
      </w:r>
      <w:r w:rsidR="00274810">
        <w:rPr>
          <w:b w:val="0"/>
        </w:rPr>
        <w:t>, 2</w:t>
      </w:r>
      <w:r w:rsidRPr="0061103B">
        <w:rPr>
          <w:b w:val="0"/>
        </w:rPr>
        <w:t xml:space="preserve">1; </w:t>
      </w:r>
      <w:r w:rsidR="00274810">
        <w:rPr>
          <w:b w:val="0"/>
        </w:rPr>
        <w:t xml:space="preserve">Kolosser </w:t>
      </w:r>
      <w:r w:rsidRPr="0061103B">
        <w:rPr>
          <w:b w:val="0"/>
        </w:rPr>
        <w:t>2</w:t>
      </w:r>
      <w:r w:rsidR="00274810">
        <w:rPr>
          <w:b w:val="0"/>
        </w:rPr>
        <w:t>, 1</w:t>
      </w:r>
      <w:r w:rsidRPr="0061103B">
        <w:rPr>
          <w:b w:val="0"/>
        </w:rPr>
        <w:t xml:space="preserve">2; </w:t>
      </w:r>
      <w:r w:rsidR="00274810">
        <w:rPr>
          <w:b w:val="0"/>
        </w:rPr>
        <w:t xml:space="preserve">1. Petrus </w:t>
      </w:r>
      <w:r w:rsidRPr="0061103B">
        <w:rPr>
          <w:b w:val="0"/>
        </w:rPr>
        <w:t>3</w:t>
      </w:r>
      <w:r w:rsidR="00274810">
        <w:rPr>
          <w:b w:val="0"/>
        </w:rPr>
        <w:t>, 2</w:t>
      </w:r>
      <w:r w:rsidRPr="0061103B">
        <w:rPr>
          <w:b w:val="0"/>
        </w:rPr>
        <w:t>1</w:t>
      </w:r>
    </w:p>
    <w:p w:rsidR="0061103B" w:rsidRPr="0061103B" w:rsidRDefault="0061103B" w:rsidP="00505918">
      <w:pPr>
        <w:pStyle w:val="berschrift1"/>
        <w:numPr>
          <w:ilvl w:val="0"/>
          <w:numId w:val="1"/>
        </w:numPr>
        <w:rPr>
          <w:rFonts w:ascii="Arial Rounded MT Bold" w:hAnsi="Arial Rounded MT Bold" w:cs="Arial"/>
          <w:b w:val="0"/>
          <w:noProof/>
          <w:sz w:val="28"/>
          <w:szCs w:val="28"/>
          <w:lang w:val="de-DE"/>
        </w:rPr>
      </w:pPr>
      <w:bookmarkStart w:id="3" w:name="_Toc385669168"/>
      <w:r w:rsidRPr="0061103B">
        <w:rPr>
          <w:rFonts w:ascii="Arial Rounded MT Bold" w:hAnsi="Arial Rounded MT Bold" w:cs="Arial"/>
          <w:b w:val="0"/>
          <w:noProof/>
          <w:sz w:val="28"/>
          <w:szCs w:val="28"/>
          <w:lang w:val="de-DE"/>
        </w:rPr>
        <w:lastRenderedPageBreak/>
        <w:t>Der Tod wird bedeutungslos</w:t>
      </w:r>
      <w:bookmarkEnd w:id="3"/>
    </w:p>
    <w:p w:rsidR="0061103B" w:rsidRPr="0061103B" w:rsidRDefault="00505918" w:rsidP="0061103B">
      <w:pPr>
        <w:spacing w:before="40" w:after="40" w:line="360" w:lineRule="auto"/>
        <w:rPr>
          <w:rFonts w:ascii="Arial" w:hAnsi="Arial"/>
          <w:sz w:val="22"/>
        </w:rPr>
      </w:pPr>
      <w:r>
        <w:rPr>
          <w:rFonts w:ascii="Arial" w:hAnsi="Arial"/>
          <w:sz w:val="22"/>
        </w:rPr>
        <w:t>Was sagten die Juden als sie sahen, dass Jesus weinte?</w:t>
      </w:r>
    </w:p>
    <w:p w:rsidR="00505918" w:rsidRDefault="00505918" w:rsidP="00505918">
      <w:pPr>
        <w:pStyle w:val="Absatzregulr"/>
        <w:tabs>
          <w:tab w:val="left" w:pos="9072"/>
        </w:tabs>
        <w:spacing w:after="0"/>
      </w:pPr>
      <w:r>
        <w:t>……………………………………………………………………………………………………………………</w:t>
      </w:r>
    </w:p>
    <w:p w:rsidR="0061103B" w:rsidRDefault="00505918" w:rsidP="0061103B">
      <w:pPr>
        <w:spacing w:before="40" w:after="40" w:line="360" w:lineRule="auto"/>
        <w:rPr>
          <w:rFonts w:ascii="Arial" w:hAnsi="Arial"/>
          <w:sz w:val="22"/>
        </w:rPr>
      </w:pPr>
      <w:r>
        <w:rPr>
          <w:rFonts w:ascii="Arial" w:hAnsi="Arial"/>
          <w:sz w:val="22"/>
        </w:rPr>
        <w:t xml:space="preserve">Warum </w:t>
      </w:r>
      <w:r w:rsidR="00107669">
        <w:rPr>
          <w:rFonts w:ascii="Arial" w:hAnsi="Arial"/>
          <w:sz w:val="22"/>
        </w:rPr>
        <w:t>interveniert</w:t>
      </w:r>
      <w:r>
        <w:rPr>
          <w:rFonts w:ascii="Arial" w:hAnsi="Arial"/>
          <w:sz w:val="22"/>
        </w:rPr>
        <w:t xml:space="preserve"> Marta, als Jesus den Stein vom Grab wegrollen lassen wollte?</w:t>
      </w:r>
    </w:p>
    <w:p w:rsidR="00505918" w:rsidRDefault="00505918" w:rsidP="00505918">
      <w:pPr>
        <w:pStyle w:val="Absatzregulr"/>
        <w:tabs>
          <w:tab w:val="left" w:pos="9072"/>
        </w:tabs>
        <w:spacing w:after="0"/>
      </w:pPr>
      <w:r>
        <w:t>……………………………………………………………………………………………………………………</w:t>
      </w:r>
    </w:p>
    <w:p w:rsidR="00505918" w:rsidRDefault="00505918" w:rsidP="00505918">
      <w:pPr>
        <w:pStyle w:val="Absatzregulr"/>
        <w:tabs>
          <w:tab w:val="left" w:pos="9072"/>
        </w:tabs>
        <w:spacing w:after="0"/>
      </w:pPr>
      <w:r>
        <w:t>Wie können wir die Herrlichkeit Gottes erfahren?</w:t>
      </w:r>
      <w:r w:rsidR="00274810">
        <w:t xml:space="preserve"> </w:t>
      </w:r>
      <w:r>
        <w:t>……………………………………………………………</w:t>
      </w:r>
    </w:p>
    <w:p w:rsidR="00505918" w:rsidRDefault="00505918" w:rsidP="00505918">
      <w:pPr>
        <w:pStyle w:val="Absatzregulr"/>
        <w:tabs>
          <w:tab w:val="left" w:pos="9072"/>
        </w:tabs>
        <w:spacing w:after="0"/>
      </w:pPr>
      <w:r>
        <w:t>Was wollte Jesus mit der Auferweckung des Lazarus zeigen?</w:t>
      </w:r>
    </w:p>
    <w:p w:rsidR="00505918" w:rsidRDefault="00505918" w:rsidP="00505918">
      <w:pPr>
        <w:pStyle w:val="Absatzregulr"/>
        <w:tabs>
          <w:tab w:val="left" w:pos="9072"/>
        </w:tabs>
        <w:spacing w:after="0"/>
      </w:pPr>
      <w:r>
        <w:t>……………………………………………………………………………………………………………………</w:t>
      </w:r>
    </w:p>
    <w:p w:rsidR="00505918" w:rsidRDefault="00505918" w:rsidP="00505918">
      <w:pPr>
        <w:pStyle w:val="Absatzregulr"/>
        <w:tabs>
          <w:tab w:val="left" w:pos="9072"/>
        </w:tabs>
        <w:spacing w:after="0"/>
      </w:pPr>
      <w:r>
        <w:t>Wie reagierte der Hohe Rat in Jerusalem auf die Totenerweckung?</w:t>
      </w:r>
    </w:p>
    <w:p w:rsidR="00505918" w:rsidRDefault="00505918" w:rsidP="00505918">
      <w:pPr>
        <w:pStyle w:val="Absatzregulr"/>
        <w:tabs>
          <w:tab w:val="left" w:pos="9072"/>
        </w:tabs>
        <w:spacing w:after="0"/>
      </w:pPr>
      <w:r>
        <w:t>……………………………………………………………………………………………………………………</w:t>
      </w:r>
    </w:p>
    <w:p w:rsidR="0061103B" w:rsidRPr="0061103B" w:rsidRDefault="0061103B" w:rsidP="00505918">
      <w:pPr>
        <w:pStyle w:val="BlockzitatArial"/>
        <w:spacing w:before="0"/>
        <w:rPr>
          <w:b w:val="0"/>
          <w:szCs w:val="22"/>
        </w:rPr>
      </w:pPr>
      <w:r w:rsidRPr="0061103B">
        <w:rPr>
          <w:b w:val="0"/>
          <w:szCs w:val="22"/>
        </w:rPr>
        <w:t xml:space="preserve">„Es ist in eurem Interesse, wenn ein Mensch für das Volk stirbt und nicht das ganze Volk umkommt?“ </w:t>
      </w:r>
      <w:r w:rsidR="00274810">
        <w:rPr>
          <w:b w:val="0"/>
          <w:szCs w:val="22"/>
        </w:rPr>
        <w:t xml:space="preserve">Johannes </w:t>
      </w:r>
      <w:r w:rsidRPr="0061103B">
        <w:rPr>
          <w:b w:val="0"/>
          <w:szCs w:val="22"/>
        </w:rPr>
        <w:t>11</w:t>
      </w:r>
      <w:r w:rsidR="00274810">
        <w:rPr>
          <w:b w:val="0"/>
          <w:szCs w:val="22"/>
        </w:rPr>
        <w:t>, 5</w:t>
      </w:r>
      <w:r w:rsidRPr="0061103B">
        <w:rPr>
          <w:b w:val="0"/>
          <w:szCs w:val="22"/>
        </w:rPr>
        <w:t>0.</w:t>
      </w:r>
    </w:p>
    <w:p w:rsidR="00505918" w:rsidRDefault="00505918" w:rsidP="00274810">
      <w:pPr>
        <w:spacing w:before="40" w:after="40" w:line="360" w:lineRule="auto"/>
      </w:pPr>
      <w:r>
        <w:rPr>
          <w:rFonts w:ascii="Arial" w:hAnsi="Arial"/>
          <w:sz w:val="22"/>
        </w:rPr>
        <w:t>Wie geschieht die Auferstehung der Lebenden?</w:t>
      </w:r>
      <w:r w:rsidR="00274810">
        <w:rPr>
          <w:rFonts w:ascii="Arial" w:hAnsi="Arial"/>
          <w:sz w:val="22"/>
        </w:rPr>
        <w:t xml:space="preserve"> </w:t>
      </w:r>
      <w:bookmarkStart w:id="4" w:name="_GoBack"/>
      <w:bookmarkEnd w:id="4"/>
      <w:r>
        <w:t>……………………………………………………………………</w:t>
      </w:r>
    </w:p>
    <w:p w:rsidR="0061103B" w:rsidRPr="0061103B" w:rsidRDefault="0061103B" w:rsidP="00505918">
      <w:pPr>
        <w:pStyle w:val="BlockzitatArial"/>
        <w:spacing w:before="0"/>
        <w:rPr>
          <w:b w:val="0"/>
          <w:szCs w:val="22"/>
        </w:rPr>
      </w:pPr>
      <w:r w:rsidRPr="0061103B">
        <w:rPr>
          <w:b w:val="0"/>
          <w:szCs w:val="22"/>
        </w:rPr>
        <w:t xml:space="preserve">„Christus ist von den Toten auferstanden! Er ist der Erste, den Gott auferweckt hat, und seine Auferstehung gibt uns die Gewähr, dass auch die, die im Glauben an ihn gestorben sind, auferstehen werden.“ </w:t>
      </w:r>
      <w:r w:rsidR="00274810">
        <w:rPr>
          <w:b w:val="0"/>
          <w:szCs w:val="22"/>
        </w:rPr>
        <w:t xml:space="preserve">1. Korinther </w:t>
      </w:r>
      <w:r w:rsidRPr="0061103B">
        <w:rPr>
          <w:b w:val="0"/>
          <w:szCs w:val="22"/>
        </w:rPr>
        <w:t>15</w:t>
      </w:r>
      <w:r w:rsidR="00274810">
        <w:rPr>
          <w:b w:val="0"/>
          <w:szCs w:val="22"/>
        </w:rPr>
        <w:t>, 2</w:t>
      </w:r>
      <w:r w:rsidRPr="0061103B">
        <w:rPr>
          <w:b w:val="0"/>
          <w:szCs w:val="22"/>
        </w:rPr>
        <w:t>0.</w:t>
      </w:r>
    </w:p>
    <w:p w:rsidR="0061103B" w:rsidRDefault="00505918" w:rsidP="0061103B">
      <w:pPr>
        <w:spacing w:before="40" w:after="40" w:line="360" w:lineRule="auto"/>
        <w:rPr>
          <w:rFonts w:ascii="Arial" w:hAnsi="Arial"/>
          <w:sz w:val="22"/>
        </w:rPr>
      </w:pPr>
      <w:r>
        <w:rPr>
          <w:rFonts w:ascii="Arial" w:hAnsi="Arial"/>
          <w:sz w:val="22"/>
        </w:rPr>
        <w:t>Was ist die tiefste Bedeutung der Auferstehung von Jesus?</w:t>
      </w:r>
    </w:p>
    <w:p w:rsidR="00505918" w:rsidRDefault="00505918" w:rsidP="00505918">
      <w:pPr>
        <w:pStyle w:val="Absatzregulr"/>
        <w:tabs>
          <w:tab w:val="left" w:pos="9072"/>
        </w:tabs>
        <w:spacing w:after="0"/>
      </w:pPr>
      <w:r>
        <w:t>……………………………………………………………………………………………………………………</w:t>
      </w:r>
    </w:p>
    <w:p w:rsidR="0061103B" w:rsidRPr="0061103B" w:rsidRDefault="0061103B" w:rsidP="00505918">
      <w:pPr>
        <w:pStyle w:val="BlockzitatArial"/>
        <w:spacing w:before="0"/>
        <w:rPr>
          <w:b w:val="0"/>
          <w:szCs w:val="22"/>
        </w:rPr>
      </w:pPr>
      <w:r w:rsidRPr="0061103B">
        <w:rPr>
          <w:b w:val="0"/>
          <w:szCs w:val="22"/>
        </w:rPr>
        <w:t xml:space="preserve">„Ich bin der Lebendige. Ich war tot, aber jetzt lebe ich in alle Ewigkeit, und ich habe die Schlüssel zum Tod und zum Totenreich.“ </w:t>
      </w:r>
      <w:r w:rsidR="00274810">
        <w:rPr>
          <w:b w:val="0"/>
          <w:szCs w:val="22"/>
        </w:rPr>
        <w:t xml:space="preserve">Offenbarung </w:t>
      </w:r>
      <w:r w:rsidRPr="0061103B">
        <w:rPr>
          <w:b w:val="0"/>
          <w:szCs w:val="22"/>
        </w:rPr>
        <w:t>1</w:t>
      </w:r>
      <w:r w:rsidR="00274810">
        <w:rPr>
          <w:b w:val="0"/>
          <w:szCs w:val="22"/>
        </w:rPr>
        <w:t>, 1</w:t>
      </w:r>
      <w:r w:rsidRPr="0061103B">
        <w:rPr>
          <w:b w:val="0"/>
          <w:szCs w:val="22"/>
        </w:rPr>
        <w:t>8.</w:t>
      </w:r>
    </w:p>
    <w:p w:rsidR="0061103B" w:rsidRPr="0061103B" w:rsidRDefault="0061103B" w:rsidP="00505918">
      <w:pPr>
        <w:pStyle w:val="BlockzitatArial"/>
        <w:spacing w:before="0"/>
        <w:ind w:left="0"/>
        <w:jc w:val="left"/>
        <w:rPr>
          <w:b w:val="0"/>
        </w:rPr>
      </w:pPr>
      <w:r w:rsidRPr="0061103B">
        <w:rPr>
          <w:b w:val="0"/>
        </w:rPr>
        <w:t xml:space="preserve">Bibelstellen zum Nachschlagen: </w:t>
      </w:r>
      <w:r w:rsidR="00274810">
        <w:rPr>
          <w:b w:val="0"/>
        </w:rPr>
        <w:t xml:space="preserve">Johannes </w:t>
      </w:r>
      <w:r w:rsidRPr="0061103B">
        <w:rPr>
          <w:b w:val="0"/>
        </w:rPr>
        <w:t>11</w:t>
      </w:r>
      <w:r w:rsidR="00274810">
        <w:rPr>
          <w:b w:val="0"/>
        </w:rPr>
        <w:t>, 1</w:t>
      </w:r>
      <w:r w:rsidRPr="0061103B">
        <w:rPr>
          <w:b w:val="0"/>
        </w:rPr>
        <w:t xml:space="preserve">4-15; </w:t>
      </w:r>
      <w:r w:rsidR="00274810" w:rsidRPr="00274810">
        <w:rPr>
          <w:b w:val="0"/>
        </w:rPr>
        <w:t xml:space="preserve">Johannes </w:t>
      </w:r>
      <w:r w:rsidRPr="0061103B">
        <w:rPr>
          <w:b w:val="0"/>
        </w:rPr>
        <w:t xml:space="preserve">28-45.46-54; </w:t>
      </w:r>
      <w:r w:rsidR="00274810">
        <w:rPr>
          <w:b w:val="0"/>
        </w:rPr>
        <w:t xml:space="preserve">Apostelgeschichte </w:t>
      </w:r>
      <w:r w:rsidRPr="0061103B">
        <w:rPr>
          <w:b w:val="0"/>
        </w:rPr>
        <w:t>2</w:t>
      </w:r>
      <w:r w:rsidR="00274810">
        <w:rPr>
          <w:b w:val="0"/>
        </w:rPr>
        <w:t>, 3</w:t>
      </w:r>
      <w:r w:rsidRPr="0061103B">
        <w:rPr>
          <w:b w:val="0"/>
        </w:rPr>
        <w:t xml:space="preserve">1-32; </w:t>
      </w:r>
      <w:r w:rsidR="00274810">
        <w:rPr>
          <w:b w:val="0"/>
        </w:rPr>
        <w:t xml:space="preserve">Kolosser </w:t>
      </w:r>
      <w:r w:rsidRPr="0061103B">
        <w:rPr>
          <w:b w:val="0"/>
        </w:rPr>
        <w:t>1</w:t>
      </w:r>
      <w:r w:rsidR="00274810">
        <w:rPr>
          <w:b w:val="0"/>
        </w:rPr>
        <w:t>, 1</w:t>
      </w:r>
      <w:r w:rsidRPr="0061103B">
        <w:rPr>
          <w:b w:val="0"/>
        </w:rPr>
        <w:t xml:space="preserve">8; </w:t>
      </w:r>
      <w:r w:rsidR="00274810">
        <w:rPr>
          <w:b w:val="0"/>
        </w:rPr>
        <w:t xml:space="preserve">1. Korinther </w:t>
      </w:r>
      <w:r w:rsidRPr="0061103B">
        <w:rPr>
          <w:b w:val="0"/>
        </w:rPr>
        <w:t>15</w:t>
      </w:r>
      <w:r w:rsidR="00274810">
        <w:rPr>
          <w:b w:val="0"/>
        </w:rPr>
        <w:t>, 1</w:t>
      </w:r>
      <w:r w:rsidRPr="0061103B">
        <w:rPr>
          <w:b w:val="0"/>
        </w:rPr>
        <w:t xml:space="preserve">-58; </w:t>
      </w:r>
      <w:r w:rsidR="00274810">
        <w:rPr>
          <w:b w:val="0"/>
        </w:rPr>
        <w:t xml:space="preserve">2. Timotheus </w:t>
      </w:r>
      <w:r w:rsidRPr="0061103B">
        <w:rPr>
          <w:b w:val="0"/>
        </w:rPr>
        <w:t>1</w:t>
      </w:r>
      <w:r w:rsidR="00274810">
        <w:rPr>
          <w:b w:val="0"/>
        </w:rPr>
        <w:t>, 9</w:t>
      </w:r>
      <w:r w:rsidRPr="0061103B">
        <w:rPr>
          <w:b w:val="0"/>
        </w:rPr>
        <w:t xml:space="preserve">-11; </w:t>
      </w:r>
      <w:r w:rsidR="00274810">
        <w:rPr>
          <w:b w:val="0"/>
        </w:rPr>
        <w:t xml:space="preserve">Offenbarung </w:t>
      </w:r>
      <w:r w:rsidRPr="0061103B">
        <w:rPr>
          <w:b w:val="0"/>
        </w:rPr>
        <w:t>1</w:t>
      </w:r>
      <w:r w:rsidR="00274810">
        <w:rPr>
          <w:b w:val="0"/>
        </w:rPr>
        <w:t>, 1</w:t>
      </w:r>
      <w:r w:rsidRPr="0061103B">
        <w:rPr>
          <w:b w:val="0"/>
        </w:rPr>
        <w:t xml:space="preserve">7-18; </w:t>
      </w:r>
      <w:r w:rsidR="00274810" w:rsidRPr="00274810">
        <w:rPr>
          <w:b w:val="0"/>
        </w:rPr>
        <w:t xml:space="preserve">Offenbarung </w:t>
      </w:r>
      <w:r w:rsidRPr="0061103B">
        <w:rPr>
          <w:b w:val="0"/>
        </w:rPr>
        <w:t>20</w:t>
      </w:r>
      <w:r w:rsidR="00274810">
        <w:rPr>
          <w:b w:val="0"/>
        </w:rPr>
        <w:t>, 4</w:t>
      </w:r>
      <w:r w:rsidRPr="0061103B">
        <w:rPr>
          <w:b w:val="0"/>
        </w:rPr>
        <w:t>-6</w:t>
      </w:r>
    </w:p>
    <w:p w:rsidR="0061103B" w:rsidRPr="0061103B" w:rsidRDefault="0061103B" w:rsidP="0061103B">
      <w:pPr>
        <w:pStyle w:val="Basis-berschrift"/>
        <w:rPr>
          <w:rFonts w:ascii="Arial Rounded MT Bold" w:hAnsi="Arial Rounded MT Bold" w:cs="Arial"/>
          <w:b w:val="0"/>
          <w:sz w:val="28"/>
          <w:szCs w:val="28"/>
        </w:rPr>
      </w:pPr>
      <w:r w:rsidRPr="0061103B">
        <w:rPr>
          <w:rFonts w:ascii="Arial Rounded MT Bold" w:hAnsi="Arial Rounded MT Bold" w:cs="Arial"/>
          <w:b w:val="0"/>
          <w:sz w:val="28"/>
          <w:szCs w:val="28"/>
        </w:rPr>
        <w:t>Schlussgedanke</w:t>
      </w:r>
    </w:p>
    <w:p w:rsidR="0061103B" w:rsidRPr="0061103B" w:rsidRDefault="0061103B" w:rsidP="0061103B">
      <w:pPr>
        <w:pStyle w:val="BlockzitatArial"/>
        <w:spacing w:before="0"/>
        <w:rPr>
          <w:b w:val="0"/>
          <w:szCs w:val="22"/>
        </w:rPr>
      </w:pPr>
      <w:r w:rsidRPr="0061103B">
        <w:rPr>
          <w:b w:val="0"/>
          <w:szCs w:val="22"/>
        </w:rPr>
        <w:t xml:space="preserve">„Gepriesen sei Gott, der Vater unseres Herrn Jesus Christus! In seinem grossen Erbarmen hat er uns durch die Auferstehung Jesu Christi von den Toten ein neues Leben geschenkt. Wir sind von neuem geboren und haben jetzt eine sichere Hoffnung, die Aussicht auf ein unvergängliches und makelloses Erbe, das nie seinen Wert verlieren wird. Gott hält es im Himmel für euch bereit.“ </w:t>
      </w:r>
      <w:r w:rsidR="00274810">
        <w:rPr>
          <w:b w:val="0"/>
          <w:szCs w:val="22"/>
        </w:rPr>
        <w:t xml:space="preserve">1. Petrus </w:t>
      </w:r>
      <w:r w:rsidRPr="0061103B">
        <w:rPr>
          <w:b w:val="0"/>
          <w:szCs w:val="22"/>
        </w:rPr>
        <w:t>1</w:t>
      </w:r>
      <w:r w:rsidR="00274810">
        <w:rPr>
          <w:b w:val="0"/>
          <w:szCs w:val="22"/>
        </w:rPr>
        <w:t>, 3</w:t>
      </w:r>
      <w:r w:rsidRPr="0061103B">
        <w:rPr>
          <w:b w:val="0"/>
          <w:szCs w:val="22"/>
        </w:rPr>
        <w:t>-4.</w:t>
      </w:r>
    </w:p>
    <w:p w:rsidR="00B01E11" w:rsidRPr="00813163" w:rsidRDefault="00107669" w:rsidP="00813163">
      <w:pPr>
        <w:pStyle w:val="BlockzitatArial"/>
        <w:spacing w:before="0"/>
        <w:ind w:left="0"/>
        <w:jc w:val="left"/>
        <w:rPr>
          <w:b w:val="0"/>
        </w:rPr>
      </w:pPr>
      <w:r>
        <w:rPr>
          <w:noProof/>
          <w:lang w:val="de-DE"/>
        </w:rPr>
        <mc:AlternateContent>
          <mc:Choice Requires="wps">
            <w:drawing>
              <wp:anchor distT="0" distB="0" distL="114300" distR="114300" simplePos="0" relativeHeight="251664384" behindDoc="1" locked="0" layoutInCell="1" allowOverlap="1" wp14:anchorId="63AE9C26" wp14:editId="3CA937B8">
                <wp:simplePos x="0" y="0"/>
                <wp:positionH relativeFrom="column">
                  <wp:posOffset>2466975</wp:posOffset>
                </wp:positionH>
                <wp:positionV relativeFrom="paragraph">
                  <wp:posOffset>1540939</wp:posOffset>
                </wp:positionV>
                <wp:extent cx="4149090" cy="1395095"/>
                <wp:effectExtent l="0" t="0" r="22860" b="146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39509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74810"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4.25pt;margin-top:121.35pt;width:326.7pt;height:10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916111"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68480" behindDoc="0" locked="0" layoutInCell="1" allowOverlap="1" wp14:anchorId="42CB667C" wp14:editId="10277852">
            <wp:simplePos x="0" y="0"/>
            <wp:positionH relativeFrom="column">
              <wp:posOffset>13970</wp:posOffset>
            </wp:positionH>
            <wp:positionV relativeFrom="paragraph">
              <wp:posOffset>177594</wp:posOffset>
            </wp:positionV>
            <wp:extent cx="2098040" cy="2672715"/>
            <wp:effectExtent l="0" t="0" r="0" b="0"/>
            <wp:wrapNone/>
            <wp:docPr id="1" name="Grafik 1" descr="C:\Users\jür\Desktop\Selbstoffenbarungen von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Selbstoffenbarungen von Jes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val="de-DE"/>
        </w:rPr>
        <w:drawing>
          <wp:anchor distT="0" distB="0" distL="114300" distR="114300" simplePos="0" relativeHeight="251669504" behindDoc="0" locked="0" layoutInCell="1" allowOverlap="1" wp14:anchorId="553F8A06" wp14:editId="019EF6C7">
            <wp:simplePos x="0" y="0"/>
            <wp:positionH relativeFrom="column">
              <wp:posOffset>3122295</wp:posOffset>
            </wp:positionH>
            <wp:positionV relativeFrom="paragraph">
              <wp:posOffset>168069</wp:posOffset>
            </wp:positionV>
            <wp:extent cx="3493135" cy="1342390"/>
            <wp:effectExtent l="0" t="0" r="0" b="0"/>
            <wp:wrapNone/>
            <wp:docPr id="4" name="Grafik 4" descr="C:\Users\jür\Desktop\Auffahrt Einla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ür\Desktop\Auffahrt Einladun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313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03B" w:rsidRPr="0061103B">
        <w:rPr>
          <w:b w:val="0"/>
        </w:rPr>
        <w:t xml:space="preserve">Bibelstellen zum Nachschlagen: </w:t>
      </w:r>
      <w:r w:rsidR="00274810">
        <w:rPr>
          <w:b w:val="0"/>
        </w:rPr>
        <w:t xml:space="preserve">Psalm </w:t>
      </w:r>
      <w:r w:rsidR="0061103B" w:rsidRPr="0061103B">
        <w:rPr>
          <w:b w:val="0"/>
        </w:rPr>
        <w:t>90</w:t>
      </w:r>
      <w:r w:rsidR="00274810">
        <w:rPr>
          <w:b w:val="0"/>
        </w:rPr>
        <w:t>, 1</w:t>
      </w:r>
      <w:r w:rsidR="0061103B" w:rsidRPr="0061103B">
        <w:rPr>
          <w:b w:val="0"/>
        </w:rPr>
        <w:t xml:space="preserve">2; </w:t>
      </w:r>
      <w:r w:rsidR="00274810">
        <w:rPr>
          <w:b w:val="0"/>
        </w:rPr>
        <w:t xml:space="preserve">Prediger </w:t>
      </w:r>
      <w:r w:rsidR="0061103B" w:rsidRPr="0061103B">
        <w:rPr>
          <w:b w:val="0"/>
        </w:rPr>
        <w:t>7</w:t>
      </w:r>
      <w:r w:rsidR="00274810">
        <w:rPr>
          <w:b w:val="0"/>
        </w:rPr>
        <w:t>, 2</w:t>
      </w:r>
      <w:r w:rsidR="0061103B" w:rsidRPr="0061103B">
        <w:rPr>
          <w:b w:val="0"/>
        </w:rPr>
        <w:t xml:space="preserve">-4; </w:t>
      </w:r>
      <w:r w:rsidR="00274810">
        <w:rPr>
          <w:b w:val="0"/>
        </w:rPr>
        <w:t xml:space="preserve">1. Petrus </w:t>
      </w:r>
      <w:r w:rsidR="0061103B" w:rsidRPr="0061103B">
        <w:rPr>
          <w:b w:val="0"/>
        </w:rPr>
        <w:t>1</w:t>
      </w:r>
      <w:r w:rsidR="00274810">
        <w:rPr>
          <w:b w:val="0"/>
        </w:rPr>
        <w:t>, 3</w:t>
      </w:r>
      <w:r w:rsidR="0061103B" w:rsidRPr="0061103B">
        <w:rPr>
          <w:b w:val="0"/>
        </w:rPr>
        <w:t>-9</w:t>
      </w:r>
      <w:bookmarkEnd w:id="0"/>
      <w:bookmarkEnd w:id="1"/>
    </w:p>
    <w:sectPr w:rsidR="00B01E11" w:rsidRPr="00813163"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111" w:rsidRDefault="00916111">
      <w:r>
        <w:separator/>
      </w:r>
    </w:p>
  </w:endnote>
  <w:endnote w:type="continuationSeparator" w:id="0">
    <w:p w:rsidR="00916111" w:rsidRDefault="009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111" w:rsidRDefault="00916111">
      <w:r>
        <w:separator/>
      </w:r>
    </w:p>
  </w:footnote>
  <w:footnote w:type="continuationSeparator" w:id="0">
    <w:p w:rsidR="00916111" w:rsidRDefault="009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DB67BE">
      <w:rPr>
        <w:rFonts w:ascii="Arial Rounded MT Bold" w:hAnsi="Arial Rounded MT Bold"/>
      </w:rPr>
      <w:t>20</w:t>
    </w:r>
    <w:r w:rsidR="00DC6ED2">
      <w:rPr>
        <w:rFonts w:ascii="Arial Rounded MT Bold" w:hAnsi="Arial Rounded MT Bold"/>
      </w:rPr>
      <w:t xml:space="preserve">. </w:t>
    </w:r>
    <w:r w:rsidR="008F0874">
      <w:rPr>
        <w:rFonts w:ascii="Arial Rounded MT Bold" w:hAnsi="Arial Rounded MT Bold"/>
      </w:rPr>
      <w:t>April</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3C95"/>
    <w:rsid w:val="00024F3F"/>
    <w:rsid w:val="000256C1"/>
    <w:rsid w:val="00027402"/>
    <w:rsid w:val="00030A6A"/>
    <w:rsid w:val="000326E8"/>
    <w:rsid w:val="00033C0F"/>
    <w:rsid w:val="00033E32"/>
    <w:rsid w:val="00036347"/>
    <w:rsid w:val="000430C8"/>
    <w:rsid w:val="00043238"/>
    <w:rsid w:val="00055E13"/>
    <w:rsid w:val="000616B9"/>
    <w:rsid w:val="00062EEE"/>
    <w:rsid w:val="0006352B"/>
    <w:rsid w:val="00064F80"/>
    <w:rsid w:val="0007042C"/>
    <w:rsid w:val="000722CD"/>
    <w:rsid w:val="00073890"/>
    <w:rsid w:val="00074D79"/>
    <w:rsid w:val="000758D2"/>
    <w:rsid w:val="0007609E"/>
    <w:rsid w:val="00080EAE"/>
    <w:rsid w:val="00081E98"/>
    <w:rsid w:val="00084F21"/>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D5E"/>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2638"/>
    <w:rsid w:val="001534ED"/>
    <w:rsid w:val="00153F10"/>
    <w:rsid w:val="001543D9"/>
    <w:rsid w:val="00154F4D"/>
    <w:rsid w:val="001558E9"/>
    <w:rsid w:val="001567D9"/>
    <w:rsid w:val="00156B3E"/>
    <w:rsid w:val="001621CF"/>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5DCC"/>
    <w:rsid w:val="001B6547"/>
    <w:rsid w:val="001B7CA2"/>
    <w:rsid w:val="001C0B75"/>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920"/>
    <w:rsid w:val="00237E30"/>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4810"/>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51EA"/>
    <w:rsid w:val="002C6195"/>
    <w:rsid w:val="002D1CAB"/>
    <w:rsid w:val="002D29AC"/>
    <w:rsid w:val="002D4BD9"/>
    <w:rsid w:val="002D5C75"/>
    <w:rsid w:val="002D7A70"/>
    <w:rsid w:val="002E00B1"/>
    <w:rsid w:val="002E1FA5"/>
    <w:rsid w:val="002E222B"/>
    <w:rsid w:val="002E3243"/>
    <w:rsid w:val="002E44F1"/>
    <w:rsid w:val="002F3AE3"/>
    <w:rsid w:val="002F3B58"/>
    <w:rsid w:val="002F48B2"/>
    <w:rsid w:val="002F7EC9"/>
    <w:rsid w:val="00302C78"/>
    <w:rsid w:val="00303D7B"/>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50EC5"/>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483B"/>
    <w:rsid w:val="00386A2B"/>
    <w:rsid w:val="003876EF"/>
    <w:rsid w:val="00390DB2"/>
    <w:rsid w:val="0039142F"/>
    <w:rsid w:val="003940C7"/>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84F4B"/>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103B"/>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68B7"/>
    <w:rsid w:val="0068766E"/>
    <w:rsid w:val="006878FE"/>
    <w:rsid w:val="0069354E"/>
    <w:rsid w:val="00695881"/>
    <w:rsid w:val="0069650C"/>
    <w:rsid w:val="006A0F29"/>
    <w:rsid w:val="006A22D7"/>
    <w:rsid w:val="006A2A61"/>
    <w:rsid w:val="006A2BB1"/>
    <w:rsid w:val="006A2BDA"/>
    <w:rsid w:val="006A3515"/>
    <w:rsid w:val="006A51AE"/>
    <w:rsid w:val="006A5E0E"/>
    <w:rsid w:val="006A6947"/>
    <w:rsid w:val="006B4BF5"/>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454D"/>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801A6D"/>
    <w:rsid w:val="00802DC4"/>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905AB"/>
    <w:rsid w:val="0089274F"/>
    <w:rsid w:val="00893381"/>
    <w:rsid w:val="00894C07"/>
    <w:rsid w:val="00895C39"/>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843"/>
    <w:rsid w:val="008E29A4"/>
    <w:rsid w:val="008E3D55"/>
    <w:rsid w:val="008F0874"/>
    <w:rsid w:val="008F2C77"/>
    <w:rsid w:val="008F47AD"/>
    <w:rsid w:val="00900B18"/>
    <w:rsid w:val="0090335D"/>
    <w:rsid w:val="00903777"/>
    <w:rsid w:val="00905739"/>
    <w:rsid w:val="00905B26"/>
    <w:rsid w:val="00913D15"/>
    <w:rsid w:val="00914FDF"/>
    <w:rsid w:val="00916111"/>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671FA"/>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26C52"/>
    <w:rsid w:val="00A301AD"/>
    <w:rsid w:val="00A31372"/>
    <w:rsid w:val="00A31B77"/>
    <w:rsid w:val="00A34203"/>
    <w:rsid w:val="00A35C25"/>
    <w:rsid w:val="00A35CF7"/>
    <w:rsid w:val="00A360B1"/>
    <w:rsid w:val="00A402A1"/>
    <w:rsid w:val="00A40BBE"/>
    <w:rsid w:val="00A41C5E"/>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4FE5"/>
    <w:rsid w:val="00AB5291"/>
    <w:rsid w:val="00AB60D3"/>
    <w:rsid w:val="00AB7A97"/>
    <w:rsid w:val="00AC1704"/>
    <w:rsid w:val="00AC1D8D"/>
    <w:rsid w:val="00AC2560"/>
    <w:rsid w:val="00AC2D14"/>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0A8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E30"/>
    <w:rsid w:val="00BB4F66"/>
    <w:rsid w:val="00BB510C"/>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7BE"/>
    <w:rsid w:val="00DB6FF9"/>
    <w:rsid w:val="00DB715C"/>
    <w:rsid w:val="00DC0A16"/>
    <w:rsid w:val="00DC477D"/>
    <w:rsid w:val="00DC653D"/>
    <w:rsid w:val="00DC6ED2"/>
    <w:rsid w:val="00DC7EDA"/>
    <w:rsid w:val="00DD0B79"/>
    <w:rsid w:val="00DD4054"/>
    <w:rsid w:val="00DD69F8"/>
    <w:rsid w:val="00DE3C08"/>
    <w:rsid w:val="00DE70B5"/>
    <w:rsid w:val="00DF32A4"/>
    <w:rsid w:val="00DF3562"/>
    <w:rsid w:val="00DF7385"/>
    <w:rsid w:val="00E0110A"/>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677D"/>
    <w:rsid w:val="00E35986"/>
    <w:rsid w:val="00E4238B"/>
    <w:rsid w:val="00E46711"/>
    <w:rsid w:val="00E546A8"/>
    <w:rsid w:val="00E553D4"/>
    <w:rsid w:val="00E60AC6"/>
    <w:rsid w:val="00E63C03"/>
    <w:rsid w:val="00E664DA"/>
    <w:rsid w:val="00E66BE2"/>
    <w:rsid w:val="00E67D40"/>
    <w:rsid w:val="00E71A84"/>
    <w:rsid w:val="00E73D26"/>
    <w:rsid w:val="00E77AE5"/>
    <w:rsid w:val="00E813D6"/>
    <w:rsid w:val="00E819CF"/>
    <w:rsid w:val="00E82738"/>
    <w:rsid w:val="00E876A3"/>
    <w:rsid w:val="00E908F3"/>
    <w:rsid w:val="00EA06C1"/>
    <w:rsid w:val="00EA14D1"/>
    <w:rsid w:val="00EA4A29"/>
    <w:rsid w:val="00EA54DC"/>
    <w:rsid w:val="00EA6913"/>
    <w:rsid w:val="00EB070A"/>
    <w:rsid w:val="00EB08DC"/>
    <w:rsid w:val="00EB2B72"/>
    <w:rsid w:val="00EB3851"/>
    <w:rsid w:val="00EB397A"/>
    <w:rsid w:val="00EB77F7"/>
    <w:rsid w:val="00EB7D00"/>
    <w:rsid w:val="00EC2C16"/>
    <w:rsid w:val="00EC4F25"/>
    <w:rsid w:val="00EC536E"/>
    <w:rsid w:val="00EC678B"/>
    <w:rsid w:val="00ED1169"/>
    <w:rsid w:val="00ED152E"/>
    <w:rsid w:val="00ED1543"/>
    <w:rsid w:val="00ED3860"/>
    <w:rsid w:val="00ED47F7"/>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E6C"/>
    <w:rsid w:val="00F6126F"/>
    <w:rsid w:val="00F62B00"/>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E6946-87B7-47B5-AEA7-376CD656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3619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Selbstoffenbarungen von Jesus - Teil 4/7 - Ich bin die Auferstehung und das Leben! - Verteilblatt</vt:lpstr>
    </vt:vector>
  </TitlesOfParts>
  <Company/>
  <LinksUpToDate>false</LinksUpToDate>
  <CharactersWithSpaces>4207</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Selbstoffenbarungen von Jesus - Teil 4/7 - Ich bin die Auferstehung und das Leben! - Verteilblatt</dc:title>
  <dc:creator>Jürg Birnstiel</dc:creator>
  <cp:lastModifiedBy>Me</cp:lastModifiedBy>
  <cp:revision>10</cp:revision>
  <cp:lastPrinted>2014-04-19T13:12:00Z</cp:lastPrinted>
  <dcterms:created xsi:type="dcterms:W3CDTF">2014-04-11T14:17:00Z</dcterms:created>
  <dcterms:modified xsi:type="dcterms:W3CDTF">2014-05-18T18:56:00Z</dcterms:modified>
</cp:coreProperties>
</file>