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6393ADBF" w:rsidR="005C534C" w:rsidRPr="00BC629A" w:rsidRDefault="005C534C" w:rsidP="002D6199">
      <w:pPr>
        <w:pStyle w:val="Titel"/>
        <w:rPr>
          <w:lang w:val="de-DE"/>
        </w:rPr>
      </w:pPr>
      <w:r w:rsidRPr="00BC629A">
        <w:rPr>
          <w:lang w:val="de-DE"/>
        </w:rPr>
        <w:t>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o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</w:t>
      </w:r>
    </w:p>
    <w:p w14:paraId="2E703101" w14:textId="77777777" w:rsidR="005C534C" w:rsidRPr="00BC629A" w:rsidRDefault="005C534C" w:rsidP="002D6199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5DD7ACCB" w:rsidR="005C534C" w:rsidRPr="00BC629A" w:rsidRDefault="005C534C" w:rsidP="002D6199">
      <w:pPr>
        <w:jc w:val="center"/>
        <w:rPr>
          <w:rFonts w:ascii="Verdana" w:hAnsi="Verdana"/>
          <w:b/>
          <w:szCs w:val="21"/>
          <w:lang w:val="de-DE"/>
        </w:rPr>
      </w:pPr>
      <w:r w:rsidRPr="00BC629A">
        <w:rPr>
          <w:rFonts w:ascii="Verdana" w:hAnsi="Verdana"/>
          <w:b/>
          <w:szCs w:val="21"/>
          <w:lang w:val="de-DE"/>
        </w:rPr>
        <w:t>Eine</w:t>
      </w:r>
      <w:r w:rsidR="005D4DA2">
        <w:rPr>
          <w:rFonts w:ascii="Verdana" w:hAnsi="Verdana"/>
          <w:b/>
          <w:szCs w:val="21"/>
          <w:lang w:val="de-DE"/>
        </w:rPr>
        <w:t xml:space="preserve"> </w:t>
      </w:r>
      <w:r w:rsidRPr="00BC629A">
        <w:rPr>
          <w:rFonts w:ascii="Verdana" w:hAnsi="Verdana"/>
          <w:b/>
          <w:szCs w:val="21"/>
          <w:lang w:val="de-DE"/>
        </w:rPr>
        <w:t>Handreichung</w:t>
      </w:r>
      <w:r w:rsidR="005D4DA2">
        <w:rPr>
          <w:rFonts w:ascii="Verdana" w:hAnsi="Verdana"/>
          <w:b/>
          <w:szCs w:val="21"/>
          <w:lang w:val="de-DE"/>
        </w:rPr>
        <w:t xml:space="preserve"> </w:t>
      </w:r>
      <w:r w:rsidRPr="00BC629A">
        <w:rPr>
          <w:rFonts w:ascii="Verdana" w:hAnsi="Verdana"/>
          <w:b/>
          <w:szCs w:val="21"/>
          <w:lang w:val="de-DE"/>
        </w:rPr>
        <w:t>für</w:t>
      </w:r>
      <w:r w:rsidR="005D4DA2">
        <w:rPr>
          <w:rFonts w:ascii="Verdana" w:hAnsi="Verdana"/>
          <w:b/>
          <w:szCs w:val="21"/>
          <w:lang w:val="de-DE"/>
        </w:rPr>
        <w:t xml:space="preserve"> </w:t>
      </w:r>
      <w:r w:rsidRPr="00BC629A">
        <w:rPr>
          <w:rFonts w:ascii="Verdana" w:hAnsi="Verdana"/>
          <w:b/>
          <w:szCs w:val="21"/>
          <w:lang w:val="de-DE"/>
        </w:rPr>
        <w:t>Dienende</w:t>
      </w:r>
    </w:p>
    <w:p w14:paraId="32B87C1A" w14:textId="5CDF8B24" w:rsidR="005C534C" w:rsidRPr="00BC629A" w:rsidRDefault="00F42190" w:rsidP="002D6199">
      <w:pPr>
        <w:jc w:val="center"/>
        <w:rPr>
          <w:szCs w:val="21"/>
          <w:lang w:val="de-DE"/>
        </w:rPr>
      </w:pPr>
      <w:r w:rsidRPr="00BC629A">
        <w:rPr>
          <w:szCs w:val="21"/>
          <w:lang w:val="de-DE"/>
        </w:rPr>
        <w:t>__</w:t>
      </w:r>
      <w:r w:rsidR="005C534C" w:rsidRPr="00BC629A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4C4CFD" w:rsidRDefault="007E4C69" w:rsidP="007E4C69">
      <w:pPr>
        <w:jc w:val="center"/>
        <w:rPr>
          <w:sz w:val="10"/>
          <w:szCs w:val="10"/>
          <w:lang w:val="de-DE"/>
        </w:rPr>
      </w:pPr>
    </w:p>
    <w:p w14:paraId="14BFDC98" w14:textId="4E22F374" w:rsidR="009D6433" w:rsidRPr="00BC629A" w:rsidRDefault="006A2D14" w:rsidP="00FE617D">
      <w:pPr>
        <w:jc w:val="center"/>
        <w:rPr>
          <w:i/>
          <w:iCs/>
          <w:sz w:val="24"/>
          <w:lang w:val="de-DE"/>
        </w:rPr>
      </w:pPr>
      <w:r w:rsidRPr="00BC629A">
        <w:rPr>
          <w:i/>
          <w:iCs/>
          <w:color w:val="0432FF"/>
          <w:sz w:val="24"/>
          <w:lang w:val="de-DE"/>
        </w:rPr>
        <w:t>„</w:t>
      </w:r>
      <w:r w:rsidR="009D6433" w:rsidRPr="00BC629A">
        <w:rPr>
          <w:i/>
          <w:iCs/>
          <w:sz w:val="24"/>
          <w:lang w:val="de-DE"/>
        </w:rPr>
        <w:t>Diese</w:t>
      </w:r>
      <w:r w:rsidR="005D4DA2">
        <w:rPr>
          <w:i/>
          <w:iCs/>
          <w:sz w:val="24"/>
          <w:lang w:val="de-DE"/>
        </w:rPr>
        <w:t xml:space="preserve"> </w:t>
      </w:r>
      <w:r w:rsidR="009D6433" w:rsidRPr="00BC629A">
        <w:rPr>
          <w:i/>
          <w:iCs/>
          <w:sz w:val="24"/>
          <w:lang w:val="de-DE"/>
        </w:rPr>
        <w:t>Gesinnung</w:t>
      </w:r>
      <w:r w:rsidR="005D4DA2">
        <w:rPr>
          <w:i/>
          <w:iCs/>
          <w:sz w:val="24"/>
          <w:lang w:val="de-DE"/>
        </w:rPr>
        <w:t xml:space="preserve"> </w:t>
      </w:r>
      <w:r w:rsidR="009D6433" w:rsidRPr="00BC629A">
        <w:rPr>
          <w:i/>
          <w:iCs/>
          <w:sz w:val="24"/>
          <w:lang w:val="de-DE"/>
        </w:rPr>
        <w:t>sei</w:t>
      </w:r>
      <w:r w:rsidR="005D4DA2">
        <w:rPr>
          <w:i/>
          <w:iCs/>
          <w:sz w:val="24"/>
          <w:lang w:val="de-DE"/>
        </w:rPr>
        <w:t xml:space="preserve"> </w:t>
      </w:r>
      <w:r w:rsidR="009D6433" w:rsidRPr="00BC629A">
        <w:rPr>
          <w:i/>
          <w:iCs/>
          <w:sz w:val="24"/>
          <w:lang w:val="de-DE"/>
        </w:rPr>
        <w:t>in</w:t>
      </w:r>
      <w:r w:rsidR="005D4DA2">
        <w:rPr>
          <w:i/>
          <w:iCs/>
          <w:sz w:val="24"/>
          <w:lang w:val="de-DE"/>
        </w:rPr>
        <w:t xml:space="preserve"> </w:t>
      </w:r>
      <w:r w:rsidR="009D6433" w:rsidRPr="00BC629A">
        <w:rPr>
          <w:i/>
          <w:iCs/>
          <w:sz w:val="24"/>
          <w:lang w:val="de-DE"/>
        </w:rPr>
        <w:t>euch,</w:t>
      </w:r>
      <w:r w:rsidR="005D4DA2">
        <w:rPr>
          <w:i/>
          <w:iCs/>
          <w:sz w:val="24"/>
          <w:lang w:val="de-DE"/>
        </w:rPr>
        <w:t xml:space="preserve"> </w:t>
      </w:r>
      <w:r w:rsidR="009D6433" w:rsidRPr="00BC629A">
        <w:rPr>
          <w:i/>
          <w:iCs/>
          <w:sz w:val="24"/>
          <w:lang w:val="de-DE"/>
        </w:rPr>
        <w:t>die</w:t>
      </w:r>
      <w:r w:rsidR="005D4DA2">
        <w:rPr>
          <w:i/>
          <w:iCs/>
          <w:sz w:val="24"/>
          <w:lang w:val="de-DE"/>
        </w:rPr>
        <w:t xml:space="preserve"> </w:t>
      </w:r>
      <w:r w:rsidR="009D6433" w:rsidRPr="00BC629A">
        <w:rPr>
          <w:i/>
          <w:iCs/>
          <w:sz w:val="24"/>
          <w:lang w:val="de-DE"/>
        </w:rPr>
        <w:t>auch</w:t>
      </w:r>
      <w:r w:rsidR="005D4DA2">
        <w:rPr>
          <w:i/>
          <w:iCs/>
          <w:sz w:val="24"/>
          <w:lang w:val="de-DE"/>
        </w:rPr>
        <w:t xml:space="preserve"> </w:t>
      </w:r>
      <w:r w:rsidR="009D6433" w:rsidRPr="00BC629A">
        <w:rPr>
          <w:i/>
          <w:iCs/>
          <w:sz w:val="24"/>
          <w:lang w:val="de-DE"/>
        </w:rPr>
        <w:t>in</w:t>
      </w:r>
      <w:r w:rsidR="005D4DA2">
        <w:rPr>
          <w:i/>
          <w:iCs/>
          <w:sz w:val="24"/>
          <w:lang w:val="de-DE"/>
        </w:rPr>
        <w:t xml:space="preserve"> </w:t>
      </w:r>
      <w:r w:rsidR="009D6433" w:rsidRPr="00BC629A">
        <w:rPr>
          <w:i/>
          <w:iCs/>
          <w:sz w:val="24"/>
          <w:lang w:val="de-DE"/>
        </w:rPr>
        <w:t>Christus</w:t>
      </w:r>
      <w:r w:rsidR="005D4DA2">
        <w:rPr>
          <w:i/>
          <w:iCs/>
          <w:sz w:val="24"/>
          <w:lang w:val="de-DE"/>
        </w:rPr>
        <w:t xml:space="preserve"> </w:t>
      </w:r>
      <w:r w:rsidR="009D6433" w:rsidRPr="00BC629A">
        <w:rPr>
          <w:i/>
          <w:iCs/>
          <w:sz w:val="24"/>
          <w:lang w:val="de-DE"/>
        </w:rPr>
        <w:t>Jesus</w:t>
      </w:r>
      <w:r w:rsidR="005D4DA2">
        <w:rPr>
          <w:i/>
          <w:iCs/>
          <w:sz w:val="24"/>
          <w:lang w:val="de-DE"/>
        </w:rPr>
        <w:t xml:space="preserve"> </w:t>
      </w:r>
      <w:r w:rsidR="009D6433" w:rsidRPr="00BC629A">
        <w:rPr>
          <w:i/>
          <w:iCs/>
          <w:sz w:val="24"/>
          <w:lang w:val="de-DE"/>
        </w:rPr>
        <w:t>vorhanden</w:t>
      </w:r>
      <w:r w:rsidR="005D4DA2">
        <w:rPr>
          <w:i/>
          <w:iCs/>
          <w:sz w:val="24"/>
          <w:lang w:val="de-DE"/>
        </w:rPr>
        <w:t xml:space="preserve"> </w:t>
      </w:r>
      <w:r w:rsidR="009D6433" w:rsidRPr="00BC629A">
        <w:rPr>
          <w:i/>
          <w:iCs/>
          <w:sz w:val="24"/>
          <w:lang w:val="de-DE"/>
        </w:rPr>
        <w:t>war,</w:t>
      </w:r>
    </w:p>
    <w:p w14:paraId="04B18162" w14:textId="2CF4D6A8" w:rsidR="009D6433" w:rsidRPr="00BC629A" w:rsidRDefault="009D6433" w:rsidP="00FE617D">
      <w:pPr>
        <w:jc w:val="center"/>
        <w:rPr>
          <w:i/>
          <w:iCs/>
          <w:sz w:val="24"/>
          <w:lang w:val="de-DE"/>
        </w:rPr>
      </w:pPr>
      <w:r w:rsidRPr="00BC629A">
        <w:rPr>
          <w:i/>
          <w:iCs/>
          <w:sz w:val="24"/>
          <w:lang w:val="de-DE"/>
        </w:rPr>
        <w:t>der,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als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er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sein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Dasein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in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der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Gestalt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Gottes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führte,</w:t>
      </w:r>
    </w:p>
    <w:p w14:paraId="64968E53" w14:textId="6A69ED25" w:rsidR="009D6433" w:rsidRPr="00BC629A" w:rsidRDefault="009D6433" w:rsidP="00FE617D">
      <w:pPr>
        <w:jc w:val="center"/>
        <w:rPr>
          <w:i/>
          <w:iCs/>
          <w:sz w:val="24"/>
          <w:lang w:val="de-DE"/>
        </w:rPr>
      </w:pPr>
      <w:r w:rsidRPr="00BC629A">
        <w:rPr>
          <w:i/>
          <w:iCs/>
          <w:sz w:val="24"/>
          <w:lang w:val="de-DE"/>
        </w:rPr>
        <w:t>es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nicht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als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ein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An-sich-zu-Reißendes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erachtete,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Gott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gleich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zu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sein,</w:t>
      </w:r>
    </w:p>
    <w:p w14:paraId="6746DD95" w14:textId="69360D83" w:rsidR="009D6433" w:rsidRPr="00BC629A" w:rsidRDefault="009D6433" w:rsidP="00FE617D">
      <w:pPr>
        <w:jc w:val="center"/>
        <w:rPr>
          <w:i/>
          <w:iCs/>
          <w:sz w:val="24"/>
          <w:lang w:val="de-DE"/>
        </w:rPr>
      </w:pPr>
      <w:r w:rsidRPr="00BC629A">
        <w:rPr>
          <w:i/>
          <w:iCs/>
          <w:sz w:val="24"/>
          <w:lang w:val="de-DE"/>
        </w:rPr>
        <w:t>sondern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allem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entsagte;</w:t>
      </w:r>
    </w:p>
    <w:p w14:paraId="6CD246C1" w14:textId="3A21A6E6" w:rsidR="009D6433" w:rsidRPr="00BC629A" w:rsidRDefault="009D6433" w:rsidP="00FE617D">
      <w:pPr>
        <w:jc w:val="center"/>
        <w:rPr>
          <w:i/>
          <w:iCs/>
          <w:sz w:val="24"/>
          <w:lang w:val="de-DE"/>
        </w:rPr>
      </w:pPr>
      <w:r w:rsidRPr="00BC629A">
        <w:rPr>
          <w:i/>
          <w:iCs/>
          <w:sz w:val="24"/>
          <w:lang w:val="de-DE"/>
        </w:rPr>
        <w:t>er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nahm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nämlich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die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Gestalt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eines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leibeigenen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Knechtes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an,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wurde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den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Menschen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gleich;</w:t>
      </w:r>
    </w:p>
    <w:p w14:paraId="49466F80" w14:textId="4171C266" w:rsidR="009D6433" w:rsidRPr="00BC629A" w:rsidRDefault="009D6433" w:rsidP="00FE617D">
      <w:pPr>
        <w:jc w:val="center"/>
        <w:rPr>
          <w:i/>
          <w:iCs/>
          <w:sz w:val="24"/>
          <w:lang w:val="de-DE"/>
        </w:rPr>
      </w:pPr>
      <w:r w:rsidRPr="00BC629A">
        <w:rPr>
          <w:i/>
          <w:iCs/>
          <w:sz w:val="24"/>
          <w:lang w:val="de-DE"/>
        </w:rPr>
        <w:t>und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in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der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äußeren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Erscheinung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als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Mensch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erfunden</w:t>
      </w:r>
    </w:p>
    <w:p w14:paraId="0AC957A7" w14:textId="16F29BD7" w:rsidR="009D6433" w:rsidRPr="00BC629A" w:rsidRDefault="009D6433" w:rsidP="00FE617D">
      <w:pPr>
        <w:jc w:val="center"/>
        <w:rPr>
          <w:i/>
          <w:iCs/>
          <w:sz w:val="24"/>
          <w:lang w:val="de-DE"/>
        </w:rPr>
      </w:pPr>
      <w:r w:rsidRPr="00BC629A">
        <w:rPr>
          <w:i/>
          <w:iCs/>
          <w:sz w:val="24"/>
          <w:lang w:val="de-DE"/>
        </w:rPr>
        <w:t>erniedrigte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er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sich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selbst;</w:t>
      </w:r>
    </w:p>
    <w:p w14:paraId="033085B6" w14:textId="5C2EDDFE" w:rsidR="006A2D14" w:rsidRPr="00BC629A" w:rsidRDefault="009D6433" w:rsidP="00FE617D">
      <w:pPr>
        <w:jc w:val="center"/>
        <w:rPr>
          <w:i/>
          <w:iCs/>
          <w:color w:val="0432FF"/>
          <w:sz w:val="24"/>
          <w:lang w:val="de-DE"/>
        </w:rPr>
      </w:pPr>
      <w:r w:rsidRPr="00BC629A">
        <w:rPr>
          <w:i/>
          <w:iCs/>
          <w:sz w:val="24"/>
          <w:lang w:val="de-DE"/>
        </w:rPr>
        <w:t>er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wurde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gehorsam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bis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zum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Tod,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zum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Tod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an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einem</w:t>
      </w:r>
      <w:r w:rsidR="005D4DA2">
        <w:rPr>
          <w:i/>
          <w:iCs/>
          <w:sz w:val="24"/>
          <w:lang w:val="de-DE"/>
        </w:rPr>
        <w:t xml:space="preserve"> </w:t>
      </w:r>
      <w:r w:rsidRPr="00BC629A">
        <w:rPr>
          <w:i/>
          <w:iCs/>
          <w:sz w:val="24"/>
          <w:lang w:val="de-DE"/>
        </w:rPr>
        <w:t>Kreuz.</w:t>
      </w:r>
      <w:r w:rsidR="006A2D14" w:rsidRPr="00BC629A">
        <w:rPr>
          <w:i/>
          <w:iCs/>
          <w:color w:val="0432FF"/>
          <w:sz w:val="24"/>
          <w:lang w:val="de-DE"/>
        </w:rPr>
        <w:t>“</w:t>
      </w:r>
    </w:p>
    <w:p w14:paraId="046CC3BD" w14:textId="358F247B" w:rsidR="007E4C69" w:rsidRPr="00BC629A" w:rsidRDefault="009D6433" w:rsidP="006A2D14">
      <w:pPr>
        <w:jc w:val="center"/>
        <w:rPr>
          <w:rFonts w:cs="Arial"/>
          <w:i/>
          <w:iCs/>
          <w:color w:val="0432FF"/>
          <w:sz w:val="24"/>
          <w:lang w:val="de-DE"/>
        </w:rPr>
      </w:pPr>
      <w:r w:rsidRPr="00BC629A">
        <w:rPr>
          <w:rFonts w:cs="Arial"/>
          <w:i/>
          <w:iCs/>
          <w:color w:val="0432FF"/>
          <w:sz w:val="24"/>
          <w:lang w:val="de-DE"/>
        </w:rPr>
        <w:t>Philipper</w:t>
      </w:r>
      <w:r w:rsidR="005D4DA2">
        <w:rPr>
          <w:rFonts w:cs="Arial"/>
          <w:i/>
          <w:iCs/>
          <w:color w:val="0432FF"/>
          <w:sz w:val="24"/>
          <w:lang w:val="de-DE"/>
        </w:rPr>
        <w:t xml:space="preserve"> </w:t>
      </w:r>
      <w:r w:rsidRPr="00BC629A">
        <w:rPr>
          <w:rFonts w:cs="Arial"/>
          <w:i/>
          <w:iCs/>
          <w:color w:val="0432FF"/>
          <w:sz w:val="24"/>
          <w:lang w:val="de-DE"/>
        </w:rPr>
        <w:t>2</w:t>
      </w:r>
      <w:r w:rsidR="005D4DA2">
        <w:rPr>
          <w:rFonts w:cs="Arial"/>
          <w:i/>
          <w:iCs/>
          <w:color w:val="0432FF"/>
          <w:sz w:val="24"/>
          <w:lang w:val="de-DE"/>
        </w:rPr>
        <w:t>, 5</w:t>
      </w:r>
      <w:r w:rsidRPr="00BC629A">
        <w:rPr>
          <w:rFonts w:cs="Arial"/>
          <w:i/>
          <w:iCs/>
          <w:color w:val="0432FF"/>
          <w:sz w:val="24"/>
          <w:lang w:val="de-DE"/>
        </w:rPr>
        <w:t>-8</w:t>
      </w:r>
    </w:p>
    <w:p w14:paraId="1AF50C2D" w14:textId="77777777" w:rsidR="004C4CFD" w:rsidRPr="00BC629A" w:rsidRDefault="004C4CFD" w:rsidP="004C4CFD">
      <w:pPr>
        <w:jc w:val="center"/>
        <w:rPr>
          <w:szCs w:val="21"/>
          <w:lang w:val="de-DE"/>
        </w:rPr>
      </w:pPr>
      <w:r w:rsidRPr="00BC629A">
        <w:rPr>
          <w:szCs w:val="21"/>
          <w:lang w:val="de-DE"/>
        </w:rPr>
        <w:t>_____________________________________________________________</w:t>
      </w:r>
    </w:p>
    <w:p w14:paraId="7BB53314" w14:textId="19A860EA" w:rsidR="007E4C69" w:rsidRPr="00BC629A" w:rsidRDefault="007E4C69" w:rsidP="007E4C69">
      <w:pPr>
        <w:jc w:val="center"/>
        <w:rPr>
          <w:szCs w:val="21"/>
          <w:lang w:val="de-DE"/>
        </w:rPr>
      </w:pPr>
      <w:r w:rsidRPr="00BC629A">
        <w:rPr>
          <w:szCs w:val="21"/>
          <w:lang w:val="de-DE"/>
        </w:rPr>
        <w:t>Nr.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1</w:t>
      </w:r>
      <w:r w:rsidR="007003DD" w:rsidRPr="00BC629A">
        <w:rPr>
          <w:szCs w:val="21"/>
          <w:lang w:val="de-DE"/>
        </w:rPr>
        <w:t>3</w:t>
      </w:r>
      <w:r w:rsidR="00FE617D" w:rsidRPr="00BC629A">
        <w:rPr>
          <w:szCs w:val="21"/>
          <w:lang w:val="de-DE"/>
        </w:rPr>
        <w:t>2</w:t>
      </w:r>
      <w:r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="00FE617D" w:rsidRPr="00BC629A">
        <w:rPr>
          <w:szCs w:val="21"/>
          <w:lang w:val="de-DE"/>
        </w:rPr>
        <w:t>Januar,</w:t>
      </w:r>
      <w:r w:rsidR="005D4DA2">
        <w:rPr>
          <w:szCs w:val="21"/>
          <w:lang w:val="de-DE"/>
        </w:rPr>
        <w:t xml:space="preserve"> </w:t>
      </w:r>
      <w:r w:rsidR="00FE617D" w:rsidRPr="00BC629A">
        <w:rPr>
          <w:szCs w:val="21"/>
          <w:lang w:val="de-DE"/>
        </w:rPr>
        <w:t>Februar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202</w:t>
      </w:r>
      <w:r w:rsidR="00FD3621" w:rsidRPr="00BC629A">
        <w:rPr>
          <w:szCs w:val="21"/>
          <w:lang w:val="de-DE"/>
        </w:rPr>
        <w:t>2</w:t>
      </w:r>
    </w:p>
    <w:p w14:paraId="7A627E71" w14:textId="77777777" w:rsidR="007E4C69" w:rsidRPr="00BC629A" w:rsidRDefault="007E4C69" w:rsidP="007E4C69">
      <w:pPr>
        <w:jc w:val="center"/>
        <w:rPr>
          <w:szCs w:val="21"/>
          <w:lang w:val="de-DE"/>
        </w:rPr>
      </w:pPr>
    </w:p>
    <w:p w14:paraId="2F99B541" w14:textId="0ADE5DD1" w:rsidR="007E4C69" w:rsidRPr="00BC629A" w:rsidRDefault="007E4C69" w:rsidP="007E4C69">
      <w:pPr>
        <w:pStyle w:val="Titel"/>
        <w:rPr>
          <w:sz w:val="44"/>
          <w:szCs w:val="44"/>
          <w:lang w:val="de-DE"/>
        </w:rPr>
      </w:pPr>
      <w:r w:rsidRPr="00BC629A">
        <w:rPr>
          <w:szCs w:val="44"/>
          <w:lang w:val="de-DE"/>
        </w:rPr>
        <w:t>Worte</w:t>
      </w:r>
      <w:r w:rsidR="005D4DA2">
        <w:rPr>
          <w:szCs w:val="44"/>
          <w:lang w:val="de-DE"/>
        </w:rPr>
        <w:t xml:space="preserve"> </w:t>
      </w:r>
      <w:r w:rsidRPr="00BC629A">
        <w:rPr>
          <w:szCs w:val="44"/>
          <w:lang w:val="de-DE"/>
        </w:rPr>
        <w:t>für</w:t>
      </w:r>
      <w:r w:rsidR="005D4DA2">
        <w:rPr>
          <w:szCs w:val="44"/>
          <w:lang w:val="de-DE"/>
        </w:rPr>
        <w:t xml:space="preserve"> </w:t>
      </w:r>
      <w:r w:rsidRPr="00BC629A">
        <w:rPr>
          <w:szCs w:val="44"/>
          <w:lang w:val="de-DE"/>
        </w:rPr>
        <w:t>Pilger</w:t>
      </w:r>
      <w:r w:rsidR="005D4DA2">
        <w:rPr>
          <w:szCs w:val="44"/>
          <w:lang w:val="de-DE"/>
        </w:rPr>
        <w:t xml:space="preserve"> </w:t>
      </w:r>
      <w:r w:rsidRPr="00BC629A">
        <w:rPr>
          <w:szCs w:val="44"/>
          <w:lang w:val="de-DE"/>
        </w:rPr>
        <w:t>zwischen</w:t>
      </w:r>
      <w:r w:rsidR="005D4DA2">
        <w:rPr>
          <w:szCs w:val="44"/>
          <w:lang w:val="de-DE"/>
        </w:rPr>
        <w:t xml:space="preserve"> </w:t>
      </w:r>
      <w:r w:rsidRPr="00BC629A">
        <w:rPr>
          <w:szCs w:val="44"/>
          <w:lang w:val="de-DE"/>
        </w:rPr>
        <w:t>zwei</w:t>
      </w:r>
      <w:r w:rsidR="005D4DA2">
        <w:rPr>
          <w:szCs w:val="44"/>
          <w:lang w:val="de-DE"/>
        </w:rPr>
        <w:t xml:space="preserve"> </w:t>
      </w:r>
      <w:r w:rsidRPr="00BC629A">
        <w:rPr>
          <w:szCs w:val="44"/>
          <w:lang w:val="de-DE"/>
        </w:rPr>
        <w:t>Welten</w:t>
      </w:r>
      <w:r w:rsidR="005D4DA2">
        <w:rPr>
          <w:sz w:val="44"/>
          <w:szCs w:val="44"/>
          <w:lang w:val="de-DE"/>
        </w:rPr>
        <w:t xml:space="preserve"> </w:t>
      </w:r>
    </w:p>
    <w:p w14:paraId="36CB505C" w14:textId="6CAF2561" w:rsidR="007E4C69" w:rsidRPr="00BC629A" w:rsidRDefault="007E4C69" w:rsidP="007E4C69">
      <w:pPr>
        <w:pStyle w:val="Titel"/>
        <w:rPr>
          <w:b w:val="0"/>
          <w:bCs w:val="0"/>
          <w:lang w:val="de-DE"/>
        </w:rPr>
      </w:pPr>
      <w:r w:rsidRPr="00BC629A">
        <w:rPr>
          <w:b w:val="0"/>
          <w:bCs w:val="0"/>
          <w:lang w:val="de-DE"/>
        </w:rPr>
        <w:t>Der</w:t>
      </w:r>
      <w:r w:rsidR="005D4DA2">
        <w:rPr>
          <w:b w:val="0"/>
          <w:bCs w:val="0"/>
          <w:lang w:val="de-DE"/>
        </w:rPr>
        <w:t xml:space="preserve"> </w:t>
      </w:r>
      <w:r w:rsidRPr="00BC629A">
        <w:rPr>
          <w:b w:val="0"/>
          <w:bCs w:val="0"/>
          <w:lang w:val="de-DE"/>
        </w:rPr>
        <w:t>erste</w:t>
      </w:r>
      <w:r w:rsidR="005D4DA2">
        <w:rPr>
          <w:b w:val="0"/>
          <w:bCs w:val="0"/>
          <w:lang w:val="de-DE"/>
        </w:rPr>
        <w:t xml:space="preserve"> </w:t>
      </w:r>
      <w:r w:rsidRPr="00BC629A">
        <w:rPr>
          <w:b w:val="0"/>
          <w:bCs w:val="0"/>
          <w:lang w:val="de-DE"/>
        </w:rPr>
        <w:t>Petrusbrief</w:t>
      </w:r>
      <w:r w:rsidR="005D4DA2">
        <w:rPr>
          <w:b w:val="0"/>
          <w:bCs w:val="0"/>
          <w:lang w:val="de-DE"/>
        </w:rPr>
        <w:t xml:space="preserve"> </w:t>
      </w:r>
      <w:r w:rsidRPr="00BC629A">
        <w:rPr>
          <w:b w:val="0"/>
          <w:bCs w:val="0"/>
          <w:lang w:val="de-DE"/>
        </w:rPr>
        <w:t>(</w:t>
      </w:r>
      <w:r w:rsidR="00176717" w:rsidRPr="00BC629A">
        <w:rPr>
          <w:b w:val="0"/>
          <w:bCs w:val="0"/>
          <w:lang w:val="de-DE"/>
        </w:rPr>
        <w:t>7</w:t>
      </w:r>
      <w:r w:rsidRPr="00BC629A">
        <w:rPr>
          <w:b w:val="0"/>
          <w:bCs w:val="0"/>
          <w:lang w:val="de-DE"/>
        </w:rPr>
        <w:t>)</w:t>
      </w:r>
    </w:p>
    <w:p w14:paraId="6A2CACB5" w14:textId="77777777" w:rsidR="00BB6826" w:rsidRPr="00BC629A" w:rsidRDefault="00BB6826" w:rsidP="00BB6826">
      <w:pPr>
        <w:jc w:val="both"/>
        <w:rPr>
          <w:sz w:val="10"/>
          <w:szCs w:val="10"/>
          <w:lang w:val="de-DE"/>
        </w:rPr>
      </w:pPr>
    </w:p>
    <w:p w14:paraId="4EEA9AE8" w14:textId="48D3B82D" w:rsidR="00BB6826" w:rsidRPr="00BC629A" w:rsidRDefault="005D4DA2" w:rsidP="00BB6826">
      <w:pPr>
        <w:pStyle w:val="Titel"/>
        <w:jc w:val="both"/>
        <w:rPr>
          <w:sz w:val="22"/>
          <w:lang w:val="de-DE"/>
        </w:rPr>
        <w:sectPr w:rsidR="00BB6826" w:rsidRPr="00BC629A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3742D6C6" w14:textId="1DD0C669" w:rsidR="007A5969" w:rsidRPr="00BC629A" w:rsidRDefault="007A5969" w:rsidP="007A5969">
      <w:pPr>
        <w:rPr>
          <w:szCs w:val="21"/>
          <w:lang w:val="de-DE"/>
        </w:rPr>
      </w:pPr>
      <w:r w:rsidRPr="00BC629A">
        <w:rPr>
          <w:szCs w:val="21"/>
          <w:lang w:val="de-DE"/>
        </w:rPr>
        <w:lastRenderedPageBreak/>
        <w:t>Worte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für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Pilger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zwischen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zwei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Welten</w:t>
      </w:r>
      <w:r w:rsidR="005D4DA2">
        <w:rPr>
          <w:szCs w:val="21"/>
          <w:lang w:val="de-DE"/>
        </w:rPr>
        <w:t xml:space="preserve"> 1. Petrus </w:t>
      </w:r>
      <w:r w:rsidRPr="00BC629A">
        <w:rPr>
          <w:szCs w:val="21"/>
          <w:lang w:val="de-DE"/>
        </w:rPr>
        <w:t>1</w:t>
      </w:r>
      <w:r w:rsidR="005D4DA2">
        <w:rPr>
          <w:szCs w:val="21"/>
          <w:lang w:val="de-DE"/>
        </w:rPr>
        <w:t xml:space="preserve">, 3 </w:t>
      </w:r>
      <w:r w:rsidRPr="00BC629A">
        <w:rPr>
          <w:szCs w:val="21"/>
          <w:lang w:val="de-DE"/>
        </w:rPr>
        <w:t>-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5</w:t>
      </w:r>
      <w:r w:rsidR="005D4DA2">
        <w:rPr>
          <w:szCs w:val="21"/>
          <w:lang w:val="de-DE"/>
        </w:rPr>
        <w:t>, 9</w:t>
      </w:r>
    </w:p>
    <w:p w14:paraId="1A364293" w14:textId="796C8031" w:rsidR="007A5969" w:rsidRPr="00BC629A" w:rsidRDefault="007A5969" w:rsidP="007A5969">
      <w:pPr>
        <w:rPr>
          <w:szCs w:val="21"/>
          <w:lang w:val="de-DE"/>
        </w:rPr>
      </w:pPr>
      <w:r w:rsidRPr="00BC629A">
        <w:rPr>
          <w:szCs w:val="21"/>
          <w:lang w:val="de-DE"/>
        </w:rPr>
        <w:t>I.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Lob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Gottes: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1</w:t>
      </w:r>
      <w:r w:rsidR="005D4DA2">
        <w:rPr>
          <w:szCs w:val="21"/>
          <w:lang w:val="de-DE"/>
        </w:rPr>
        <w:t>, 3</w:t>
      </w:r>
      <w:r w:rsidRPr="00BC629A">
        <w:rPr>
          <w:szCs w:val="21"/>
          <w:lang w:val="de-DE"/>
        </w:rPr>
        <w:t>-12</w:t>
      </w:r>
    </w:p>
    <w:p w14:paraId="2EA4B04F" w14:textId="1CDBAE16" w:rsidR="007A5969" w:rsidRPr="00BC629A" w:rsidRDefault="007A5969" w:rsidP="007A5969">
      <w:pPr>
        <w:autoSpaceDE w:val="0"/>
        <w:autoSpaceDN w:val="0"/>
        <w:adjustRightInd w:val="0"/>
        <w:rPr>
          <w:szCs w:val="21"/>
          <w:lang w:val="de-DE"/>
        </w:rPr>
      </w:pPr>
      <w:r w:rsidRPr="00BC629A">
        <w:rPr>
          <w:szCs w:val="21"/>
          <w:lang w:val="de-DE"/>
        </w:rPr>
        <w:t>II</w:t>
      </w:r>
      <w:r w:rsidR="00A5037D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Hilfen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für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Leser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Wiedergeborene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dieser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Welt: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1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3-2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0</w:t>
      </w:r>
    </w:p>
    <w:p w14:paraId="3D884F16" w14:textId="2A4B05EB" w:rsidR="00281723" w:rsidRPr="00BC629A" w:rsidRDefault="007A5969" w:rsidP="007A5969">
      <w:pPr>
        <w:rPr>
          <w:szCs w:val="21"/>
          <w:lang w:val="de-DE"/>
        </w:rPr>
      </w:pPr>
      <w:r w:rsidRPr="00BC629A">
        <w:rPr>
          <w:szCs w:val="21"/>
          <w:lang w:val="de-DE"/>
        </w:rPr>
        <w:t>III: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Hilfen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verschiedenen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Bereichen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menschlichen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Gesellschaft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2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1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-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2</w:t>
      </w:r>
      <w:r w:rsidRPr="00BC629A">
        <w:rPr>
          <w:szCs w:val="21"/>
          <w:lang w:val="de-DE"/>
        </w:rPr>
        <w:t>2</w:t>
      </w:r>
    </w:p>
    <w:p w14:paraId="5081C452" w14:textId="4844A7EC" w:rsidR="00281723" w:rsidRPr="00BC629A" w:rsidRDefault="00281723" w:rsidP="002B7BC3">
      <w:pPr>
        <w:pStyle w:val="berschrift2"/>
        <w:rPr>
          <w:lang w:val="de-DE"/>
        </w:rPr>
      </w:pPr>
      <w:r w:rsidRPr="00BC629A">
        <w:rPr>
          <w:lang w:val="de-DE"/>
        </w:rPr>
        <w:t>F: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Praktische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Hilfen,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Leben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„Außenseiter“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zwische</w:t>
      </w:r>
      <w:r w:rsidRPr="00BC629A">
        <w:rPr>
          <w:lang w:val="de-DE"/>
        </w:rPr>
        <w:t>n</w:t>
      </w:r>
      <w:r w:rsidRPr="00BC629A">
        <w:rPr>
          <w:lang w:val="de-DE"/>
        </w:rPr>
        <w:t>menschlichen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Beziehungen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aussieht:</w:t>
      </w:r>
      <w:r w:rsidR="005D4DA2">
        <w:rPr>
          <w:lang w:val="de-DE"/>
        </w:rPr>
        <w:t xml:space="preserve"> </w:t>
      </w:r>
      <w:r w:rsidRPr="00BC629A">
        <w:rPr>
          <w:rStyle w:val="berschrift3Zchn"/>
          <w:b/>
          <w:bCs/>
          <w:sz w:val="21"/>
          <w:szCs w:val="21"/>
          <w:lang w:val="de-DE"/>
        </w:rPr>
        <w:t>3</w:t>
      </w:r>
      <w:r w:rsidR="005D4DA2">
        <w:rPr>
          <w:rStyle w:val="berschrift3Zchn"/>
          <w:b/>
          <w:bCs/>
          <w:sz w:val="21"/>
          <w:szCs w:val="21"/>
          <w:lang w:val="de-DE"/>
        </w:rPr>
        <w:t>, 8</w:t>
      </w:r>
      <w:r w:rsidRPr="00BC629A">
        <w:rPr>
          <w:lang w:val="de-DE"/>
        </w:rPr>
        <w:t>-22</w:t>
      </w:r>
    </w:p>
    <w:p w14:paraId="1D555874" w14:textId="483DF6E5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Viele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Abschnitte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Schrift</w:t>
      </w:r>
      <w:r w:rsidR="005D4DA2">
        <w:rPr>
          <w:szCs w:val="21"/>
          <w:lang w:val="de-DE"/>
        </w:rPr>
        <w:t xml:space="preserve"> </w:t>
      </w:r>
      <w:r w:rsidR="002718FF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Briefe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Apostel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Besonderen</w:t>
      </w:r>
      <w:r w:rsidR="005D4DA2">
        <w:rPr>
          <w:szCs w:val="21"/>
          <w:lang w:val="de-DE"/>
        </w:rPr>
        <w:t xml:space="preserve"> </w:t>
      </w:r>
      <w:r w:rsidR="002718FF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brauchen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langen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Erklärungen,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dern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einfach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Gehorsam</w:t>
      </w:r>
      <w:r w:rsidR="002718FF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</w:p>
    <w:p w14:paraId="7F482BF9" w14:textId="69542547" w:rsidR="00281723" w:rsidRPr="00BC629A" w:rsidRDefault="002718FF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Hier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bespricht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Petrus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Themen,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Auße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seiter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betreffen.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Außenseiter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sollte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fr</w:t>
      </w:r>
      <w:r w:rsidR="00281723" w:rsidRPr="00BC629A">
        <w:rPr>
          <w:szCs w:val="21"/>
          <w:lang w:val="de-DE"/>
        </w:rPr>
        <w:t>a</w:t>
      </w:r>
      <w:r w:rsidR="00281723" w:rsidRPr="00BC629A">
        <w:rPr>
          <w:szCs w:val="21"/>
          <w:lang w:val="de-DE"/>
        </w:rPr>
        <w:t>gen,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ob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etwa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dieser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Welt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angeglichen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hat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Römer </w:t>
      </w:r>
      <w:r w:rsidR="00281723" w:rsidRPr="00BC629A">
        <w:rPr>
          <w:szCs w:val="21"/>
          <w:lang w:val="de-DE"/>
        </w:rPr>
        <w:t>12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.2)</w:t>
      </w:r>
    </w:p>
    <w:p w14:paraId="3E8B312D" w14:textId="6EF3E815" w:rsidR="00281723" w:rsidRPr="00BC629A" w:rsidRDefault="00281723" w:rsidP="00FF07C3">
      <w:pPr>
        <w:pStyle w:val="berschrift3"/>
        <w:jc w:val="both"/>
      </w:pPr>
      <w:bookmarkStart w:id="0" w:name="_Toc15891390"/>
      <w:bookmarkStart w:id="1" w:name="_Toc15891970"/>
      <w:r w:rsidRPr="00BC629A">
        <w:t>1:</w:t>
      </w:r>
      <w:r w:rsidR="005D4DA2">
        <w:t xml:space="preserve"> </w:t>
      </w:r>
      <w:r w:rsidRPr="00BC629A">
        <w:t>Grundsätzliches</w:t>
      </w:r>
      <w:r w:rsidR="005D4DA2">
        <w:t xml:space="preserve"> </w:t>
      </w:r>
      <w:r w:rsidRPr="00BC629A">
        <w:t>über</w:t>
      </w:r>
      <w:r w:rsidR="005D4DA2">
        <w:t xml:space="preserve"> </w:t>
      </w:r>
      <w:r w:rsidRPr="00BC629A">
        <w:t>die</w:t>
      </w:r>
      <w:r w:rsidR="005D4DA2">
        <w:t xml:space="preserve"> </w:t>
      </w:r>
      <w:r w:rsidRPr="00BC629A">
        <w:t>rechte</w:t>
      </w:r>
      <w:r w:rsidR="005D4DA2">
        <w:t xml:space="preserve"> </w:t>
      </w:r>
      <w:r w:rsidRPr="00BC629A">
        <w:t>Verhalten</w:t>
      </w:r>
      <w:r w:rsidRPr="00BC629A">
        <w:t>s</w:t>
      </w:r>
      <w:r w:rsidRPr="00BC629A">
        <w:t>weise</w:t>
      </w:r>
      <w:r w:rsidR="005D4DA2">
        <w:t xml:space="preserve"> </w:t>
      </w:r>
      <w:r w:rsidRPr="00BC629A">
        <w:t>V.</w:t>
      </w:r>
      <w:r w:rsidR="005D4DA2">
        <w:t xml:space="preserve"> </w:t>
      </w:r>
      <w:r w:rsidRPr="00BC629A">
        <w:t>8-12</w:t>
      </w:r>
    </w:p>
    <w:p w14:paraId="7CEA6868" w14:textId="048DB862" w:rsidR="00281723" w:rsidRPr="00BC629A" w:rsidRDefault="00281723" w:rsidP="00FF07C3">
      <w:pPr>
        <w:pStyle w:val="berschrift4"/>
        <w:jc w:val="both"/>
        <w:rPr>
          <w:lang w:val="de-DE"/>
        </w:rPr>
      </w:pPr>
      <w:r w:rsidRPr="00BC629A">
        <w:rPr>
          <w:lang w:val="de-DE"/>
        </w:rPr>
        <w:t>a: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alle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tun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sollen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8</w:t>
      </w:r>
    </w:p>
    <w:bookmarkEnd w:id="0"/>
    <w:bookmarkEnd w:id="1"/>
    <w:p w14:paraId="5834584E" w14:textId="7DF053E1" w:rsidR="002718FF" w:rsidRPr="00BC629A" w:rsidRDefault="002718FF" w:rsidP="00FF07C3">
      <w:pPr>
        <w:jc w:val="both"/>
        <w:rPr>
          <w:b/>
          <w:bCs/>
          <w:color w:val="002060"/>
          <w:szCs w:val="21"/>
          <w:lang w:val="de-DE"/>
        </w:rPr>
      </w:pPr>
      <w:r w:rsidRPr="00BC629A">
        <w:rPr>
          <w:b/>
          <w:bCs/>
          <w:color w:val="002060"/>
          <w:szCs w:val="21"/>
          <w:lang w:val="de-DE"/>
        </w:rPr>
        <w:t>„schließlich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Pr="00BC629A">
        <w:rPr>
          <w:b/>
          <w:bCs/>
          <w:color w:val="002060"/>
          <w:szCs w:val="21"/>
          <w:lang w:val="de-DE"/>
        </w:rPr>
        <w:t>seid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Pr="00BC629A">
        <w:rPr>
          <w:b/>
          <w:bCs/>
          <w:color w:val="002060"/>
          <w:szCs w:val="21"/>
          <w:lang w:val="de-DE"/>
        </w:rPr>
        <w:t>alle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Pr="00BC629A">
        <w:rPr>
          <w:b/>
          <w:bCs/>
          <w:color w:val="002060"/>
          <w:szCs w:val="21"/>
          <w:lang w:val="de-DE"/>
        </w:rPr>
        <w:t>gleichgesinnt“</w:t>
      </w:r>
      <w:r w:rsidR="00F527A2" w:rsidRPr="00BC629A">
        <w:rPr>
          <w:b/>
          <w:bCs/>
          <w:color w:val="002060"/>
          <w:szCs w:val="21"/>
          <w:lang w:val="de-DE"/>
        </w:rPr>
        <w:t>:</w:t>
      </w:r>
    </w:p>
    <w:p w14:paraId="6B3638EF" w14:textId="6C51369D" w:rsidR="00281723" w:rsidRPr="00BC629A" w:rsidRDefault="00210B5F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Alles,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Petrus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2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1.12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schrieb,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jenen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beiden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abhängig.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Ziel</w:t>
      </w:r>
      <w:r w:rsidR="005D4DA2">
        <w:rPr>
          <w:szCs w:val="21"/>
          <w:lang w:val="de-DE"/>
        </w:rPr>
        <w:t xml:space="preserve"> </w:t>
      </w:r>
      <w:r w:rsidR="002718FF" w:rsidRPr="00BC629A">
        <w:rPr>
          <w:szCs w:val="21"/>
          <w:lang w:val="de-DE"/>
        </w:rPr>
        <w:t>(</w:t>
      </w:r>
      <w:r w:rsidR="00281723" w:rsidRPr="00BC629A">
        <w:rPr>
          <w:szCs w:val="21"/>
          <w:lang w:val="de-DE"/>
        </w:rPr>
        <w:t>o: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Zusammenfassung</w:t>
      </w:r>
      <w:r w:rsidR="002718FF"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2718FF" w:rsidRPr="00BC629A">
        <w:rPr>
          <w:szCs w:val="21"/>
          <w:lang w:val="de-DE"/>
        </w:rPr>
        <w:t>d</w:t>
      </w:r>
      <w:r w:rsidR="00281723" w:rsidRPr="00BC629A">
        <w:rPr>
          <w:szCs w:val="21"/>
          <w:lang w:val="de-DE"/>
        </w:rPr>
        <w:t>as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Endergebnis</w:t>
      </w:r>
      <w:r w:rsidR="002718FF" w:rsidRPr="00BC629A">
        <w:rPr>
          <w:szCs w:val="21"/>
          <w:lang w:val="de-DE"/>
        </w:rPr>
        <w:t>)</w:t>
      </w:r>
      <w:r w:rsidR="005D4DA2">
        <w:rPr>
          <w:szCs w:val="21"/>
          <w:lang w:val="de-DE"/>
        </w:rPr>
        <w:t xml:space="preserve"> </w:t>
      </w:r>
      <w:r w:rsidR="002718FF" w:rsidRPr="00BC629A">
        <w:rPr>
          <w:szCs w:val="21"/>
          <w:lang w:val="de-DE"/>
        </w:rPr>
        <w:t>ist: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</w:t>
      </w:r>
      <w:r w:rsidR="002718FF" w:rsidRPr="00BC629A">
        <w:rPr>
          <w:szCs w:val="21"/>
          <w:lang w:val="de-DE"/>
        </w:rPr>
        <w:t>lle</w:t>
      </w:r>
      <w:r w:rsidR="005D4DA2">
        <w:rPr>
          <w:szCs w:val="21"/>
          <w:lang w:val="de-DE"/>
        </w:rPr>
        <w:t xml:space="preserve"> </w:t>
      </w:r>
      <w:r w:rsidR="002718FF" w:rsidRPr="00BC629A">
        <w:rPr>
          <w:szCs w:val="21"/>
          <w:lang w:val="de-DE"/>
        </w:rPr>
        <w:t>sollen</w:t>
      </w:r>
      <w:r w:rsidR="005D4DA2">
        <w:rPr>
          <w:szCs w:val="21"/>
          <w:lang w:val="de-DE"/>
        </w:rPr>
        <w:t xml:space="preserve"> </w:t>
      </w:r>
      <w:r w:rsidR="002718FF" w:rsidRPr="00BC629A">
        <w:rPr>
          <w:szCs w:val="21"/>
          <w:lang w:val="de-DE"/>
        </w:rPr>
        <w:t>gleich</w:t>
      </w:r>
      <w:r w:rsidR="005D4DA2">
        <w:rPr>
          <w:szCs w:val="21"/>
          <w:lang w:val="de-DE"/>
        </w:rPr>
        <w:t xml:space="preserve"> </w:t>
      </w:r>
      <w:r w:rsidR="002718FF"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="002718FF"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="002718FF" w:rsidRPr="00BC629A">
        <w:rPr>
          <w:szCs w:val="21"/>
          <w:lang w:val="de-DE"/>
        </w:rPr>
        <w:t>Denken.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Hi</w:t>
      </w:r>
      <w:r w:rsidR="00281723" w:rsidRPr="00BC629A">
        <w:rPr>
          <w:szCs w:val="21"/>
          <w:lang w:val="de-DE"/>
        </w:rPr>
        <w:t>e</w:t>
      </w:r>
      <w:r w:rsidR="00281723" w:rsidRPr="00BC629A">
        <w:rPr>
          <w:szCs w:val="21"/>
          <w:lang w:val="de-DE"/>
        </w:rPr>
        <w:t>rauf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soll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zielen,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unseren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Lüsten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(2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1.12)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entsprechend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leben</w:t>
      </w:r>
      <w:r w:rsidRPr="00BC629A">
        <w:rPr>
          <w:szCs w:val="21"/>
          <w:lang w:val="de-DE"/>
        </w:rPr>
        <w:t>.</w:t>
      </w:r>
    </w:p>
    <w:p w14:paraId="33B1D1A5" w14:textId="6FE0A09F" w:rsidR="00281723" w:rsidRPr="00BC629A" w:rsidRDefault="00210B5F" w:rsidP="00FF07C3">
      <w:pPr>
        <w:jc w:val="both"/>
        <w:rPr>
          <w:szCs w:val="21"/>
          <w:lang w:val="de-DE"/>
        </w:rPr>
      </w:pPr>
      <w:r w:rsidRPr="00BC629A">
        <w:rPr>
          <w:b/>
          <w:bCs/>
          <w:szCs w:val="21"/>
          <w:lang w:val="de-DE"/>
        </w:rPr>
        <w:t>„alle“:</w:t>
      </w:r>
      <w:r w:rsidR="005D4DA2">
        <w:rPr>
          <w:b/>
          <w:bCs/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ganze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Gemeinde,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nur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Leit</w:t>
      </w:r>
      <w:r w:rsidRPr="00BC629A">
        <w:rPr>
          <w:szCs w:val="21"/>
          <w:lang w:val="de-DE"/>
        </w:rPr>
        <w:t>enden</w:t>
      </w:r>
      <w:r w:rsidR="00281723" w:rsidRPr="00BC629A">
        <w:rPr>
          <w:szCs w:val="21"/>
          <w:lang w:val="de-DE"/>
        </w:rPr>
        <w:t>!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Jeder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Christ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Hirte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zuerst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eigener,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dann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anderen.</w:t>
      </w:r>
      <w:r w:rsidR="005D4DA2">
        <w:rPr>
          <w:szCs w:val="21"/>
          <w:lang w:val="de-DE"/>
        </w:rPr>
        <w:t xml:space="preserve"> </w:t>
      </w:r>
    </w:p>
    <w:p w14:paraId="47C46F9F" w14:textId="283FA761" w:rsidR="00281723" w:rsidRPr="00BC629A" w:rsidRDefault="00281723" w:rsidP="00FF07C3">
      <w:pPr>
        <w:pStyle w:val="berschrift5"/>
        <w:jc w:val="both"/>
        <w:rPr>
          <w:lang w:val="de-DE"/>
        </w:rPr>
      </w:pPr>
      <w:bookmarkStart w:id="2" w:name="_Toc15891391"/>
      <w:bookmarkStart w:id="3" w:name="_Toc15891971"/>
      <w:r w:rsidRPr="00BC629A">
        <w:rPr>
          <w:lang w:val="de-DE"/>
        </w:rPr>
        <w:t>a.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Gleich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denken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3</w:t>
      </w:r>
      <w:r w:rsidR="005D4DA2">
        <w:rPr>
          <w:lang w:val="de-DE"/>
        </w:rPr>
        <w:t>, 8</w:t>
      </w:r>
      <w:bookmarkEnd w:id="2"/>
      <w:bookmarkEnd w:id="3"/>
      <w:r w:rsidR="005D4DA2">
        <w:rPr>
          <w:lang w:val="de-DE"/>
        </w:rPr>
        <w:t xml:space="preserve"> </w:t>
      </w:r>
    </w:p>
    <w:p w14:paraId="55FB07F1" w14:textId="65425E77" w:rsidR="00281723" w:rsidRPr="00BC629A" w:rsidRDefault="00210B5F" w:rsidP="00FF07C3">
      <w:pPr>
        <w:jc w:val="both"/>
        <w:rPr>
          <w:szCs w:val="21"/>
          <w:lang w:val="de-DE"/>
        </w:rPr>
      </w:pPr>
      <w:r w:rsidRPr="00BC629A">
        <w:rPr>
          <w:b/>
          <w:bCs/>
          <w:color w:val="002060"/>
          <w:szCs w:val="21"/>
          <w:lang w:val="de-DE"/>
        </w:rPr>
        <w:t>„seid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Pr="00BC629A">
        <w:rPr>
          <w:b/>
          <w:bCs/>
          <w:color w:val="002060"/>
          <w:szCs w:val="21"/>
          <w:lang w:val="de-DE"/>
        </w:rPr>
        <w:t>alle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Pr="00BC629A">
        <w:rPr>
          <w:b/>
          <w:bCs/>
          <w:color w:val="002060"/>
          <w:szCs w:val="21"/>
          <w:lang w:val="de-DE"/>
        </w:rPr>
        <w:t>gleichgesinnt“</w:t>
      </w:r>
      <w:r w:rsidR="00F527A2" w:rsidRPr="00BC629A">
        <w:rPr>
          <w:b/>
          <w:bCs/>
          <w:color w:val="002060"/>
          <w:szCs w:val="21"/>
          <w:lang w:val="de-DE"/>
        </w:rPr>
        <w:t>:</w:t>
      </w:r>
      <w:r w:rsidR="005D4DA2">
        <w:rPr>
          <w:color w:val="002060"/>
          <w:szCs w:val="21"/>
          <w:lang w:val="de-DE"/>
        </w:rPr>
        <w:t xml:space="preserve"> </w:t>
      </w:r>
      <w:proofErr w:type="spellStart"/>
      <w:proofErr w:type="gramStart"/>
      <w:r w:rsidR="00281723" w:rsidRPr="00BC629A">
        <w:rPr>
          <w:szCs w:val="21"/>
          <w:lang w:val="de-DE"/>
        </w:rPr>
        <w:t>eigtl</w:t>
      </w:r>
      <w:proofErr w:type="spellEnd"/>
      <w:r w:rsidR="00281723" w:rsidRPr="00BC629A">
        <w:rPr>
          <w:szCs w:val="21"/>
          <w:lang w:val="de-DE"/>
        </w:rPr>
        <w:t>.:</w:t>
      </w:r>
      <w:proofErr w:type="gramEnd"/>
      <w:r w:rsidR="005D4DA2">
        <w:rPr>
          <w:szCs w:val="21"/>
          <w:lang w:val="de-DE"/>
        </w:rPr>
        <w:t xml:space="preserve"> </w:t>
      </w:r>
      <w:r w:rsidR="00A5037D" w:rsidRPr="00BC629A">
        <w:rPr>
          <w:lang w:val="de-DE"/>
        </w:rPr>
        <w:t>„</w:t>
      </w:r>
      <w:r w:rsidR="00281723" w:rsidRPr="00BC629A">
        <w:rPr>
          <w:lang w:val="de-DE"/>
        </w:rPr>
        <w:t>gleich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im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Denken</w:t>
      </w:r>
      <w:r w:rsidR="00A5037D" w:rsidRPr="00BC629A">
        <w:rPr>
          <w:lang w:val="de-DE"/>
        </w:rPr>
        <w:t>“</w:t>
      </w:r>
      <w:r w:rsidRPr="00BC629A">
        <w:rPr>
          <w:lang w:val="de-DE"/>
        </w:rPr>
        <w:t>;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</w:t>
      </w:r>
      <w:r w:rsidR="00281723" w:rsidRPr="00BC629A">
        <w:rPr>
          <w:szCs w:val="21"/>
          <w:lang w:val="de-DE"/>
        </w:rPr>
        <w:t>ur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eine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Meinung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1. Korinther </w:t>
      </w:r>
      <w:r w:rsidRPr="00BC629A">
        <w:rPr>
          <w:szCs w:val="21"/>
          <w:lang w:val="de-DE"/>
        </w:rPr>
        <w:t>1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0):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Wortes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Gottes.</w:t>
      </w:r>
      <w:r w:rsidR="005D4DA2">
        <w:rPr>
          <w:szCs w:val="21"/>
          <w:lang w:val="de-DE"/>
        </w:rPr>
        <w:t xml:space="preserve"> </w:t>
      </w:r>
    </w:p>
    <w:p w14:paraId="53344112" w14:textId="25540E8D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Denken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Christen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einer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Sache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übe</w:t>
      </w:r>
      <w:r w:rsidRPr="00BC629A">
        <w:rPr>
          <w:szCs w:val="21"/>
          <w:lang w:val="de-DE"/>
        </w:rPr>
        <w:t>r</w:t>
      </w:r>
      <w:r w:rsidRPr="00BC629A">
        <w:rPr>
          <w:szCs w:val="21"/>
          <w:lang w:val="de-DE"/>
        </w:rPr>
        <w:t>einstimmt,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sollen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suchen,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ob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man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selber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recht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Wahrheit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steht</w:t>
      </w:r>
      <w:r w:rsidR="00210B5F"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</w:p>
    <w:p w14:paraId="16B1427B" w14:textId="0F156443" w:rsidR="00281723" w:rsidRPr="00BC629A" w:rsidRDefault="00210B5F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lastRenderedPageBreak/>
        <w:t>n</w:t>
      </w:r>
      <w:r w:rsidR="00281723" w:rsidRPr="00BC629A">
        <w:rPr>
          <w:szCs w:val="21"/>
          <w:lang w:val="de-DE"/>
        </w:rPr>
        <w:t>ur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szCs w:val="21"/>
          <w:lang w:val="de-DE"/>
        </w:rPr>
        <w:t>eine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Gesinnung</w:t>
      </w:r>
      <w:r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Haltung</w:t>
      </w:r>
      <w:r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Jesus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>Ph</w:t>
      </w:r>
      <w:r w:rsidR="005D4DA2">
        <w:rPr>
          <w:szCs w:val="21"/>
          <w:lang w:val="de-DE"/>
        </w:rPr>
        <w:t>i</w:t>
      </w:r>
      <w:r w:rsidR="005D4DA2">
        <w:rPr>
          <w:szCs w:val="21"/>
          <w:lang w:val="de-DE"/>
        </w:rPr>
        <w:t xml:space="preserve">lipper </w:t>
      </w:r>
      <w:r w:rsidR="00281723" w:rsidRPr="00BC629A">
        <w:rPr>
          <w:szCs w:val="21"/>
          <w:lang w:val="de-DE"/>
        </w:rPr>
        <w:t>2</w:t>
      </w:r>
      <w:r w:rsidR="005D4DA2">
        <w:rPr>
          <w:szCs w:val="21"/>
          <w:lang w:val="de-DE"/>
        </w:rPr>
        <w:t>, 5</w:t>
      </w:r>
      <w:r w:rsidRPr="00BC629A">
        <w:rPr>
          <w:szCs w:val="21"/>
          <w:lang w:val="de-DE"/>
        </w:rPr>
        <w:t>)</w:t>
      </w:r>
      <w:r w:rsidR="00281723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</w:p>
    <w:p w14:paraId="04FE3869" w14:textId="352250A3" w:rsidR="00281723" w:rsidRPr="00BC629A" w:rsidRDefault="00281723" w:rsidP="00FF07C3">
      <w:pPr>
        <w:pStyle w:val="berschrift5"/>
        <w:jc w:val="both"/>
        <w:rPr>
          <w:lang w:val="de-DE"/>
        </w:rPr>
      </w:pPr>
      <w:bookmarkStart w:id="4" w:name="_Toc15891392"/>
      <w:bookmarkStart w:id="5" w:name="_Toc15891972"/>
      <w:r w:rsidRPr="00BC629A">
        <w:rPr>
          <w:lang w:val="de-DE"/>
        </w:rPr>
        <w:t>b.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Mit-leiden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3</w:t>
      </w:r>
      <w:r w:rsidR="005D4DA2">
        <w:rPr>
          <w:lang w:val="de-DE"/>
        </w:rPr>
        <w:t>, 8</w:t>
      </w:r>
      <w:bookmarkEnd w:id="4"/>
      <w:bookmarkEnd w:id="5"/>
      <w:r w:rsidR="005D4DA2">
        <w:rPr>
          <w:lang w:val="de-DE"/>
        </w:rPr>
        <w:t xml:space="preserve"> </w:t>
      </w:r>
    </w:p>
    <w:p w14:paraId="27C6C66C" w14:textId="39340DB6" w:rsidR="00281723" w:rsidRPr="00BC629A" w:rsidRDefault="00A5037D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„</w:t>
      </w:r>
      <w:r w:rsidR="00281723" w:rsidRPr="00BC629A">
        <w:rPr>
          <w:b/>
          <w:color w:val="002060"/>
          <w:szCs w:val="21"/>
          <w:lang w:val="de-DE"/>
        </w:rPr>
        <w:t>mitleid</w:t>
      </w:r>
      <w:r w:rsidR="00210B5F" w:rsidRPr="00BC629A">
        <w:rPr>
          <w:b/>
          <w:color w:val="002060"/>
          <w:szCs w:val="21"/>
          <w:lang w:val="de-DE"/>
        </w:rPr>
        <w:t>ig</w:t>
      </w:r>
      <w:r w:rsidRPr="00BC629A">
        <w:rPr>
          <w:b/>
          <w:color w:val="000080"/>
          <w:szCs w:val="21"/>
          <w:lang w:val="de-DE"/>
        </w:rPr>
        <w:t>“</w:t>
      </w:r>
      <w:r w:rsidR="00F527A2" w:rsidRPr="00BC629A">
        <w:rPr>
          <w:b/>
          <w:color w:val="000080"/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Fähigkeit,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s</w:t>
      </w:r>
      <w:r w:rsidR="00281723"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Lage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des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anderen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hineinzuversetzen</w:t>
      </w:r>
      <w:r w:rsidR="00210B5F"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anderen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erkennen,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ist;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d</w:t>
      </w:r>
      <w:r w:rsidR="00281723" w:rsidRPr="00BC629A">
        <w:rPr>
          <w:szCs w:val="21"/>
          <w:lang w:val="de-DE"/>
        </w:rPr>
        <w:t>as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muss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erbeten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werden</w:t>
      </w:r>
      <w:r w:rsidR="00210B5F" w:rsidRPr="00BC629A">
        <w:rPr>
          <w:szCs w:val="21"/>
          <w:lang w:val="de-DE"/>
        </w:rPr>
        <w:t>!</w:t>
      </w:r>
      <w:r w:rsidR="005D4DA2">
        <w:rPr>
          <w:szCs w:val="21"/>
          <w:lang w:val="de-DE"/>
        </w:rPr>
        <w:t xml:space="preserve"> </w:t>
      </w:r>
    </w:p>
    <w:p w14:paraId="24161368" w14:textId="5BFB6C25" w:rsidR="00E55101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Seit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Sündenfall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Menschen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mehr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mö</w:t>
      </w:r>
      <w:r w:rsidRPr="00BC629A">
        <w:rPr>
          <w:szCs w:val="21"/>
          <w:lang w:val="de-DE"/>
        </w:rPr>
        <w:t>g</w:t>
      </w:r>
      <w:r w:rsidRPr="00BC629A">
        <w:rPr>
          <w:szCs w:val="21"/>
          <w:lang w:val="de-DE"/>
        </w:rPr>
        <w:t>lich,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Menschen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hineinzuschauen.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Seither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Teil</w:t>
      </w:r>
      <w:r w:rsidR="005D4DA2">
        <w:rPr>
          <w:szCs w:val="21"/>
          <w:lang w:val="de-DE"/>
        </w:rPr>
        <w:t xml:space="preserve"> </w:t>
      </w:r>
      <w:r w:rsidR="00210B5F" w:rsidRPr="00BC629A">
        <w:rPr>
          <w:szCs w:val="21"/>
          <w:lang w:val="de-DE"/>
        </w:rPr>
        <w:t>„</w:t>
      </w:r>
      <w:r w:rsidRPr="00BC629A">
        <w:rPr>
          <w:szCs w:val="21"/>
          <w:lang w:val="de-DE"/>
        </w:rPr>
        <w:t>blind</w:t>
      </w:r>
      <w:r w:rsidR="00210B5F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füreinander.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(Nach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Fall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bedeckten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Adam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E55101" w:rsidRPr="00BC629A">
        <w:rPr>
          <w:szCs w:val="21"/>
          <w:lang w:val="de-DE"/>
        </w:rPr>
        <w:t>Eva</w:t>
      </w:r>
      <w:r w:rsidRPr="00BC629A">
        <w:rPr>
          <w:szCs w:val="21"/>
          <w:lang w:val="de-DE"/>
        </w:rPr>
        <w:t>.</w:t>
      </w:r>
      <w:r w:rsidR="00E55101" w:rsidRPr="00BC629A">
        <w:rPr>
          <w:szCs w:val="21"/>
          <w:lang w:val="de-DE"/>
        </w:rPr>
        <w:t>)</w:t>
      </w:r>
    </w:p>
    <w:p w14:paraId="78820D76" w14:textId="579AD94A" w:rsidR="00281723" w:rsidRPr="00BC629A" w:rsidRDefault="00E55101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Deshalb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Kommunikation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wichtig</w:t>
      </w:r>
      <w:r w:rsidR="00281723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</w:p>
    <w:p w14:paraId="31A958B4" w14:textId="45471E06" w:rsidR="00281723" w:rsidRPr="00BC629A" w:rsidRDefault="00E55101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sollen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gleich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Böses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Handeln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anderen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hineinlesen.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sollen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</w:t>
      </w:r>
      <w:r w:rsidR="00281723" w:rsidRPr="00BC629A">
        <w:rPr>
          <w:szCs w:val="21"/>
          <w:lang w:val="de-DE"/>
        </w:rPr>
        <w:t>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anderen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lieben,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</w:t>
      </w:r>
      <w:r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annehmen,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annahm.</w:t>
      </w:r>
      <w:r w:rsidR="005D4DA2">
        <w:rPr>
          <w:szCs w:val="21"/>
          <w:lang w:val="de-DE"/>
        </w:rPr>
        <w:t xml:space="preserve"> </w:t>
      </w:r>
    </w:p>
    <w:p w14:paraId="48BCB44D" w14:textId="3D66A2C9" w:rsidR="00281723" w:rsidRPr="00BC629A" w:rsidRDefault="00281723" w:rsidP="00FF07C3">
      <w:pPr>
        <w:pStyle w:val="berschrift5"/>
        <w:jc w:val="both"/>
        <w:rPr>
          <w:szCs w:val="21"/>
          <w:lang w:val="de-DE"/>
        </w:rPr>
      </w:pPr>
      <w:bookmarkStart w:id="6" w:name="_Toc15891393"/>
      <w:bookmarkStart w:id="7" w:name="_Toc15891973"/>
      <w:r w:rsidRPr="00BC629A">
        <w:rPr>
          <w:szCs w:val="21"/>
          <w:lang w:val="de-DE"/>
        </w:rPr>
        <w:t>c.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Bruderliebe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üben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8</w:t>
      </w:r>
      <w:bookmarkEnd w:id="6"/>
      <w:bookmarkEnd w:id="7"/>
    </w:p>
    <w:p w14:paraId="4BF51AA8" w14:textId="7D8D06A2" w:rsidR="00281723" w:rsidRPr="00BC629A" w:rsidRDefault="00E55101" w:rsidP="00FF07C3">
      <w:pPr>
        <w:jc w:val="both"/>
        <w:rPr>
          <w:szCs w:val="21"/>
          <w:lang w:val="de-DE"/>
        </w:rPr>
      </w:pPr>
      <w:r w:rsidRPr="00BC629A">
        <w:rPr>
          <w:b/>
          <w:bCs/>
          <w:color w:val="002060"/>
          <w:szCs w:val="21"/>
          <w:lang w:val="de-DE"/>
        </w:rPr>
        <w:t>„brüderlich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Pr="00BC629A">
        <w:rPr>
          <w:b/>
          <w:bCs/>
          <w:color w:val="002060"/>
          <w:szCs w:val="21"/>
          <w:lang w:val="de-DE"/>
        </w:rPr>
        <w:t>liebend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Pr="00BC629A">
        <w:rPr>
          <w:b/>
          <w:bCs/>
          <w:color w:val="002060"/>
          <w:szCs w:val="21"/>
          <w:lang w:val="de-DE"/>
        </w:rPr>
        <w:t>(o.: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Pr="00BC629A">
        <w:rPr>
          <w:b/>
          <w:bCs/>
          <w:color w:val="002060"/>
          <w:szCs w:val="21"/>
          <w:lang w:val="de-DE"/>
        </w:rPr>
        <w:t>von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Pr="00BC629A">
        <w:rPr>
          <w:b/>
          <w:bCs/>
          <w:color w:val="002060"/>
          <w:szCs w:val="21"/>
          <w:lang w:val="de-DE"/>
        </w:rPr>
        <w:t>Bruderliebe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Pr="00BC629A">
        <w:rPr>
          <w:b/>
          <w:bCs/>
          <w:color w:val="002060"/>
          <w:szCs w:val="21"/>
          <w:lang w:val="de-DE"/>
        </w:rPr>
        <w:t>gekennzeic</w:t>
      </w:r>
      <w:r w:rsidRPr="00BC629A">
        <w:rPr>
          <w:b/>
          <w:bCs/>
          <w:color w:val="002060"/>
          <w:szCs w:val="21"/>
          <w:lang w:val="de-DE"/>
        </w:rPr>
        <w:t>h</w:t>
      </w:r>
      <w:r w:rsidRPr="00BC629A">
        <w:rPr>
          <w:b/>
          <w:bCs/>
          <w:color w:val="002060"/>
          <w:szCs w:val="21"/>
          <w:lang w:val="de-DE"/>
        </w:rPr>
        <w:t>net)“</w:t>
      </w:r>
      <w:r w:rsidR="00F527A2" w:rsidRPr="00BC629A">
        <w:rPr>
          <w:b/>
          <w:bCs/>
          <w:color w:val="002060"/>
          <w:szCs w:val="21"/>
          <w:lang w:val="de-DE"/>
        </w:rPr>
        <w:t>:</w:t>
      </w:r>
      <w:r w:rsidR="005D4DA2">
        <w:rPr>
          <w:color w:val="002060"/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lieben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Brüder?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Petr</w:t>
      </w:r>
      <w:r w:rsidRPr="00BC629A">
        <w:rPr>
          <w:szCs w:val="21"/>
          <w:lang w:val="de-DE"/>
        </w:rPr>
        <w:t>us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setzt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voraus,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man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weiß.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h.,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setzt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voraus,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unsere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Familienverhältni</w:t>
      </w:r>
      <w:r w:rsidR="00281723" w:rsidRPr="00BC629A">
        <w:rPr>
          <w:szCs w:val="21"/>
          <w:lang w:val="de-DE"/>
        </w:rPr>
        <w:t>s</w:t>
      </w:r>
      <w:r w:rsidR="00281723" w:rsidRPr="00BC629A">
        <w:rPr>
          <w:szCs w:val="21"/>
          <w:lang w:val="de-DE"/>
        </w:rPr>
        <w:t>se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gesund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sind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</w:p>
    <w:p w14:paraId="150C6DB5" w14:textId="31031F01" w:rsidR="00281723" w:rsidRPr="00BC629A" w:rsidRDefault="00281723" w:rsidP="00FF07C3">
      <w:pPr>
        <w:pStyle w:val="berschrift5"/>
        <w:jc w:val="both"/>
        <w:rPr>
          <w:szCs w:val="21"/>
          <w:lang w:val="de-DE"/>
        </w:rPr>
      </w:pPr>
      <w:bookmarkStart w:id="8" w:name="_Toc15891394"/>
      <w:bookmarkStart w:id="9" w:name="_Toc15891974"/>
      <w:r w:rsidRPr="00BC629A">
        <w:rPr>
          <w:szCs w:val="21"/>
          <w:lang w:val="de-DE"/>
        </w:rPr>
        <w:t>d.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Herzlich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8</w:t>
      </w:r>
      <w:bookmarkEnd w:id="8"/>
      <w:bookmarkEnd w:id="9"/>
    </w:p>
    <w:p w14:paraId="6C417541" w14:textId="5E661730" w:rsidR="00281723" w:rsidRPr="00BC629A" w:rsidRDefault="00A5037D" w:rsidP="00FF07C3">
      <w:pPr>
        <w:jc w:val="both"/>
        <w:rPr>
          <w:szCs w:val="21"/>
          <w:lang w:val="de-DE"/>
        </w:rPr>
      </w:pPr>
      <w:r w:rsidRPr="00BC629A">
        <w:rPr>
          <w:b/>
          <w:color w:val="002060"/>
          <w:szCs w:val="21"/>
          <w:lang w:val="de-DE"/>
        </w:rPr>
        <w:t>„</w:t>
      </w:r>
      <w:r w:rsidR="00F527A2" w:rsidRPr="00BC629A">
        <w:rPr>
          <w:b/>
          <w:color w:val="002060"/>
          <w:szCs w:val="21"/>
          <w:lang w:val="de-DE"/>
        </w:rPr>
        <w:t>herzlich</w:t>
      </w:r>
      <w:r w:rsidR="005D4DA2">
        <w:rPr>
          <w:b/>
          <w:color w:val="002060"/>
          <w:szCs w:val="21"/>
          <w:lang w:val="de-DE"/>
        </w:rPr>
        <w:t xml:space="preserve"> </w:t>
      </w:r>
      <w:r w:rsidR="00F527A2" w:rsidRPr="00BC629A">
        <w:rPr>
          <w:b/>
          <w:color w:val="002060"/>
          <w:szCs w:val="21"/>
          <w:lang w:val="de-DE"/>
        </w:rPr>
        <w:t>‹und</w:t>
      </w:r>
      <w:r w:rsidR="005D4DA2">
        <w:rPr>
          <w:b/>
          <w:color w:val="002060"/>
          <w:szCs w:val="21"/>
          <w:lang w:val="de-DE"/>
        </w:rPr>
        <w:t xml:space="preserve"> </w:t>
      </w:r>
      <w:r w:rsidR="00281723" w:rsidRPr="00BC629A">
        <w:rPr>
          <w:b/>
          <w:color w:val="002060"/>
          <w:szCs w:val="21"/>
          <w:lang w:val="de-DE"/>
        </w:rPr>
        <w:t>feinfühlig</w:t>
      </w:r>
      <w:r w:rsidR="00F527A2" w:rsidRPr="00BC629A">
        <w:rPr>
          <w:b/>
          <w:color w:val="000080"/>
          <w:szCs w:val="21"/>
          <w:lang w:val="de-DE"/>
        </w:rPr>
        <w:t>›“:</w:t>
      </w:r>
      <w:r w:rsidR="005D4DA2">
        <w:rPr>
          <w:b/>
          <w:color w:val="000080"/>
          <w:szCs w:val="21"/>
          <w:lang w:val="de-DE"/>
        </w:rPr>
        <w:t xml:space="preserve"> </w:t>
      </w:r>
      <w:r w:rsidR="00F527A2" w:rsidRPr="00BC629A">
        <w:rPr>
          <w:lang w:val="de-DE"/>
        </w:rPr>
        <w:t>d.</w:t>
      </w:r>
      <w:r w:rsidR="005D4DA2">
        <w:rPr>
          <w:lang w:val="de-DE"/>
        </w:rPr>
        <w:t xml:space="preserve"> </w:t>
      </w:r>
      <w:r w:rsidR="00F527A2" w:rsidRPr="00BC629A">
        <w:rPr>
          <w:lang w:val="de-DE"/>
        </w:rPr>
        <w:t>h.:</w:t>
      </w:r>
      <w:r w:rsidR="005D4DA2">
        <w:rPr>
          <w:lang w:val="de-DE"/>
        </w:rPr>
        <w:t xml:space="preserve"> </w:t>
      </w:r>
      <w:r w:rsidR="00F527A2" w:rsidRPr="00BC629A">
        <w:rPr>
          <w:szCs w:val="21"/>
          <w:lang w:val="de-DE"/>
        </w:rPr>
        <w:t>voll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inniger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Herzlic</w:t>
      </w:r>
      <w:r w:rsidR="00F527A2" w:rsidRPr="00BC629A">
        <w:rPr>
          <w:szCs w:val="21"/>
          <w:lang w:val="de-DE"/>
        </w:rPr>
        <w:t>h</w:t>
      </w:r>
      <w:r w:rsidR="00F527A2" w:rsidRPr="00BC629A">
        <w:rPr>
          <w:szCs w:val="21"/>
          <w:lang w:val="de-DE"/>
        </w:rPr>
        <w:t>keit.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proofErr w:type="spellStart"/>
      <w:r w:rsidR="00F527A2" w:rsidRPr="00BC629A">
        <w:rPr>
          <w:szCs w:val="21"/>
          <w:lang w:val="de-DE"/>
        </w:rPr>
        <w:t>gr.</w:t>
      </w:r>
      <w:proofErr w:type="spellEnd"/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Wort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setzt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zusammen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aus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„wohl“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„Eingeweide“</w:t>
      </w:r>
      <w:r w:rsidR="00F527A2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Eingeweide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galten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als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Sitz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Gefühle.</w:t>
      </w:r>
    </w:p>
    <w:p w14:paraId="263C21BF" w14:textId="43302116" w:rsidR="00281723" w:rsidRPr="00BC629A" w:rsidRDefault="00281723" w:rsidP="00FF07C3">
      <w:pPr>
        <w:pStyle w:val="berschrift5"/>
        <w:jc w:val="both"/>
        <w:rPr>
          <w:szCs w:val="21"/>
          <w:lang w:val="de-DE"/>
        </w:rPr>
      </w:pPr>
      <w:bookmarkStart w:id="10" w:name="_Toc15891395"/>
      <w:bookmarkStart w:id="11" w:name="_Toc15891975"/>
      <w:r w:rsidRPr="00BC629A">
        <w:rPr>
          <w:szCs w:val="21"/>
          <w:lang w:val="de-DE"/>
        </w:rPr>
        <w:t>e.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Freundlich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gesinnt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8</w:t>
      </w:r>
      <w:bookmarkEnd w:id="10"/>
      <w:bookmarkEnd w:id="11"/>
    </w:p>
    <w:p w14:paraId="66F55319" w14:textId="40083083" w:rsidR="00281723" w:rsidRPr="00BC629A" w:rsidRDefault="00A5037D" w:rsidP="00FF07C3">
      <w:pPr>
        <w:jc w:val="both"/>
        <w:rPr>
          <w:szCs w:val="21"/>
          <w:lang w:val="de-DE"/>
        </w:rPr>
      </w:pPr>
      <w:r w:rsidRPr="00BC629A">
        <w:rPr>
          <w:b/>
          <w:color w:val="002060"/>
          <w:szCs w:val="21"/>
          <w:lang w:val="de-DE"/>
        </w:rPr>
        <w:t>„</w:t>
      </w:r>
      <w:r w:rsidR="00281723" w:rsidRPr="00BC629A">
        <w:rPr>
          <w:b/>
          <w:color w:val="002060"/>
          <w:szCs w:val="21"/>
          <w:lang w:val="de-DE"/>
        </w:rPr>
        <w:t>freundlich</w:t>
      </w:r>
      <w:r w:rsidR="005D4DA2">
        <w:rPr>
          <w:b/>
          <w:color w:val="002060"/>
          <w:szCs w:val="21"/>
          <w:lang w:val="de-DE"/>
        </w:rPr>
        <w:t xml:space="preserve"> </w:t>
      </w:r>
      <w:r w:rsidR="00281723" w:rsidRPr="00BC629A">
        <w:rPr>
          <w:b/>
          <w:iCs/>
          <w:color w:val="002060"/>
          <w:szCs w:val="21"/>
          <w:lang w:val="de-DE"/>
        </w:rPr>
        <w:t>gesinnt</w:t>
      </w:r>
      <w:r w:rsidRPr="00BC629A">
        <w:rPr>
          <w:b/>
          <w:color w:val="002060"/>
          <w:szCs w:val="21"/>
          <w:lang w:val="de-DE"/>
        </w:rPr>
        <w:t>“</w:t>
      </w:r>
      <w:r w:rsidR="00F527A2" w:rsidRPr="00BC629A">
        <w:rPr>
          <w:b/>
          <w:color w:val="002060"/>
          <w:szCs w:val="21"/>
          <w:lang w:val="de-DE"/>
        </w:rPr>
        <w:t>:</w:t>
      </w:r>
      <w:r w:rsidR="005D4DA2">
        <w:rPr>
          <w:b/>
          <w:color w:val="002060"/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so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Freunde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denken</w:t>
      </w:r>
      <w:r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so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Freunde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gesinnt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sind;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„</w:t>
      </w:r>
      <w:r w:rsidR="00281723" w:rsidRPr="00BC629A">
        <w:rPr>
          <w:szCs w:val="21"/>
          <w:lang w:val="de-DE"/>
        </w:rPr>
        <w:t>Freunde</w:t>
      </w:r>
      <w:r w:rsidR="00F527A2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(</w:t>
      </w:r>
      <w:proofErr w:type="spellStart"/>
      <w:r w:rsidR="00F527A2" w:rsidRPr="00BC629A">
        <w:rPr>
          <w:szCs w:val="21"/>
          <w:lang w:val="de-DE"/>
        </w:rPr>
        <w:t>gr.</w:t>
      </w:r>
      <w:proofErr w:type="spellEnd"/>
      <w:r w:rsidR="005D4DA2">
        <w:rPr>
          <w:szCs w:val="21"/>
          <w:lang w:val="de-DE"/>
        </w:rPr>
        <w:t xml:space="preserve"> </w:t>
      </w:r>
      <w:proofErr w:type="spellStart"/>
      <w:r w:rsidR="00F527A2" w:rsidRPr="00BC629A">
        <w:rPr>
          <w:i/>
          <w:iCs/>
          <w:szCs w:val="21"/>
          <w:lang w:val="de-DE"/>
        </w:rPr>
        <w:t>philoi</w:t>
      </w:r>
      <w:proofErr w:type="spellEnd"/>
      <w:r w:rsidR="00F527A2" w:rsidRPr="00BC629A">
        <w:rPr>
          <w:szCs w:val="21"/>
          <w:lang w:val="de-DE"/>
        </w:rPr>
        <w:t>)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sind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solche,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Zuneigung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lieben;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David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Jonathan;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Davids</w:t>
      </w:r>
      <w:r w:rsidR="005D4DA2">
        <w:rPr>
          <w:szCs w:val="21"/>
          <w:lang w:val="de-DE"/>
        </w:rPr>
        <w:t xml:space="preserve"> </w:t>
      </w:r>
      <w:r w:rsidR="00F527A2" w:rsidRPr="00BC629A">
        <w:rPr>
          <w:szCs w:val="21"/>
          <w:lang w:val="de-DE"/>
        </w:rPr>
        <w:t>Seele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„hing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ihm“</w:t>
      </w:r>
      <w:r w:rsidR="00F527A2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</w:p>
    <w:p w14:paraId="4CDFA20A" w14:textId="7211E05C" w:rsidR="00281723" w:rsidRPr="00BC629A" w:rsidRDefault="00F527A2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E</w:t>
      </w:r>
      <w:r w:rsidR="00281723" w:rsidRPr="00BC629A">
        <w:rPr>
          <w:szCs w:val="21"/>
          <w:lang w:val="de-DE"/>
        </w:rPr>
        <w:t>ine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Zuneigung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kann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man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befehlen.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gebietet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hier,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eine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brüderliche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Zuneigung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haben.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Daher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dürfen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darum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bitten: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Herr,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neige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mein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Herz!</w:t>
      </w:r>
      <w:r w:rsidR="005D4DA2">
        <w:rPr>
          <w:szCs w:val="21"/>
          <w:lang w:val="de-DE"/>
        </w:rPr>
        <w:t xml:space="preserve"> </w:t>
      </w:r>
    </w:p>
    <w:p w14:paraId="3A582C48" w14:textId="09A1F7BE" w:rsidR="00281723" w:rsidRPr="00BC629A" w:rsidRDefault="00281723" w:rsidP="00FF07C3">
      <w:pPr>
        <w:pStyle w:val="berschrift5"/>
        <w:jc w:val="both"/>
        <w:rPr>
          <w:szCs w:val="21"/>
          <w:lang w:val="de-DE"/>
        </w:rPr>
      </w:pPr>
      <w:bookmarkStart w:id="12" w:name="_Toc15891396"/>
      <w:bookmarkStart w:id="13" w:name="_Toc15891976"/>
      <w:r w:rsidRPr="00BC629A">
        <w:rPr>
          <w:szCs w:val="21"/>
          <w:lang w:val="de-DE"/>
        </w:rPr>
        <w:t>f.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vergelten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9</w:t>
      </w:r>
      <w:r w:rsidRPr="00BC629A">
        <w:rPr>
          <w:szCs w:val="21"/>
          <w:lang w:val="de-DE"/>
        </w:rPr>
        <w:t>A</w:t>
      </w:r>
      <w:bookmarkEnd w:id="12"/>
      <w:bookmarkEnd w:id="13"/>
    </w:p>
    <w:p w14:paraId="63A7870B" w14:textId="42F4B62D" w:rsidR="00281723" w:rsidRPr="00BC629A" w:rsidRDefault="00A5037D" w:rsidP="00FF07C3">
      <w:pPr>
        <w:jc w:val="both"/>
        <w:rPr>
          <w:szCs w:val="21"/>
          <w:lang w:val="de-DE"/>
        </w:rPr>
      </w:pPr>
      <w:r w:rsidRPr="00BC629A">
        <w:rPr>
          <w:rFonts w:ascii="Helvetica" w:eastAsia="Helvetica" w:hAnsi="Helvetica" w:cs="Helvetica"/>
          <w:b/>
          <w:bCs/>
          <w:color w:val="002060"/>
          <w:szCs w:val="21"/>
          <w:lang w:val="de-DE"/>
        </w:rPr>
        <w:t>„</w:t>
      </w:r>
      <w:r w:rsidR="00280642" w:rsidRPr="00BC629A">
        <w:rPr>
          <w:rFonts w:ascii="Helvetica" w:eastAsia="Helvetica" w:hAnsi="Helvetica" w:cs="Helvetica"/>
          <w:b/>
          <w:bCs/>
          <w:color w:val="002060"/>
          <w:szCs w:val="21"/>
          <w:lang w:val="de-DE"/>
        </w:rPr>
        <w:t>…</w:t>
      </w:r>
      <w:r w:rsidR="005D4DA2">
        <w:rPr>
          <w:rFonts w:ascii="Helvetica" w:eastAsia="Helvetica" w:hAnsi="Helvetica" w:cs="Helvetica"/>
          <w:b/>
          <w:bCs/>
          <w:color w:val="002060"/>
          <w:szCs w:val="21"/>
          <w:lang w:val="de-DE"/>
        </w:rPr>
        <w:t xml:space="preserve"> </w:t>
      </w:r>
      <w:r w:rsidR="00F527A2" w:rsidRPr="00BC629A">
        <w:rPr>
          <w:rFonts w:eastAsia="Helvetica"/>
          <w:b/>
          <w:bCs/>
          <w:color w:val="002060"/>
          <w:lang w:val="de-DE"/>
        </w:rPr>
        <w:t>und</w:t>
      </w:r>
      <w:r w:rsidR="005D4DA2">
        <w:rPr>
          <w:rFonts w:eastAsia="Helvetica"/>
          <w:b/>
          <w:bCs/>
          <w:color w:val="002060"/>
          <w:lang w:val="de-DE"/>
        </w:rPr>
        <w:t xml:space="preserve"> </w:t>
      </w:r>
      <w:r w:rsidR="00F527A2" w:rsidRPr="00BC629A">
        <w:rPr>
          <w:rFonts w:eastAsia="Helvetica"/>
          <w:b/>
          <w:bCs/>
          <w:color w:val="002060"/>
          <w:lang w:val="de-DE"/>
        </w:rPr>
        <w:t>vergeltet</w:t>
      </w:r>
      <w:r w:rsidR="005D4DA2">
        <w:rPr>
          <w:rFonts w:ascii="Helvetica" w:eastAsia="Helvetica" w:hAnsi="Helvetica" w:cs="Helvetica"/>
          <w:color w:val="00206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nicht</w:t>
      </w:r>
      <w:r w:rsidR="005D4DA2">
        <w:rPr>
          <w:b/>
          <w:color w:val="000080"/>
          <w:szCs w:val="21"/>
          <w:lang w:val="de-DE"/>
        </w:rPr>
        <w:t xml:space="preserve"> </w:t>
      </w:r>
      <w:r w:rsidR="00F527A2" w:rsidRPr="00BC629A">
        <w:rPr>
          <w:b/>
          <w:color w:val="000080"/>
          <w:szCs w:val="21"/>
          <w:lang w:val="de-DE"/>
        </w:rPr>
        <w:t>Böses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mit</w:t>
      </w:r>
      <w:r w:rsidR="005D4DA2">
        <w:rPr>
          <w:b/>
          <w:color w:val="000080"/>
          <w:szCs w:val="21"/>
          <w:lang w:val="de-DE"/>
        </w:rPr>
        <w:t xml:space="preserve"> </w:t>
      </w:r>
      <w:r w:rsidR="00F527A2" w:rsidRPr="00BC629A">
        <w:rPr>
          <w:b/>
          <w:color w:val="000080"/>
          <w:szCs w:val="21"/>
          <w:lang w:val="de-DE"/>
        </w:rPr>
        <w:t>Bösem</w:t>
      </w:r>
      <w:r w:rsidR="00280642" w:rsidRPr="00BC629A">
        <w:rPr>
          <w:b/>
          <w:color w:val="000080"/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</w:p>
    <w:p w14:paraId="3E39B180" w14:textId="28A1DE48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Sünde</w:t>
      </w:r>
      <w:r w:rsidR="00280642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ärgerlich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über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Sünde.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Aber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i/>
          <w:iCs/>
          <w:szCs w:val="21"/>
          <w:lang w:val="de-DE"/>
        </w:rPr>
        <w:t>z</w:t>
      </w:r>
      <w:r w:rsidRPr="00BC629A">
        <w:rPr>
          <w:i/>
          <w:iCs/>
          <w:szCs w:val="21"/>
          <w:lang w:val="de-DE"/>
        </w:rPr>
        <w:t>u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vergelten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Sünde.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nimmt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Gericht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vorweg.</w:t>
      </w:r>
      <w:r w:rsidR="005D4DA2">
        <w:rPr>
          <w:szCs w:val="21"/>
          <w:lang w:val="de-DE"/>
        </w:rPr>
        <w:t xml:space="preserve"> </w:t>
      </w:r>
    </w:p>
    <w:p w14:paraId="35B56102" w14:textId="6E2DBFDE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sollen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reagieren?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sollen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e</w:t>
      </w:r>
      <w:r w:rsidRPr="00BC629A">
        <w:rPr>
          <w:szCs w:val="21"/>
          <w:lang w:val="de-DE"/>
        </w:rPr>
        <w:t>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heimstellen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(</w:t>
      </w:r>
      <w:r w:rsidRPr="00BC629A">
        <w:rPr>
          <w:szCs w:val="21"/>
          <w:lang w:val="de-DE"/>
        </w:rPr>
        <w:t>vgl.</w:t>
      </w:r>
      <w:r w:rsidR="005D4DA2">
        <w:rPr>
          <w:szCs w:val="21"/>
          <w:lang w:val="de-DE"/>
        </w:rPr>
        <w:t xml:space="preserve"> </w:t>
      </w:r>
      <w:r w:rsidRPr="00BC629A">
        <w:rPr>
          <w:color w:val="000000"/>
          <w:szCs w:val="21"/>
          <w:lang w:val="de-DE"/>
        </w:rPr>
        <w:t>2</w:t>
      </w:r>
      <w:r w:rsidR="005D4DA2">
        <w:rPr>
          <w:color w:val="000000"/>
          <w:szCs w:val="21"/>
          <w:lang w:val="de-DE"/>
        </w:rPr>
        <w:t>, 2</w:t>
      </w:r>
      <w:r w:rsidRPr="00BC629A">
        <w:rPr>
          <w:szCs w:val="21"/>
          <w:lang w:val="de-DE"/>
        </w:rPr>
        <w:t>3</w:t>
      </w:r>
      <w:r w:rsidR="00280642" w:rsidRPr="00BC629A">
        <w:rPr>
          <w:szCs w:val="21"/>
          <w:lang w:val="de-DE"/>
        </w:rPr>
        <w:t>)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unser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Herr,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Jesus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280642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</w:p>
    <w:p w14:paraId="0A57503D" w14:textId="7B2E1B4E" w:rsidR="00281723" w:rsidRPr="00BC629A" w:rsidRDefault="00280642" w:rsidP="00FF07C3">
      <w:pPr>
        <w:jc w:val="both"/>
        <w:rPr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lastRenderedPageBreak/>
        <w:t>„…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oder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Sch</w:t>
      </w:r>
      <w:r w:rsidRPr="00BC629A">
        <w:rPr>
          <w:b/>
          <w:color w:val="000080"/>
          <w:szCs w:val="21"/>
          <w:lang w:val="de-DE"/>
        </w:rPr>
        <w:t>impfwort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m</w:t>
      </w:r>
      <w:r w:rsidR="00281723" w:rsidRPr="00BC629A">
        <w:rPr>
          <w:b/>
          <w:color w:val="000080"/>
          <w:szCs w:val="21"/>
          <w:lang w:val="de-DE"/>
        </w:rPr>
        <w:t>it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Schimpfwort“:</w:t>
      </w:r>
      <w:r w:rsidR="005D4DA2">
        <w:rPr>
          <w:szCs w:val="21"/>
          <w:lang w:val="de-DE"/>
        </w:rPr>
        <w:t xml:space="preserve"> </w:t>
      </w:r>
    </w:p>
    <w:p w14:paraId="742C0EED" w14:textId="431B54CD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kämpfen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also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Waffen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unseres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Gege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übers.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ertragen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Leiden,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Übles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angetan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geschmäht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werden.</w:t>
      </w:r>
      <w:r w:rsidR="005D4DA2">
        <w:rPr>
          <w:szCs w:val="21"/>
          <w:lang w:val="de-DE"/>
        </w:rPr>
        <w:t xml:space="preserve"> </w:t>
      </w:r>
    </w:p>
    <w:p w14:paraId="5945A11E" w14:textId="798DD079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Lernen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wir,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weder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beleidigt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reagieren,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noch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zynisch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ärgerlich.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Sondern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beten!</w:t>
      </w:r>
      <w:r w:rsidR="005D4DA2">
        <w:rPr>
          <w:szCs w:val="21"/>
          <w:lang w:val="de-DE"/>
        </w:rPr>
        <w:t xml:space="preserve"> </w:t>
      </w:r>
    </w:p>
    <w:p w14:paraId="5F42E206" w14:textId="034DDDBA" w:rsidR="00281723" w:rsidRPr="00BC629A" w:rsidRDefault="00281723" w:rsidP="00FF07C3">
      <w:pPr>
        <w:pStyle w:val="berschrift5"/>
        <w:jc w:val="both"/>
        <w:rPr>
          <w:szCs w:val="21"/>
          <w:lang w:val="de-DE"/>
        </w:rPr>
      </w:pPr>
      <w:bookmarkStart w:id="14" w:name="_Toc15891397"/>
      <w:bookmarkStart w:id="15" w:name="_Toc15891977"/>
      <w:r w:rsidRPr="00BC629A">
        <w:rPr>
          <w:szCs w:val="21"/>
          <w:lang w:val="de-DE"/>
        </w:rPr>
        <w:t>g.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Segnen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9</w:t>
      </w:r>
      <w:r w:rsidRPr="00BC629A">
        <w:rPr>
          <w:szCs w:val="21"/>
          <w:lang w:val="de-DE"/>
        </w:rPr>
        <w:t>M</w:t>
      </w:r>
      <w:bookmarkEnd w:id="14"/>
      <w:bookmarkEnd w:id="15"/>
    </w:p>
    <w:p w14:paraId="23E5F020" w14:textId="2619BF27" w:rsidR="00281723" w:rsidRPr="00BC629A" w:rsidRDefault="00280642" w:rsidP="00FF07C3">
      <w:pPr>
        <w:jc w:val="both"/>
        <w:rPr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t>„</w:t>
      </w:r>
      <w:r w:rsidR="00281723" w:rsidRPr="00BC629A">
        <w:rPr>
          <w:b/>
          <w:color w:val="000080"/>
          <w:szCs w:val="21"/>
          <w:lang w:val="de-DE"/>
        </w:rPr>
        <w:t>–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im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Gegenteil</w:t>
      </w:r>
      <w:r w:rsidRPr="00BC629A">
        <w:rPr>
          <w:b/>
          <w:color w:val="000080"/>
          <w:szCs w:val="21"/>
          <w:lang w:val="de-DE"/>
        </w:rPr>
        <w:t>: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S</w:t>
      </w:r>
      <w:r w:rsidR="00281723" w:rsidRPr="00BC629A">
        <w:rPr>
          <w:b/>
          <w:color w:val="000080"/>
          <w:szCs w:val="21"/>
          <w:lang w:val="de-DE"/>
        </w:rPr>
        <w:t>egne</w:t>
      </w:r>
      <w:r w:rsidRPr="00BC629A">
        <w:rPr>
          <w:b/>
          <w:color w:val="000080"/>
          <w:szCs w:val="21"/>
          <w:lang w:val="de-DE"/>
        </w:rPr>
        <w:t>t“:</w:t>
      </w:r>
    </w:p>
    <w:p w14:paraId="615E9349" w14:textId="40EDF0E3" w:rsidR="00280642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segnen?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einfach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sagen: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segne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dich.“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Letztlich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gibt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nur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einen,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segnen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fluchen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kann.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Segen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Fluch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haben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tun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Leben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Tod.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Segen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das,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Leben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fördert,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Fluch,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das,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Tod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fördert.</w:t>
      </w:r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(Vgl.</w:t>
      </w:r>
      <w:r w:rsidR="005D4DA2">
        <w:rPr>
          <w:szCs w:val="21"/>
          <w:lang w:val="de-DE"/>
        </w:rPr>
        <w:t xml:space="preserve"> 1. Mose </w:t>
      </w:r>
      <w:r w:rsidR="00280642" w:rsidRPr="00BC629A">
        <w:rPr>
          <w:szCs w:val="21"/>
          <w:lang w:val="de-DE"/>
        </w:rPr>
        <w:t>26:</w:t>
      </w:r>
      <w:r w:rsidR="005D4DA2">
        <w:rPr>
          <w:szCs w:val="21"/>
          <w:lang w:val="de-DE"/>
        </w:rPr>
        <w:t xml:space="preserve"> </w:t>
      </w:r>
      <w:proofErr w:type="spellStart"/>
      <w:r w:rsidR="00280642" w:rsidRPr="00BC629A">
        <w:rPr>
          <w:szCs w:val="21"/>
          <w:lang w:val="de-DE"/>
        </w:rPr>
        <w:t>Garizim</w:t>
      </w:r>
      <w:proofErr w:type="spellEnd"/>
      <w:r w:rsidR="005D4DA2">
        <w:rPr>
          <w:szCs w:val="21"/>
          <w:lang w:val="de-DE"/>
        </w:rPr>
        <w:t xml:space="preserve"> </w:t>
      </w:r>
      <w:r w:rsidR="00280642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proofErr w:type="spellStart"/>
      <w:r w:rsidR="00280642" w:rsidRPr="00BC629A">
        <w:rPr>
          <w:szCs w:val="21"/>
          <w:lang w:val="de-DE"/>
        </w:rPr>
        <w:t>Ebal</w:t>
      </w:r>
      <w:proofErr w:type="spellEnd"/>
      <w:r w:rsidR="00280642" w:rsidRPr="00BC629A">
        <w:rPr>
          <w:szCs w:val="21"/>
          <w:lang w:val="de-DE"/>
        </w:rPr>
        <w:t>.)</w:t>
      </w:r>
      <w:r w:rsidR="005D4DA2">
        <w:rPr>
          <w:szCs w:val="21"/>
          <w:lang w:val="de-DE"/>
        </w:rPr>
        <w:t xml:space="preserve"> </w:t>
      </w:r>
    </w:p>
    <w:p w14:paraId="60ABA09F" w14:textId="3C7D55DE" w:rsidR="00DE1706" w:rsidRPr="00BC629A" w:rsidRDefault="00280642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Nur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kann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segnen.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handeln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hier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verlänge</w:t>
      </w:r>
      <w:r w:rsidR="00281723" w:rsidRPr="00BC629A">
        <w:rPr>
          <w:szCs w:val="21"/>
          <w:lang w:val="de-DE"/>
        </w:rPr>
        <w:t>r</w:t>
      </w:r>
      <w:r w:rsidR="00281723" w:rsidRPr="00BC629A">
        <w:rPr>
          <w:szCs w:val="21"/>
          <w:lang w:val="de-DE"/>
        </w:rPr>
        <w:t>ter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Arm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Gottes: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segnen,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CD1F48" w:rsidRPr="00BC629A">
        <w:rPr>
          <w:i/>
          <w:iCs/>
          <w:szCs w:val="21"/>
          <w:lang w:val="de-DE"/>
        </w:rPr>
        <w:t>für</w:t>
      </w:r>
      <w:r w:rsidR="005D4DA2">
        <w:rPr>
          <w:i/>
          <w:iCs/>
          <w:szCs w:val="21"/>
          <w:lang w:val="de-DE"/>
        </w:rPr>
        <w:t xml:space="preserve"> </w:t>
      </w:r>
      <w:r w:rsidR="00CD1F48" w:rsidRPr="00BC629A">
        <w:rPr>
          <w:i/>
          <w:iCs/>
          <w:szCs w:val="21"/>
          <w:lang w:val="de-DE"/>
        </w:rPr>
        <w:t>Segen</w:t>
      </w:r>
      <w:r w:rsidR="005D4DA2">
        <w:rPr>
          <w:i/>
          <w:iCs/>
          <w:szCs w:val="21"/>
          <w:lang w:val="de-DE"/>
        </w:rPr>
        <w:t xml:space="preserve"> </w:t>
      </w:r>
      <w:r w:rsidR="00CD1F48" w:rsidRPr="00BC629A">
        <w:rPr>
          <w:i/>
          <w:iCs/>
          <w:szCs w:val="21"/>
          <w:lang w:val="de-DE"/>
        </w:rPr>
        <w:t>beten</w:t>
      </w:r>
      <w:r w:rsidR="00CD1F48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CD1F48" w:rsidRPr="00BC629A">
        <w:rPr>
          <w:szCs w:val="21"/>
          <w:lang w:val="de-DE"/>
        </w:rPr>
        <w:t>W</w:t>
      </w:r>
      <w:r w:rsidRPr="00BC629A">
        <w:rPr>
          <w:szCs w:val="21"/>
          <w:lang w:val="de-DE"/>
        </w:rPr>
        <w:t>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beten,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möge</w:t>
      </w:r>
      <w:r w:rsidR="005D4DA2">
        <w:rPr>
          <w:szCs w:val="21"/>
          <w:lang w:val="de-DE"/>
        </w:rPr>
        <w:t xml:space="preserve"> </w:t>
      </w:r>
      <w:r w:rsidR="00CD1F48"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CD1F48" w:rsidRPr="00BC629A">
        <w:rPr>
          <w:szCs w:val="21"/>
          <w:lang w:val="de-DE"/>
        </w:rPr>
        <w:t>anderen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</w:t>
      </w:r>
      <w:r w:rsidR="005D4DA2">
        <w:rPr>
          <w:szCs w:val="21"/>
          <w:lang w:val="de-DE"/>
        </w:rPr>
        <w:t xml:space="preserve"> </w:t>
      </w:r>
      <w:r w:rsidR="00CD1F48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Wohlergehen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geben</w:t>
      </w:r>
      <w:r w:rsidR="00DE1706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CD1F48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CD1F48" w:rsidRPr="00BC629A">
        <w:rPr>
          <w:szCs w:val="21"/>
          <w:lang w:val="de-DE"/>
        </w:rPr>
        <w:t>wünschen</w:t>
      </w:r>
      <w:r w:rsidR="005D4DA2">
        <w:rPr>
          <w:szCs w:val="21"/>
          <w:lang w:val="de-DE"/>
        </w:rPr>
        <w:t xml:space="preserve"> </w:t>
      </w:r>
      <w:r w:rsidR="00CD1F48" w:rsidRPr="00BC629A">
        <w:rPr>
          <w:szCs w:val="21"/>
          <w:lang w:val="de-DE"/>
        </w:rPr>
        <w:t>ihnen</w:t>
      </w:r>
      <w:r w:rsidR="005D4DA2">
        <w:rPr>
          <w:szCs w:val="21"/>
          <w:lang w:val="de-DE"/>
        </w:rPr>
        <w:t xml:space="preserve"> </w:t>
      </w:r>
      <w:r w:rsidR="00CD1F48" w:rsidRPr="00BC629A">
        <w:rPr>
          <w:szCs w:val="21"/>
          <w:lang w:val="de-DE"/>
        </w:rPr>
        <w:t>Gedeihen</w:t>
      </w:r>
      <w:r w:rsidRPr="00BC629A">
        <w:rPr>
          <w:szCs w:val="21"/>
          <w:lang w:val="de-DE"/>
        </w:rPr>
        <w:t>.</w:t>
      </w:r>
    </w:p>
    <w:p w14:paraId="7F663801" w14:textId="27AE90A6" w:rsidR="00CD1F48" w:rsidRPr="00BC629A" w:rsidRDefault="00CD1F48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Ebenso</w:t>
      </w:r>
      <w:r w:rsidR="005D4DA2">
        <w:rPr>
          <w:szCs w:val="21"/>
          <w:lang w:val="de-DE"/>
        </w:rPr>
        <w:t xml:space="preserve"> </w:t>
      </w:r>
      <w:r w:rsidR="00DE1706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DE1706"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Grüßen: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Petrus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sagt: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„Gnade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euch“,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gemeint,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Petrus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Gnade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fließen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lässt,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sondern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Gebet,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Gnade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geben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möge!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Ähnlich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verhält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„retten“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(z.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B.</w:t>
      </w:r>
      <w:r w:rsidR="005D4DA2">
        <w:rPr>
          <w:szCs w:val="21"/>
          <w:lang w:val="de-DE"/>
        </w:rPr>
        <w:t xml:space="preserve"> Jakobus </w:t>
      </w:r>
      <w:r w:rsidR="00281723" w:rsidRPr="00BC629A">
        <w:rPr>
          <w:color w:val="000000"/>
          <w:szCs w:val="21"/>
          <w:lang w:val="de-DE"/>
        </w:rPr>
        <w:t>5</w:t>
      </w:r>
      <w:r w:rsidR="005D4DA2">
        <w:rPr>
          <w:color w:val="000000"/>
          <w:szCs w:val="21"/>
          <w:lang w:val="de-DE"/>
        </w:rPr>
        <w:t>, 1</w:t>
      </w:r>
      <w:r w:rsidR="00281723" w:rsidRPr="00BC629A">
        <w:rPr>
          <w:szCs w:val="21"/>
          <w:lang w:val="de-DE"/>
        </w:rPr>
        <w:t>9</w:t>
      </w:r>
      <w:r w:rsidRPr="00BC629A">
        <w:rPr>
          <w:szCs w:val="21"/>
          <w:lang w:val="de-DE"/>
        </w:rPr>
        <w:t>.20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1. Korinther </w:t>
      </w:r>
      <w:r w:rsidRPr="00BC629A">
        <w:rPr>
          <w:szCs w:val="21"/>
          <w:lang w:val="de-DE"/>
        </w:rPr>
        <w:t>9</w:t>
      </w:r>
      <w:r w:rsidR="005D4DA2">
        <w:rPr>
          <w:szCs w:val="21"/>
          <w:lang w:val="de-DE"/>
        </w:rPr>
        <w:t>, 2</w:t>
      </w:r>
      <w:r w:rsidRPr="00BC629A">
        <w:rPr>
          <w:szCs w:val="21"/>
          <w:lang w:val="de-DE"/>
        </w:rPr>
        <w:t>2):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retten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andere,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</w:t>
      </w:r>
      <w:r w:rsidR="00281723" w:rsidRPr="00BC629A">
        <w:rPr>
          <w:szCs w:val="21"/>
          <w:lang w:val="de-DE"/>
        </w:rPr>
        <w:t>inen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Beitrag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dazu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leisten,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gerettet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</w:t>
      </w:r>
      <w:r w:rsidRPr="00BC629A">
        <w:rPr>
          <w:szCs w:val="21"/>
          <w:lang w:val="de-DE"/>
        </w:rPr>
        <w:t>r</w:t>
      </w:r>
      <w:r w:rsidRPr="00BC629A">
        <w:rPr>
          <w:szCs w:val="21"/>
          <w:lang w:val="de-DE"/>
        </w:rPr>
        <w:t>den</w:t>
      </w:r>
      <w:r w:rsidR="00281723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erlassen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Sündenschuld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Johannes </w:t>
      </w:r>
      <w:r w:rsidRPr="00BC629A">
        <w:rPr>
          <w:szCs w:val="21"/>
          <w:lang w:val="de-DE"/>
        </w:rPr>
        <w:t>20</w:t>
      </w:r>
      <w:r w:rsidR="005D4DA2">
        <w:rPr>
          <w:szCs w:val="21"/>
          <w:lang w:val="de-DE"/>
        </w:rPr>
        <w:t>, 2</w:t>
      </w:r>
      <w:r w:rsidRPr="00BC629A">
        <w:rPr>
          <w:szCs w:val="21"/>
          <w:lang w:val="de-DE"/>
        </w:rPr>
        <w:t>3),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Beitrag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leisten,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ihre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Schuld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erlassen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kann.</w:t>
      </w:r>
      <w:r w:rsidR="005D4DA2">
        <w:rPr>
          <w:szCs w:val="21"/>
          <w:lang w:val="de-DE"/>
        </w:rPr>
        <w:t xml:space="preserve"> </w:t>
      </w:r>
    </w:p>
    <w:p w14:paraId="760006C5" w14:textId="74DB5630" w:rsidR="00281723" w:rsidRPr="00BC629A" w:rsidRDefault="00281723" w:rsidP="00FF07C3">
      <w:pPr>
        <w:pStyle w:val="berschrift3"/>
        <w:jc w:val="both"/>
      </w:pPr>
      <w:bookmarkStart w:id="16" w:name="_Toc15891398"/>
      <w:bookmarkStart w:id="17" w:name="_Toc15891978"/>
      <w:r w:rsidRPr="00BC629A">
        <w:t>2.</w:t>
      </w:r>
      <w:r w:rsidR="005D4DA2">
        <w:t xml:space="preserve"> </w:t>
      </w:r>
      <w:r w:rsidRPr="00BC629A">
        <w:t>Was</w:t>
      </w:r>
      <w:r w:rsidR="005D4DA2">
        <w:t xml:space="preserve"> </w:t>
      </w:r>
      <w:r w:rsidRPr="00BC629A">
        <w:t>dazu</w:t>
      </w:r>
      <w:r w:rsidR="005D4DA2">
        <w:t xml:space="preserve"> </w:t>
      </w:r>
      <w:r w:rsidRPr="00BC629A">
        <w:t>motiviert:</w:t>
      </w:r>
      <w:r w:rsidR="005D4DA2">
        <w:t xml:space="preserve"> </w:t>
      </w:r>
      <w:r w:rsidRPr="00BC629A">
        <w:t>3</w:t>
      </w:r>
      <w:r w:rsidR="005D4DA2">
        <w:t>, 9</w:t>
      </w:r>
      <w:r w:rsidRPr="00BC629A">
        <w:t>E-14A</w:t>
      </w:r>
      <w:bookmarkEnd w:id="16"/>
      <w:bookmarkEnd w:id="17"/>
    </w:p>
    <w:p w14:paraId="7A10B989" w14:textId="2B0A757A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motoviert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Außenseiter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Gesellschaft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leben?</w:t>
      </w:r>
    </w:p>
    <w:p w14:paraId="6EAAC210" w14:textId="47A6ED39" w:rsidR="00281723" w:rsidRPr="00BC629A" w:rsidRDefault="00281723" w:rsidP="00FF07C3">
      <w:pPr>
        <w:pStyle w:val="berschrift4"/>
        <w:jc w:val="both"/>
        <w:rPr>
          <w:sz w:val="21"/>
          <w:szCs w:val="21"/>
          <w:lang w:val="de-DE"/>
        </w:rPr>
      </w:pPr>
      <w:bookmarkStart w:id="18" w:name="_Toc15891399"/>
      <w:bookmarkStart w:id="19" w:name="_Toc15891979"/>
      <w:r w:rsidRPr="00BC629A">
        <w:rPr>
          <w:sz w:val="21"/>
          <w:szCs w:val="21"/>
          <w:lang w:val="de-DE"/>
        </w:rPr>
        <w:t>a.</w:t>
      </w:r>
      <w:r w:rsidR="005D4DA2">
        <w:rPr>
          <w:sz w:val="21"/>
          <w:szCs w:val="21"/>
          <w:lang w:val="de-DE"/>
        </w:rPr>
        <w:t xml:space="preserve"> </w:t>
      </w:r>
      <w:r w:rsidRPr="00BC629A">
        <w:rPr>
          <w:sz w:val="21"/>
          <w:szCs w:val="21"/>
          <w:lang w:val="de-DE"/>
        </w:rPr>
        <w:t>Erste</w:t>
      </w:r>
      <w:r w:rsidR="005D4DA2">
        <w:rPr>
          <w:sz w:val="21"/>
          <w:szCs w:val="21"/>
          <w:lang w:val="de-DE"/>
        </w:rPr>
        <w:t xml:space="preserve"> </w:t>
      </w:r>
      <w:r w:rsidRPr="00BC629A">
        <w:rPr>
          <w:sz w:val="21"/>
          <w:szCs w:val="21"/>
          <w:lang w:val="de-DE"/>
        </w:rPr>
        <w:t>Motivation:</w:t>
      </w:r>
      <w:r w:rsidR="005D4DA2">
        <w:rPr>
          <w:sz w:val="21"/>
          <w:szCs w:val="21"/>
          <w:lang w:val="de-DE"/>
        </w:rPr>
        <w:t xml:space="preserve"> </w:t>
      </w:r>
      <w:r w:rsidRPr="00BC629A">
        <w:rPr>
          <w:sz w:val="21"/>
          <w:szCs w:val="21"/>
          <w:lang w:val="de-DE"/>
        </w:rPr>
        <w:t>Sie</w:t>
      </w:r>
      <w:r w:rsidR="005D4DA2">
        <w:rPr>
          <w:sz w:val="21"/>
          <w:szCs w:val="21"/>
          <w:lang w:val="de-DE"/>
        </w:rPr>
        <w:t xml:space="preserve"> </w:t>
      </w:r>
      <w:r w:rsidRPr="00BC629A">
        <w:rPr>
          <w:sz w:val="21"/>
          <w:szCs w:val="21"/>
          <w:lang w:val="de-DE"/>
        </w:rPr>
        <w:t>sind</w:t>
      </w:r>
      <w:r w:rsidR="005D4DA2">
        <w:rPr>
          <w:sz w:val="21"/>
          <w:szCs w:val="21"/>
          <w:lang w:val="de-DE"/>
        </w:rPr>
        <w:t xml:space="preserve"> </w:t>
      </w:r>
      <w:r w:rsidRPr="00BC629A">
        <w:rPr>
          <w:sz w:val="21"/>
          <w:szCs w:val="21"/>
          <w:lang w:val="de-DE"/>
        </w:rPr>
        <w:t>gerufen</w:t>
      </w:r>
      <w:r w:rsidR="005D4DA2">
        <w:rPr>
          <w:sz w:val="21"/>
          <w:szCs w:val="21"/>
          <w:lang w:val="de-DE"/>
        </w:rPr>
        <w:t xml:space="preserve"> </w:t>
      </w:r>
      <w:r w:rsidRPr="00BC629A">
        <w:rPr>
          <w:sz w:val="21"/>
          <w:szCs w:val="21"/>
          <w:lang w:val="de-DE"/>
        </w:rPr>
        <w:t>zum</w:t>
      </w:r>
      <w:r w:rsidR="005D4DA2">
        <w:rPr>
          <w:sz w:val="21"/>
          <w:szCs w:val="21"/>
          <w:lang w:val="de-DE"/>
        </w:rPr>
        <w:t xml:space="preserve"> </w:t>
      </w:r>
      <w:r w:rsidRPr="00BC629A">
        <w:rPr>
          <w:sz w:val="21"/>
          <w:szCs w:val="21"/>
          <w:lang w:val="de-DE"/>
        </w:rPr>
        <w:t>E</w:t>
      </w:r>
      <w:r w:rsidRPr="00BC629A">
        <w:rPr>
          <w:sz w:val="21"/>
          <w:szCs w:val="21"/>
          <w:lang w:val="de-DE"/>
        </w:rPr>
        <w:t>r</w:t>
      </w:r>
      <w:r w:rsidRPr="00BC629A">
        <w:rPr>
          <w:sz w:val="21"/>
          <w:szCs w:val="21"/>
          <w:lang w:val="de-DE"/>
        </w:rPr>
        <w:t>ben</w:t>
      </w:r>
      <w:r w:rsidR="005D4DA2">
        <w:rPr>
          <w:sz w:val="21"/>
          <w:szCs w:val="21"/>
          <w:lang w:val="de-DE"/>
        </w:rPr>
        <w:t xml:space="preserve"> </w:t>
      </w:r>
      <w:r w:rsidRPr="00BC629A">
        <w:rPr>
          <w:sz w:val="21"/>
          <w:szCs w:val="21"/>
          <w:lang w:val="de-DE"/>
        </w:rPr>
        <w:t>von</w:t>
      </w:r>
      <w:r w:rsidR="005D4DA2">
        <w:rPr>
          <w:sz w:val="21"/>
          <w:szCs w:val="21"/>
          <w:lang w:val="de-DE"/>
        </w:rPr>
        <w:t xml:space="preserve"> </w:t>
      </w:r>
      <w:r w:rsidRPr="00BC629A">
        <w:rPr>
          <w:sz w:val="21"/>
          <w:szCs w:val="21"/>
          <w:lang w:val="de-DE"/>
        </w:rPr>
        <w:t>Segen:</w:t>
      </w:r>
      <w:r w:rsidR="005D4DA2">
        <w:rPr>
          <w:sz w:val="21"/>
          <w:szCs w:val="21"/>
          <w:lang w:val="de-DE"/>
        </w:rPr>
        <w:t xml:space="preserve"> </w:t>
      </w:r>
      <w:r w:rsidRPr="00BC629A">
        <w:rPr>
          <w:color w:val="000000"/>
          <w:sz w:val="21"/>
          <w:szCs w:val="21"/>
          <w:lang w:val="de-DE"/>
        </w:rPr>
        <w:t>3</w:t>
      </w:r>
      <w:r w:rsidR="005D4DA2">
        <w:rPr>
          <w:color w:val="000000"/>
          <w:sz w:val="21"/>
          <w:szCs w:val="21"/>
          <w:lang w:val="de-DE"/>
        </w:rPr>
        <w:t>, 9</w:t>
      </w:r>
      <w:r w:rsidRPr="00BC629A">
        <w:rPr>
          <w:sz w:val="21"/>
          <w:szCs w:val="21"/>
          <w:lang w:val="de-DE"/>
        </w:rPr>
        <w:t>E-11</w:t>
      </w:r>
      <w:bookmarkEnd w:id="18"/>
      <w:bookmarkEnd w:id="19"/>
    </w:p>
    <w:p w14:paraId="27E3E569" w14:textId="15C802B0" w:rsidR="00281723" w:rsidRPr="00BC629A" w:rsidRDefault="00DE1706" w:rsidP="00FF07C3">
      <w:pPr>
        <w:jc w:val="both"/>
        <w:rPr>
          <w:color w:val="000080"/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t>„…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in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dem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Wissen,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dass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ihr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hier</w:t>
      </w:r>
      <w:r w:rsidR="00281723" w:rsidRPr="00BC629A">
        <w:rPr>
          <w:b/>
          <w:color w:val="000080"/>
          <w:szCs w:val="21"/>
          <w:lang w:val="de-DE"/>
        </w:rPr>
        <w:t>zu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gerufen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wurdet,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szCs w:val="21"/>
          <w:lang w:val="de-DE"/>
        </w:rPr>
        <w:t>damit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ihr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Segen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erbt</w:t>
      </w:r>
      <w:r w:rsidRPr="00BC629A">
        <w:rPr>
          <w:b/>
          <w:color w:val="000080"/>
          <w:szCs w:val="21"/>
          <w:lang w:val="de-DE"/>
        </w:rPr>
        <w:t>;“</w:t>
      </w:r>
      <w:r w:rsidR="005D4DA2">
        <w:rPr>
          <w:szCs w:val="21"/>
          <w:lang w:val="de-DE"/>
        </w:rPr>
        <w:t xml:space="preserve"> </w:t>
      </w:r>
      <w:r w:rsidR="00300A9E" w:rsidRPr="00BC629A">
        <w:rPr>
          <w:szCs w:val="21"/>
          <w:lang w:val="de-DE"/>
        </w:rPr>
        <w:t>(o.:</w:t>
      </w:r>
      <w:r w:rsidR="005D4DA2">
        <w:rPr>
          <w:color w:val="000080"/>
          <w:szCs w:val="21"/>
          <w:lang w:val="de-DE"/>
        </w:rPr>
        <w:t xml:space="preserve"> </w:t>
      </w:r>
      <w:r w:rsidR="00300A9E" w:rsidRPr="00BC629A">
        <w:rPr>
          <w:color w:val="000080"/>
          <w:szCs w:val="21"/>
          <w:lang w:val="de-DE"/>
        </w:rPr>
        <w:t>„</w:t>
      </w:r>
      <w:r w:rsidR="00300A9E"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="00300A9E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300A9E" w:rsidRPr="00BC629A">
        <w:rPr>
          <w:szCs w:val="21"/>
          <w:lang w:val="de-DE"/>
        </w:rPr>
        <w:t>Absicht,</w:t>
      </w:r>
      <w:r w:rsidR="005D4DA2">
        <w:rPr>
          <w:szCs w:val="21"/>
          <w:lang w:val="de-DE"/>
        </w:rPr>
        <w:t xml:space="preserve"> </w:t>
      </w:r>
      <w:r w:rsidR="00300A9E"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="00300A9E" w:rsidRPr="00BC629A">
        <w:rPr>
          <w:color w:val="000080"/>
          <w:szCs w:val="21"/>
          <w:lang w:val="de-DE"/>
        </w:rPr>
        <w:t>ihr</w:t>
      </w:r>
      <w:r w:rsidR="005D4DA2">
        <w:rPr>
          <w:color w:val="000080"/>
          <w:szCs w:val="21"/>
          <w:lang w:val="de-DE"/>
        </w:rPr>
        <w:t xml:space="preserve"> </w:t>
      </w:r>
      <w:r w:rsidR="00300A9E" w:rsidRPr="00BC629A">
        <w:rPr>
          <w:color w:val="000080"/>
          <w:szCs w:val="21"/>
          <w:lang w:val="de-DE"/>
        </w:rPr>
        <w:t>S</w:t>
      </w:r>
      <w:r w:rsidR="00300A9E" w:rsidRPr="00BC629A">
        <w:rPr>
          <w:color w:val="000080"/>
          <w:szCs w:val="21"/>
          <w:lang w:val="de-DE"/>
        </w:rPr>
        <w:t>e</w:t>
      </w:r>
      <w:r w:rsidR="00300A9E" w:rsidRPr="00BC629A">
        <w:rPr>
          <w:color w:val="000080"/>
          <w:szCs w:val="21"/>
          <w:lang w:val="de-DE"/>
        </w:rPr>
        <w:t>gen</w:t>
      </w:r>
      <w:r w:rsidR="005D4DA2">
        <w:rPr>
          <w:color w:val="000080"/>
          <w:szCs w:val="21"/>
          <w:lang w:val="de-DE"/>
        </w:rPr>
        <w:t xml:space="preserve"> </w:t>
      </w:r>
      <w:r w:rsidR="00300A9E" w:rsidRPr="00BC629A">
        <w:rPr>
          <w:color w:val="000080"/>
          <w:szCs w:val="21"/>
          <w:lang w:val="de-DE"/>
        </w:rPr>
        <w:t>erbt;“)</w:t>
      </w:r>
    </w:p>
    <w:p w14:paraId="6CE4C1E3" w14:textId="545A8C02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Wozu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wurden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gerufen?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</w:t>
      </w:r>
      <w:r w:rsidR="00DE1706" w:rsidRPr="00BC629A">
        <w:rPr>
          <w:szCs w:val="21"/>
          <w:lang w:val="de-DE"/>
        </w:rPr>
        <w:t>Hier</w:t>
      </w:r>
      <w:r w:rsidRPr="00BC629A">
        <w:rPr>
          <w:szCs w:val="21"/>
          <w:lang w:val="de-DE"/>
        </w:rPr>
        <w:t>zu“-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h.</w:t>
      </w:r>
      <w:r w:rsidR="00DE1706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für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bzw.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für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Segnen</w:t>
      </w:r>
      <w:r w:rsidR="005D4DA2">
        <w:rPr>
          <w:szCs w:val="21"/>
          <w:lang w:val="de-DE"/>
        </w:rPr>
        <w:t xml:space="preserve"> </w:t>
      </w:r>
      <w:r w:rsidR="00DE1706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="00DE1706" w:rsidRPr="00BC629A">
        <w:rPr>
          <w:szCs w:val="21"/>
          <w:lang w:val="de-DE"/>
        </w:rPr>
        <w:t>w</w:t>
      </w:r>
      <w:r w:rsidRPr="00BC629A">
        <w:rPr>
          <w:szCs w:val="21"/>
          <w:lang w:val="de-DE"/>
        </w:rPr>
        <w:t>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Priester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AT</w:t>
      </w:r>
      <w:r w:rsidR="00DE1706" w:rsidRPr="00BC629A">
        <w:rPr>
          <w:szCs w:val="21"/>
          <w:lang w:val="de-DE"/>
        </w:rPr>
        <w:t>:</w:t>
      </w:r>
    </w:p>
    <w:p w14:paraId="53ACB451" w14:textId="2459C06A" w:rsidR="00281723" w:rsidRPr="00BC629A" w:rsidRDefault="005D4DA2" w:rsidP="00FF07C3">
      <w:pPr>
        <w:jc w:val="both"/>
        <w:rPr>
          <w:iCs/>
          <w:szCs w:val="21"/>
          <w:lang w:val="de-DE" w:eastAsia="de-CH" w:bidi="he-IL"/>
        </w:rPr>
      </w:pPr>
      <w:r>
        <w:rPr>
          <w:lang w:val="de-DE"/>
        </w:rPr>
        <w:t xml:space="preserve">1. Mose </w:t>
      </w:r>
      <w:r w:rsidR="00281723" w:rsidRPr="00BC629A">
        <w:rPr>
          <w:lang w:val="de-DE"/>
        </w:rPr>
        <w:t>21</w:t>
      </w:r>
      <w:r>
        <w:rPr>
          <w:lang w:val="de-DE"/>
        </w:rPr>
        <w:t>, 5</w:t>
      </w:r>
      <w:r w:rsidR="00DE1706" w:rsidRPr="00BC629A">
        <w:rPr>
          <w:lang w:val="de-DE"/>
        </w:rPr>
        <w:t>:</w:t>
      </w:r>
      <w:r>
        <w:rPr>
          <w:lang w:val="de-DE"/>
        </w:rPr>
        <w:t xml:space="preserve"> </w:t>
      </w:r>
      <w:r w:rsidR="00DE1706" w:rsidRPr="00BC629A">
        <w:rPr>
          <w:lang w:val="de-DE"/>
        </w:rPr>
        <w:t>„</w:t>
      </w:r>
      <w:r w:rsidR="00281723" w:rsidRPr="00BC629A">
        <w:rPr>
          <w:iCs/>
          <w:szCs w:val="21"/>
          <w:lang w:val="de-DE"/>
        </w:rPr>
        <w:t>Und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die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Priester,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die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Söhne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Levis,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sollen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herz</w:t>
      </w:r>
      <w:r w:rsidR="00281723" w:rsidRPr="00BC629A">
        <w:rPr>
          <w:iCs/>
          <w:szCs w:val="21"/>
          <w:lang w:val="de-DE"/>
        </w:rPr>
        <w:t>u</w:t>
      </w:r>
      <w:r w:rsidR="00281723" w:rsidRPr="00BC629A">
        <w:rPr>
          <w:iCs/>
          <w:szCs w:val="21"/>
          <w:lang w:val="de-DE"/>
        </w:rPr>
        <w:t>treten;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denn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sie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hat</w:t>
      </w:r>
      <w:r>
        <w:rPr>
          <w:iCs/>
          <w:szCs w:val="21"/>
          <w:lang w:val="de-DE"/>
        </w:rPr>
        <w:t xml:space="preserve"> </w:t>
      </w:r>
      <w:proofErr w:type="spellStart"/>
      <w:r w:rsidR="00DE1706" w:rsidRPr="00BC629A">
        <w:rPr>
          <w:iCs/>
          <w:szCs w:val="21"/>
          <w:lang w:val="de-DE"/>
        </w:rPr>
        <w:t>Jahweh</w:t>
      </w:r>
      <w:proofErr w:type="spellEnd"/>
      <w:r w:rsidR="00DE1706" w:rsidRPr="00BC629A">
        <w:rPr>
          <w:iCs/>
          <w:szCs w:val="21"/>
          <w:lang w:val="de-DE"/>
        </w:rPr>
        <w:t>,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dein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Gott,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erwählt,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ihm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zu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di</w:t>
      </w:r>
      <w:r w:rsidR="00281723" w:rsidRPr="00BC629A">
        <w:rPr>
          <w:iCs/>
          <w:szCs w:val="21"/>
          <w:lang w:val="de-DE"/>
        </w:rPr>
        <w:t>e</w:t>
      </w:r>
      <w:r w:rsidR="00281723" w:rsidRPr="00BC629A">
        <w:rPr>
          <w:iCs/>
          <w:szCs w:val="21"/>
          <w:lang w:val="de-DE"/>
        </w:rPr>
        <w:t>nen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und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im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Namen</w:t>
      </w:r>
      <w:r>
        <w:rPr>
          <w:iCs/>
          <w:szCs w:val="21"/>
          <w:lang w:val="de-DE"/>
        </w:rPr>
        <w:t xml:space="preserve"> </w:t>
      </w:r>
      <w:proofErr w:type="spellStart"/>
      <w:r w:rsidR="00DE1706" w:rsidRPr="00BC629A">
        <w:rPr>
          <w:iCs/>
          <w:szCs w:val="21"/>
          <w:lang w:val="de-DE"/>
        </w:rPr>
        <w:t>Jahwehs</w:t>
      </w:r>
      <w:proofErr w:type="spellEnd"/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zu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segnen</w:t>
      </w:r>
      <w:r w:rsidR="00281723" w:rsidRPr="00BC629A">
        <w:rPr>
          <w:iCs/>
          <w:szCs w:val="21"/>
          <w:lang w:val="de-DE" w:eastAsia="de-CH" w:bidi="he-IL"/>
        </w:rPr>
        <w:t>.</w:t>
      </w:r>
      <w:r w:rsidR="00DE1706" w:rsidRPr="00BC629A">
        <w:rPr>
          <w:iCs/>
          <w:szCs w:val="21"/>
          <w:lang w:val="de-DE" w:eastAsia="de-CH" w:bidi="he-IL"/>
        </w:rPr>
        <w:t>“</w:t>
      </w:r>
    </w:p>
    <w:p w14:paraId="238E707A" w14:textId="457F2CF2" w:rsidR="00281723" w:rsidRPr="00BC629A" w:rsidRDefault="005D4DA2" w:rsidP="00FF07C3">
      <w:pPr>
        <w:jc w:val="both"/>
        <w:rPr>
          <w:iCs/>
          <w:szCs w:val="21"/>
          <w:lang w:val="de-DE" w:eastAsia="de-CH" w:bidi="he-IL"/>
        </w:rPr>
      </w:pPr>
      <w:r>
        <w:rPr>
          <w:lang w:val="de-DE"/>
        </w:rPr>
        <w:t xml:space="preserve">1. Mose </w:t>
      </w:r>
      <w:r w:rsidR="00281723" w:rsidRPr="00BC629A">
        <w:rPr>
          <w:lang w:val="de-DE"/>
        </w:rPr>
        <w:t>10</w:t>
      </w:r>
      <w:r>
        <w:rPr>
          <w:lang w:val="de-DE"/>
        </w:rPr>
        <w:t>, 8</w:t>
      </w:r>
      <w:r w:rsidR="00DE1706" w:rsidRPr="00BC629A">
        <w:rPr>
          <w:lang w:val="de-DE"/>
        </w:rPr>
        <w:t>:</w:t>
      </w:r>
      <w:r>
        <w:rPr>
          <w:iCs/>
          <w:szCs w:val="21"/>
          <w:lang w:val="de-DE"/>
        </w:rPr>
        <w:t xml:space="preserve"> </w:t>
      </w:r>
      <w:r w:rsidR="00DE1706" w:rsidRPr="00BC629A">
        <w:rPr>
          <w:iCs/>
          <w:szCs w:val="21"/>
          <w:lang w:val="de-DE"/>
        </w:rPr>
        <w:t>„</w:t>
      </w:r>
      <w:r w:rsidR="00281723" w:rsidRPr="00BC629A">
        <w:rPr>
          <w:iCs/>
          <w:szCs w:val="21"/>
          <w:lang w:val="de-DE"/>
        </w:rPr>
        <w:t>In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jener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Zeit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sonderte</w:t>
      </w:r>
      <w:r>
        <w:rPr>
          <w:iCs/>
          <w:szCs w:val="21"/>
          <w:lang w:val="de-DE"/>
        </w:rPr>
        <w:t xml:space="preserve"> </w:t>
      </w:r>
      <w:proofErr w:type="spellStart"/>
      <w:r w:rsidR="00DE1706" w:rsidRPr="00BC629A">
        <w:rPr>
          <w:iCs/>
          <w:szCs w:val="21"/>
          <w:lang w:val="de-DE"/>
        </w:rPr>
        <w:t>Jahweh</w:t>
      </w:r>
      <w:proofErr w:type="spellEnd"/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den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Stamm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Levi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[dazu]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aus,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die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Lade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des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Bundes</w:t>
      </w:r>
      <w:r>
        <w:rPr>
          <w:iCs/>
          <w:szCs w:val="21"/>
          <w:lang w:val="de-DE"/>
        </w:rPr>
        <w:t xml:space="preserve"> </w:t>
      </w:r>
      <w:proofErr w:type="spellStart"/>
      <w:r w:rsidR="00DE1706" w:rsidRPr="00BC629A">
        <w:rPr>
          <w:iCs/>
          <w:szCs w:val="21"/>
          <w:lang w:val="de-DE"/>
        </w:rPr>
        <w:t>Jahwehs</w:t>
      </w:r>
      <w:proofErr w:type="spellEnd"/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zu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tragen,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vor</w:t>
      </w:r>
      <w:r>
        <w:rPr>
          <w:iCs/>
          <w:szCs w:val="21"/>
          <w:lang w:val="de-DE"/>
        </w:rPr>
        <w:t xml:space="preserve"> </w:t>
      </w:r>
      <w:proofErr w:type="spellStart"/>
      <w:r w:rsidR="00DE1706" w:rsidRPr="00BC629A">
        <w:rPr>
          <w:iCs/>
          <w:szCs w:val="21"/>
          <w:lang w:val="de-DE"/>
        </w:rPr>
        <w:t>Jahweh</w:t>
      </w:r>
      <w:proofErr w:type="spellEnd"/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zu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stehen,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um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ihm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zu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dienen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und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in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seinem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Namen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zu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segnen,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bis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auf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diesen</w:t>
      </w:r>
      <w:r>
        <w:rPr>
          <w:iCs/>
          <w:szCs w:val="21"/>
          <w:lang w:val="de-DE"/>
        </w:rPr>
        <w:t xml:space="preserve"> </w:t>
      </w:r>
      <w:r w:rsidR="00281723" w:rsidRPr="00BC629A">
        <w:rPr>
          <w:iCs/>
          <w:szCs w:val="21"/>
          <w:lang w:val="de-DE"/>
        </w:rPr>
        <w:t>Tag</w:t>
      </w:r>
      <w:r w:rsidR="00281723" w:rsidRPr="00BC629A">
        <w:rPr>
          <w:iCs/>
          <w:szCs w:val="21"/>
          <w:lang w:val="de-DE" w:eastAsia="de-CH" w:bidi="he-IL"/>
        </w:rPr>
        <w:t>.</w:t>
      </w:r>
    </w:p>
    <w:p w14:paraId="2A7DC520" w14:textId="28DA1B4A" w:rsidR="00281723" w:rsidRPr="00BC629A" w:rsidRDefault="00DE1706" w:rsidP="00FF07C3">
      <w:pPr>
        <w:jc w:val="both"/>
        <w:rPr>
          <w:iCs/>
          <w:szCs w:val="21"/>
          <w:lang w:val="de-DE" w:eastAsia="de-CH" w:bidi="he-IL"/>
        </w:rPr>
      </w:pPr>
      <w:r w:rsidRPr="00BC629A">
        <w:rPr>
          <w:lang w:val="de-DE"/>
        </w:rPr>
        <w:t>2</w:t>
      </w:r>
      <w:r w:rsidR="005D4DA2">
        <w:rPr>
          <w:lang w:val="de-DE"/>
        </w:rPr>
        <w:t xml:space="preserve">. </w:t>
      </w:r>
      <w:r w:rsidRPr="00BC629A">
        <w:rPr>
          <w:lang w:val="de-DE"/>
        </w:rPr>
        <w:t>Ch</w:t>
      </w:r>
      <w:r w:rsidR="005D4DA2">
        <w:rPr>
          <w:lang w:val="de-DE"/>
        </w:rPr>
        <w:t xml:space="preserve">ronik </w:t>
      </w:r>
      <w:r w:rsidRPr="00BC629A">
        <w:rPr>
          <w:lang w:val="de-DE"/>
        </w:rPr>
        <w:t>30</w:t>
      </w:r>
      <w:r w:rsidR="005D4DA2">
        <w:rPr>
          <w:lang w:val="de-DE"/>
        </w:rPr>
        <w:t>, 2</w:t>
      </w:r>
      <w:r w:rsidRPr="00BC629A">
        <w:rPr>
          <w:lang w:val="de-DE"/>
        </w:rPr>
        <w:t>7: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</w:t>
      </w:r>
      <w:r w:rsidRPr="00BC629A">
        <w:rPr>
          <w:iCs/>
          <w:szCs w:val="21"/>
          <w:lang w:val="de-DE"/>
        </w:rPr>
        <w:t>Die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Priester,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die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Leviten,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standen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auf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und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se</w:t>
      </w:r>
      <w:r w:rsidRPr="00BC629A">
        <w:rPr>
          <w:iCs/>
          <w:szCs w:val="21"/>
          <w:lang w:val="de-DE"/>
        </w:rPr>
        <w:t>g</w:t>
      </w:r>
      <w:r w:rsidRPr="00BC629A">
        <w:rPr>
          <w:iCs/>
          <w:szCs w:val="21"/>
          <w:lang w:val="de-DE"/>
        </w:rPr>
        <w:t>neten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das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Volk.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Und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ihre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Stimme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wurde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erhört,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und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ihr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Gebet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kam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zu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seiner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heiligen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Wohnung,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in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den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Hi</w:t>
      </w:r>
      <w:r w:rsidRPr="00BC629A">
        <w:rPr>
          <w:iCs/>
          <w:szCs w:val="21"/>
          <w:lang w:val="de-DE"/>
        </w:rPr>
        <w:t>m</w:t>
      </w:r>
      <w:r w:rsidRPr="00BC629A">
        <w:rPr>
          <w:iCs/>
          <w:szCs w:val="21"/>
          <w:lang w:val="de-DE"/>
        </w:rPr>
        <w:t>mel</w:t>
      </w:r>
      <w:r w:rsidRPr="00BC629A">
        <w:rPr>
          <w:iCs/>
          <w:szCs w:val="21"/>
          <w:lang w:val="de-DE" w:eastAsia="de-CH" w:bidi="he-IL"/>
        </w:rPr>
        <w:t>.“</w:t>
      </w:r>
    </w:p>
    <w:p w14:paraId="36001712" w14:textId="106BBE79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dürfen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Ewigkeit)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dere</w:t>
      </w:r>
      <w:r w:rsidR="00DE1706" w:rsidRPr="00BC629A">
        <w:rPr>
          <w:szCs w:val="21"/>
          <w:lang w:val="de-DE"/>
        </w:rPr>
        <w:t>n</w:t>
      </w:r>
      <w:r w:rsidR="005D4DA2">
        <w:rPr>
          <w:szCs w:val="21"/>
          <w:lang w:val="de-DE"/>
        </w:rPr>
        <w:t xml:space="preserve"> </w:t>
      </w:r>
      <w:r w:rsidR="00DE1706" w:rsidRPr="00BC629A">
        <w:rPr>
          <w:i/>
          <w:iCs/>
          <w:szCs w:val="21"/>
          <w:lang w:val="de-DE"/>
        </w:rPr>
        <w:t>Leben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wünschen</w:t>
      </w:r>
      <w:r w:rsidR="00DE1706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wünschen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anderen,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dasselbe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bekommen,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="00DE1706"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erhalten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haben.</w:t>
      </w:r>
    </w:p>
    <w:p w14:paraId="60302F6E" w14:textId="7D78F959" w:rsidR="00DE1706" w:rsidRPr="00BC629A" w:rsidRDefault="00DE1706" w:rsidP="00FF07C3">
      <w:pPr>
        <w:jc w:val="both"/>
        <w:rPr>
          <w:szCs w:val="21"/>
          <w:lang w:val="de-DE"/>
        </w:rPr>
      </w:pPr>
      <w:r w:rsidRPr="00BC629A">
        <w:rPr>
          <w:b/>
          <w:szCs w:val="21"/>
          <w:lang w:val="de-DE"/>
        </w:rPr>
        <w:t>„…</w:t>
      </w:r>
      <w:r w:rsidR="005D4DA2">
        <w:rPr>
          <w:b/>
          <w:szCs w:val="21"/>
          <w:lang w:val="de-DE"/>
        </w:rPr>
        <w:t xml:space="preserve"> </w:t>
      </w:r>
      <w:r w:rsidRPr="00BC629A">
        <w:rPr>
          <w:b/>
          <w:szCs w:val="21"/>
          <w:lang w:val="de-DE"/>
        </w:rPr>
        <w:t>damit</w:t>
      </w:r>
      <w:r w:rsidR="005D4DA2">
        <w:rPr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ihr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Segen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erbt;“</w:t>
      </w:r>
      <w:r w:rsidR="005D4DA2">
        <w:rPr>
          <w:szCs w:val="21"/>
          <w:lang w:val="de-DE"/>
        </w:rPr>
        <w:t xml:space="preserve"> </w:t>
      </w:r>
    </w:p>
    <w:p w14:paraId="7DD6C607" w14:textId="3633252E" w:rsidR="00DE1706" w:rsidRPr="00BC629A" w:rsidRDefault="00DE1706" w:rsidP="00FF07C3">
      <w:pPr>
        <w:jc w:val="both"/>
        <w:rPr>
          <w:szCs w:val="21"/>
          <w:lang w:val="de-DE"/>
        </w:rPr>
      </w:pPr>
      <w:r w:rsidRPr="00BC629A">
        <w:rPr>
          <w:lang w:val="de-DE"/>
        </w:rPr>
        <w:t>W</w:t>
      </w:r>
      <w:r w:rsidRPr="00BC629A">
        <w:rPr>
          <w:szCs w:val="21"/>
          <w:lang w:val="de-DE"/>
        </w:rPr>
        <w:t>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wurden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gerufen</w:t>
      </w:r>
      <w:r w:rsidR="005D4DA2">
        <w:rPr>
          <w:szCs w:val="21"/>
          <w:lang w:val="de-DE"/>
        </w:rPr>
        <w:t xml:space="preserve"> </w:t>
      </w:r>
      <w:r w:rsidRPr="00BC629A">
        <w:rPr>
          <w:lang w:val="de-DE"/>
        </w:rPr>
        <w:t>mit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Absicht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(Gottes),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gesegnet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werden.</w:t>
      </w:r>
    </w:p>
    <w:p w14:paraId="4AF58926" w14:textId="3654FAEE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wurden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gerufen,</w:t>
      </w:r>
      <w:r w:rsidR="005D4DA2">
        <w:rPr>
          <w:szCs w:val="21"/>
          <w:lang w:val="de-DE"/>
        </w:rPr>
        <w:t xml:space="preserve"> </w:t>
      </w:r>
      <w:r w:rsidRPr="00BC629A">
        <w:rPr>
          <w:lang w:val="de-DE"/>
        </w:rPr>
        <w:t>damit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selber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erben.</w:t>
      </w:r>
      <w:r w:rsidR="005D4DA2">
        <w:rPr>
          <w:szCs w:val="21"/>
          <w:lang w:val="de-DE"/>
        </w:rPr>
        <w:t xml:space="preserve"> </w:t>
      </w:r>
      <w:r w:rsidR="00DE1706"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Absicht,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bekommen.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dieser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</w:t>
      </w:r>
      <w:r w:rsidRPr="00BC629A">
        <w:rPr>
          <w:szCs w:val="21"/>
          <w:lang w:val="de-DE"/>
        </w:rPr>
        <w:t>b</w:t>
      </w:r>
      <w:r w:rsidRPr="00BC629A">
        <w:rPr>
          <w:szCs w:val="21"/>
          <w:lang w:val="de-DE"/>
        </w:rPr>
        <w:t>sicht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gerufen: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erben.</w:t>
      </w:r>
      <w:r w:rsidR="005D4DA2">
        <w:rPr>
          <w:szCs w:val="21"/>
          <w:lang w:val="de-DE"/>
        </w:rPr>
        <w:t xml:space="preserve"> </w:t>
      </w:r>
    </w:p>
    <w:p w14:paraId="489B5763" w14:textId="634E6BC0" w:rsidR="00281723" w:rsidRPr="00BC629A" w:rsidRDefault="00281723" w:rsidP="00FF07C3">
      <w:pPr>
        <w:pStyle w:val="berschrift5"/>
        <w:jc w:val="both"/>
        <w:rPr>
          <w:lang w:val="de-DE"/>
        </w:rPr>
      </w:pPr>
      <w:bookmarkStart w:id="20" w:name="_Toc15891400"/>
      <w:r w:rsidRPr="00BC629A">
        <w:rPr>
          <w:lang w:val="de-DE"/>
        </w:rPr>
        <w:t>.I.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Worin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dieser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Segen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besteht: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Leben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</w:t>
      </w:r>
      <w:r w:rsidRPr="00BC629A">
        <w:rPr>
          <w:lang w:val="de-DE"/>
        </w:rPr>
        <w:t>u</w:t>
      </w:r>
      <w:r w:rsidRPr="00BC629A">
        <w:rPr>
          <w:lang w:val="de-DE"/>
        </w:rPr>
        <w:t>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Tage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3</w:t>
      </w:r>
      <w:r w:rsidR="005D4DA2">
        <w:rPr>
          <w:lang w:val="de-DE"/>
        </w:rPr>
        <w:t>, 1</w:t>
      </w:r>
      <w:r w:rsidRPr="00BC629A">
        <w:rPr>
          <w:lang w:val="de-DE"/>
        </w:rPr>
        <w:t>0A</w:t>
      </w:r>
      <w:bookmarkEnd w:id="20"/>
    </w:p>
    <w:p w14:paraId="0A744FFA" w14:textId="37B55DFF" w:rsidR="00281723" w:rsidRPr="00BC629A" w:rsidRDefault="005F63E5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Petrus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zitiert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aus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Alten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Testament</w:t>
      </w:r>
      <w:r w:rsidRPr="00BC629A">
        <w:rPr>
          <w:szCs w:val="21"/>
          <w:lang w:val="de-DE"/>
        </w:rPr>
        <w:t>:</w:t>
      </w:r>
    </w:p>
    <w:p w14:paraId="2B2CE996" w14:textId="07348B0D" w:rsidR="00281723" w:rsidRPr="00BC629A" w:rsidRDefault="005F63E5" w:rsidP="00FF07C3">
      <w:pPr>
        <w:jc w:val="both"/>
        <w:rPr>
          <w:szCs w:val="21"/>
          <w:lang w:val="de-DE"/>
        </w:rPr>
      </w:pPr>
      <w:r w:rsidRPr="00BC629A">
        <w:rPr>
          <w:rFonts w:ascii="Arial" w:hAnsi="Arial"/>
          <w:szCs w:val="21"/>
          <w:lang w:val="de-DE"/>
        </w:rPr>
        <w:t>„</w:t>
      </w:r>
      <w:r w:rsidR="00281723" w:rsidRPr="00BC629A">
        <w:rPr>
          <w:b/>
          <w:color w:val="000080"/>
          <w:szCs w:val="21"/>
          <w:lang w:val="de-DE"/>
        </w:rPr>
        <w:t>denn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wer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das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Leben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lieben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und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gute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Tage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sehen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will</w:t>
      </w:r>
      <w:r w:rsidR="00281723" w:rsidRPr="00BC629A">
        <w:rPr>
          <w:szCs w:val="21"/>
          <w:lang w:val="de-DE"/>
        </w:rPr>
        <w:t>,</w:t>
      </w:r>
      <w:r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</w:p>
    <w:p w14:paraId="7509E912" w14:textId="51723292" w:rsidR="00281723" w:rsidRPr="00BC629A" w:rsidRDefault="005F63E5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lastRenderedPageBreak/>
        <w:t>Leben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gute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Tage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</w:t>
      </w:r>
      <w:r w:rsidR="00281723" w:rsidRPr="00BC629A">
        <w:rPr>
          <w:szCs w:val="21"/>
          <w:lang w:val="de-DE"/>
        </w:rPr>
        <w:t>ier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Ewigkeit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Hier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haben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oft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Entbehrung.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Aber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hier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gibt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Herr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oft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Segen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Freude,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nach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seinen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Geboten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wandeln.</w:t>
      </w:r>
      <w:r w:rsidR="005D4DA2">
        <w:rPr>
          <w:szCs w:val="21"/>
          <w:lang w:val="de-DE"/>
        </w:rPr>
        <w:t xml:space="preserve"> </w:t>
      </w:r>
    </w:p>
    <w:p w14:paraId="183F3F9E" w14:textId="5CF3CFEB" w:rsidR="00281723" w:rsidRPr="00BC629A" w:rsidRDefault="00281723" w:rsidP="00FF07C3">
      <w:pPr>
        <w:pStyle w:val="berschrift5"/>
        <w:jc w:val="both"/>
        <w:rPr>
          <w:szCs w:val="21"/>
          <w:lang w:val="de-DE"/>
        </w:rPr>
      </w:pPr>
      <w:bookmarkStart w:id="21" w:name="_Toc15891401"/>
      <w:r w:rsidRPr="00BC629A">
        <w:rPr>
          <w:szCs w:val="21"/>
          <w:lang w:val="de-DE"/>
        </w:rPr>
        <w:t>.II.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dieser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erlangen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lang w:val="de-DE"/>
        </w:rPr>
        <w:t>3</w:t>
      </w:r>
      <w:r w:rsidR="005D4DA2">
        <w:rPr>
          <w:lang w:val="de-DE"/>
        </w:rPr>
        <w:t>, 1</w:t>
      </w:r>
      <w:r w:rsidRPr="00BC629A">
        <w:rPr>
          <w:szCs w:val="21"/>
          <w:lang w:val="de-DE"/>
        </w:rPr>
        <w:t>0E</w:t>
      </w:r>
      <w:r w:rsidR="005F63E5" w:rsidRPr="00BC629A">
        <w:rPr>
          <w:szCs w:val="21"/>
          <w:lang w:val="de-DE"/>
        </w:rPr>
        <w:t>.</w:t>
      </w:r>
      <w:r w:rsidRPr="00BC629A">
        <w:rPr>
          <w:szCs w:val="21"/>
          <w:lang w:val="de-DE"/>
        </w:rPr>
        <w:t>11</w:t>
      </w:r>
      <w:bookmarkEnd w:id="21"/>
    </w:p>
    <w:p w14:paraId="4D784F6A" w14:textId="6B882553" w:rsidR="00281723" w:rsidRPr="00BC629A" w:rsidRDefault="00281723" w:rsidP="00FF07C3">
      <w:pPr>
        <w:pStyle w:val="berschrift6"/>
        <w:jc w:val="both"/>
        <w:rPr>
          <w:lang w:val="de-DE"/>
        </w:rPr>
      </w:pPr>
      <w:bookmarkStart w:id="22" w:name="_Toc15891402"/>
      <w:r w:rsidRPr="00BC629A">
        <w:rPr>
          <w:lang w:val="de-DE"/>
        </w:rPr>
        <w:t>Über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Mund</w:t>
      </w:r>
      <w:bookmarkEnd w:id="22"/>
      <w:r w:rsidR="005D4DA2">
        <w:rPr>
          <w:lang w:val="de-DE"/>
        </w:rPr>
        <w:t xml:space="preserve"> </w:t>
      </w:r>
    </w:p>
    <w:p w14:paraId="1B8B6622" w14:textId="5EEEE395" w:rsidR="00281723" w:rsidRPr="00BC629A" w:rsidRDefault="006479F4" w:rsidP="00FF07C3">
      <w:pPr>
        <w:jc w:val="both"/>
        <w:rPr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t>„…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der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bringe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seine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Zunge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dazu,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mit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dem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Bösen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aufz</w:t>
      </w:r>
      <w:r w:rsidR="00281723" w:rsidRPr="00BC629A">
        <w:rPr>
          <w:b/>
          <w:color w:val="000080"/>
          <w:szCs w:val="21"/>
          <w:lang w:val="de-DE"/>
        </w:rPr>
        <w:t>u</w:t>
      </w:r>
      <w:r w:rsidR="00281723" w:rsidRPr="00BC629A">
        <w:rPr>
          <w:b/>
          <w:color w:val="000080"/>
          <w:szCs w:val="21"/>
          <w:lang w:val="de-DE"/>
        </w:rPr>
        <w:t>hören</w:t>
      </w:r>
      <w:r w:rsidRPr="00BC629A">
        <w:rPr>
          <w:b/>
          <w:bCs/>
          <w:szCs w:val="21"/>
          <w:lang w:val="de-DE"/>
        </w:rPr>
        <w:t>“:</w:t>
      </w:r>
    </w:p>
    <w:p w14:paraId="4DD9EAE9" w14:textId="198DCBA2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immer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gut,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alles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besprechen.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Manchmal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besser,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nichts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sagen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als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sündigen!</w:t>
      </w:r>
      <w:r w:rsidR="005D4DA2">
        <w:rPr>
          <w:szCs w:val="21"/>
          <w:lang w:val="de-DE"/>
        </w:rPr>
        <w:t xml:space="preserve"> </w:t>
      </w:r>
    </w:p>
    <w:p w14:paraId="3C15CE34" w14:textId="26ADAA66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besser,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sterbe,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einziges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M</w:t>
      </w:r>
      <w:r w:rsidRPr="00BC629A">
        <w:rPr>
          <w:szCs w:val="21"/>
          <w:lang w:val="de-DE"/>
        </w:rPr>
        <w:t>al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sündige!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Sünde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furchtbar</w:t>
      </w:r>
      <w:r w:rsidR="006479F4" w:rsidRPr="00BC629A">
        <w:rPr>
          <w:szCs w:val="21"/>
          <w:lang w:val="de-DE"/>
        </w:rPr>
        <w:t>!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verdient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ewigen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Tod.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gerufen,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schweigen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lernen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szCs w:val="21"/>
          <w:lang w:val="de-DE"/>
        </w:rPr>
        <w:t>so</w:t>
      </w:r>
      <w:r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6479F4" w:rsidRPr="00BC629A">
        <w:rPr>
          <w:i/>
          <w:iCs/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schweigen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konnte.</w:t>
      </w:r>
      <w:r w:rsidR="005D4DA2">
        <w:rPr>
          <w:szCs w:val="21"/>
          <w:lang w:val="de-DE"/>
        </w:rPr>
        <w:t xml:space="preserve"> </w:t>
      </w:r>
    </w:p>
    <w:p w14:paraId="2B946766" w14:textId="0576FCFC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gibt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gewisse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Fragen,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sollen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beantworten,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Wolke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Sündigens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Horizont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sehen</w:t>
      </w:r>
      <w:r w:rsidR="006479F4" w:rsidRPr="00BC629A">
        <w:rPr>
          <w:szCs w:val="21"/>
          <w:lang w:val="de-DE"/>
        </w:rPr>
        <w:t>.</w:t>
      </w:r>
    </w:p>
    <w:p w14:paraId="4C1F83D6" w14:textId="1076B2EC" w:rsidR="006479F4" w:rsidRPr="00BC629A" w:rsidRDefault="006479F4" w:rsidP="00FF07C3">
      <w:pPr>
        <w:pStyle w:val="berschrift6"/>
        <w:jc w:val="both"/>
        <w:rPr>
          <w:lang w:val="de-DE"/>
        </w:rPr>
      </w:pPr>
      <w:r w:rsidRPr="00BC629A">
        <w:rPr>
          <w:lang w:val="de-DE"/>
        </w:rPr>
        <w:t>Über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Lippen</w:t>
      </w:r>
      <w:r w:rsidR="005D4DA2">
        <w:rPr>
          <w:lang w:val="de-DE"/>
        </w:rPr>
        <w:t xml:space="preserve"> </w:t>
      </w:r>
    </w:p>
    <w:p w14:paraId="419340E8" w14:textId="4F26FF70" w:rsidR="00281723" w:rsidRPr="00BC629A" w:rsidRDefault="006479F4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„</w:t>
      </w:r>
      <w:r w:rsidR="00281723" w:rsidRPr="00BC629A">
        <w:rPr>
          <w:b/>
          <w:color w:val="000080"/>
          <w:szCs w:val="21"/>
          <w:lang w:val="de-DE"/>
        </w:rPr>
        <w:t>und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seine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Lippen,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nicht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Trügendes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(</w:t>
      </w:r>
      <w:proofErr w:type="gramStart"/>
      <w:r w:rsidRPr="00BC629A">
        <w:rPr>
          <w:b/>
          <w:color w:val="000080"/>
          <w:szCs w:val="21"/>
          <w:lang w:val="de-DE"/>
        </w:rPr>
        <w:t>o.:</w:t>
      </w:r>
      <w:proofErr w:type="gramEnd"/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Falschheit</w:t>
      </w:r>
      <w:r w:rsidRPr="00BC629A">
        <w:rPr>
          <w:b/>
          <w:color w:val="000080"/>
          <w:szCs w:val="21"/>
          <w:lang w:val="de-DE"/>
        </w:rPr>
        <w:t>)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zu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reden</w:t>
      </w:r>
      <w:r w:rsidR="00281723" w:rsidRPr="00BC629A">
        <w:rPr>
          <w:szCs w:val="21"/>
          <w:lang w:val="de-DE"/>
        </w:rPr>
        <w:t>.</w:t>
      </w:r>
      <w:r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</w:p>
    <w:p w14:paraId="492DE503" w14:textId="2CA02A7D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Unsere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Lippen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sollen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Richtiges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reden.</w:t>
      </w:r>
    </w:p>
    <w:p w14:paraId="00B7910A" w14:textId="44913018" w:rsidR="00281723" w:rsidRPr="00BC629A" w:rsidRDefault="00281723" w:rsidP="00FF07C3">
      <w:pPr>
        <w:pStyle w:val="berschrift6"/>
        <w:jc w:val="both"/>
        <w:rPr>
          <w:lang w:val="de-DE"/>
        </w:rPr>
      </w:pPr>
      <w:bookmarkStart w:id="23" w:name="_Toc15891403"/>
      <w:r w:rsidRPr="00BC629A">
        <w:rPr>
          <w:lang w:val="de-DE"/>
        </w:rPr>
        <w:t>Über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Füße</w:t>
      </w:r>
      <w:bookmarkEnd w:id="23"/>
      <w:r w:rsidR="005D4DA2">
        <w:rPr>
          <w:lang w:val="de-DE"/>
        </w:rPr>
        <w:t xml:space="preserve"> </w:t>
      </w:r>
    </w:p>
    <w:p w14:paraId="1D43E428" w14:textId="7187C9A7" w:rsidR="00281723" w:rsidRPr="00BC629A" w:rsidRDefault="006479F4" w:rsidP="00FF07C3">
      <w:pPr>
        <w:jc w:val="both"/>
        <w:rPr>
          <w:szCs w:val="21"/>
          <w:lang w:val="de-DE"/>
        </w:rPr>
      </w:pPr>
      <w:r w:rsidRPr="00BC629A">
        <w:rPr>
          <w:lang w:val="de-DE"/>
        </w:rPr>
        <w:t>V.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11</w:t>
      </w:r>
      <w:r w:rsidRPr="00BC629A">
        <w:rPr>
          <w:lang w:val="de-DE"/>
        </w:rPr>
        <w:t>:</w:t>
      </w:r>
      <w:r w:rsidR="005D4DA2">
        <w:rPr>
          <w:rFonts w:ascii="Arial" w:hAnsi="Arial"/>
          <w:szCs w:val="21"/>
          <w:lang w:val="de-DE"/>
        </w:rPr>
        <w:t xml:space="preserve"> </w:t>
      </w:r>
      <w:r w:rsidRPr="00BC629A">
        <w:rPr>
          <w:rFonts w:ascii="Arial" w:hAnsi="Arial"/>
          <w:szCs w:val="21"/>
          <w:lang w:val="de-DE"/>
        </w:rPr>
        <w:t>„</w:t>
      </w:r>
      <w:r w:rsidR="00281723" w:rsidRPr="00BC629A">
        <w:rPr>
          <w:b/>
          <w:color w:val="000080"/>
          <w:szCs w:val="21"/>
          <w:lang w:val="de-DE"/>
        </w:rPr>
        <w:t>Er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biege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ab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vom</w:t>
      </w:r>
      <w:r w:rsidR="005D4DA2">
        <w:rPr>
          <w:b/>
          <w:color w:val="000080"/>
          <w:szCs w:val="21"/>
          <w:lang w:val="de-DE"/>
        </w:rPr>
        <w:t xml:space="preserve"> </w:t>
      </w:r>
      <w:r w:rsidR="0070515C" w:rsidRPr="00BC629A">
        <w:rPr>
          <w:b/>
          <w:color w:val="000080"/>
          <w:szCs w:val="21"/>
          <w:lang w:val="de-DE"/>
        </w:rPr>
        <w:t>Bösen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und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tue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Gutes</w:t>
      </w:r>
      <w:r w:rsidR="00281723" w:rsidRPr="00BC629A">
        <w:rPr>
          <w:szCs w:val="21"/>
          <w:lang w:val="de-DE"/>
        </w:rPr>
        <w:t>.</w:t>
      </w:r>
    </w:p>
    <w:p w14:paraId="70529074" w14:textId="00F3E8A2" w:rsidR="00281723" w:rsidRPr="00BC629A" w:rsidRDefault="0070515C" w:rsidP="00FF07C3">
      <w:pPr>
        <w:jc w:val="both"/>
        <w:rPr>
          <w:szCs w:val="21"/>
          <w:lang w:val="de-DE"/>
        </w:rPr>
      </w:pPr>
      <w:r w:rsidRPr="00BC629A">
        <w:rPr>
          <w:lang w:val="de-DE"/>
        </w:rPr>
        <w:t>wörtlich:</w:t>
      </w:r>
      <w:r w:rsidR="005D4DA2">
        <w:rPr>
          <w:lang w:val="de-DE"/>
        </w:rPr>
        <w:t xml:space="preserve"> </w:t>
      </w:r>
      <w:r w:rsidR="00C76537" w:rsidRPr="00BC629A">
        <w:rPr>
          <w:lang w:val="de-DE"/>
        </w:rPr>
        <w:t>„</w:t>
      </w:r>
      <w:r w:rsidRPr="00BC629A">
        <w:rPr>
          <w:lang w:val="de-DE"/>
        </w:rPr>
        <w:t>E</w:t>
      </w:r>
      <w:r w:rsidR="00281723" w:rsidRPr="00BC629A">
        <w:rPr>
          <w:lang w:val="de-DE"/>
        </w:rPr>
        <w:t>r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werde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scheu.</w:t>
      </w:r>
      <w:r w:rsidR="00C76537" w:rsidRPr="00BC629A">
        <w:rPr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Böses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Wege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sehen,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sollten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„</w:t>
      </w:r>
      <w:r w:rsidR="00281723" w:rsidRPr="00BC629A">
        <w:rPr>
          <w:szCs w:val="21"/>
          <w:lang w:val="de-DE"/>
        </w:rPr>
        <w:t>scheu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werden</w:t>
      </w:r>
      <w:r w:rsidR="00C76537" w:rsidRPr="00BC629A">
        <w:rPr>
          <w:szCs w:val="21"/>
          <w:lang w:val="de-DE"/>
        </w:rPr>
        <w:t>“,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a</w:t>
      </w:r>
      <w:r w:rsidR="00281723" w:rsidRPr="00BC629A">
        <w:rPr>
          <w:szCs w:val="21"/>
          <w:lang w:val="de-DE"/>
        </w:rPr>
        <w:t>usweichen,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weglaufen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scheues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Pferd</w:t>
      </w:r>
      <w:r w:rsidR="00C76537" w:rsidRPr="00BC629A">
        <w:rPr>
          <w:szCs w:val="21"/>
          <w:lang w:val="de-DE"/>
        </w:rPr>
        <w:t>!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damit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spielen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bzw.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flirten.</w:t>
      </w:r>
      <w:r w:rsidR="005D4DA2">
        <w:rPr>
          <w:szCs w:val="21"/>
          <w:lang w:val="de-DE"/>
        </w:rPr>
        <w:t xml:space="preserve"> </w:t>
      </w:r>
    </w:p>
    <w:p w14:paraId="0A90E5CA" w14:textId="02798134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Oft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ehrlich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selber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streicheln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Sünde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Jeder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von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hat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Explosionskraft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szCs w:val="21"/>
          <w:lang w:val="de-DE"/>
        </w:rPr>
        <w:t>sich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</w:p>
    <w:p w14:paraId="73CC27AF" w14:textId="4CC2E3A3" w:rsidR="00281723" w:rsidRPr="00BC629A" w:rsidRDefault="00C76537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Man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erzählt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vo</w:t>
      </w:r>
      <w:r w:rsidRPr="00BC629A">
        <w:rPr>
          <w:szCs w:val="21"/>
          <w:lang w:val="de-DE"/>
        </w:rPr>
        <w:t>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</w:t>
      </w:r>
      <w:r w:rsidR="00281723" w:rsidRPr="00BC629A">
        <w:rPr>
          <w:szCs w:val="21"/>
          <w:lang w:val="de-DE"/>
        </w:rPr>
        <w:t>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Physiker,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ausprobierte</w:t>
      </w:r>
      <w:r w:rsidR="00281723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nahe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zwei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explosive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Stoffe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zueinander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bringen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könnte.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spielte;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</w:t>
      </w:r>
      <w:r w:rsidR="00281723" w:rsidRPr="00BC629A">
        <w:rPr>
          <w:szCs w:val="21"/>
          <w:lang w:val="de-DE"/>
        </w:rPr>
        <w:t>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wusste</w:t>
      </w:r>
      <w:r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</w:t>
      </w:r>
      <w:r w:rsidR="00281723" w:rsidRPr="00BC629A">
        <w:rPr>
          <w:szCs w:val="21"/>
          <w:lang w:val="de-DE"/>
        </w:rPr>
        <w:t>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Stoffe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einander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nahe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kämen</w:t>
      </w:r>
      <w:r w:rsidR="00281723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würde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ihm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Leben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kosten.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kostete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Leben!</w:t>
      </w:r>
    </w:p>
    <w:p w14:paraId="7A1B5257" w14:textId="19CDFD5E" w:rsidR="00281723" w:rsidRPr="00BC629A" w:rsidRDefault="0070515C" w:rsidP="00FF07C3">
      <w:pPr>
        <w:jc w:val="both"/>
        <w:rPr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t>„</w:t>
      </w:r>
      <w:r w:rsidR="00281723" w:rsidRPr="00BC629A">
        <w:rPr>
          <w:b/>
          <w:color w:val="000080"/>
          <w:szCs w:val="21"/>
          <w:lang w:val="de-DE"/>
        </w:rPr>
        <w:t>Er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suche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Frieden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und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jage</w:t>
      </w:r>
      <w:r w:rsidR="005D4DA2">
        <w:rPr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ihm</w:t>
      </w:r>
      <w:r w:rsidR="005D4DA2">
        <w:rPr>
          <w:b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nach</w:t>
      </w:r>
      <w:r w:rsidRPr="00BC629A">
        <w:rPr>
          <w:szCs w:val="21"/>
          <w:lang w:val="de-DE"/>
        </w:rPr>
        <w:t>“</w:t>
      </w:r>
    </w:p>
    <w:p w14:paraId="0532D7DC" w14:textId="198BD30F" w:rsidR="00281723" w:rsidRPr="00BC629A" w:rsidRDefault="00C76537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</w:t>
      </w:r>
      <w:r w:rsidR="00281723" w:rsidRPr="00BC629A">
        <w:rPr>
          <w:szCs w:val="21"/>
          <w:lang w:val="de-DE"/>
        </w:rPr>
        <w:t>jagen</w:t>
      </w:r>
      <w:r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will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aussagen: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Man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soll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schnell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sein,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Gute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tun</w:t>
      </w:r>
      <w:r w:rsidRPr="00BC629A">
        <w:rPr>
          <w:szCs w:val="21"/>
          <w:lang w:val="de-DE"/>
        </w:rPr>
        <w:t>!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sollten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langsam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(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stoppen),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das</w:t>
      </w:r>
      <w:r w:rsidR="005D4DA2">
        <w:rPr>
          <w:i/>
          <w:iCs/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Böse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antreibt</w:t>
      </w:r>
      <w:r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handeln!</w:t>
      </w:r>
      <w:r w:rsidR="005D4DA2">
        <w:rPr>
          <w:szCs w:val="21"/>
          <w:lang w:val="de-DE"/>
        </w:rPr>
        <w:t xml:space="preserve"> </w:t>
      </w:r>
    </w:p>
    <w:p w14:paraId="7B3EC6CD" w14:textId="77777777" w:rsidR="004C7D87" w:rsidRPr="004C7D87" w:rsidRDefault="004C7D87" w:rsidP="004C7D87">
      <w:pPr>
        <w:jc w:val="both"/>
        <w:rPr>
          <w:sz w:val="10"/>
          <w:szCs w:val="10"/>
          <w:lang w:val="de-DE"/>
        </w:rPr>
      </w:pPr>
      <w:bookmarkStart w:id="24" w:name="_Toc15891404"/>
      <w:bookmarkStart w:id="25" w:name="_Toc15891980"/>
    </w:p>
    <w:p w14:paraId="466AE35E" w14:textId="0BCD0C39" w:rsidR="00281723" w:rsidRPr="00BC629A" w:rsidRDefault="00281723" w:rsidP="00FF07C3">
      <w:pPr>
        <w:pStyle w:val="berschrift4"/>
        <w:jc w:val="both"/>
        <w:rPr>
          <w:lang w:val="de-DE"/>
        </w:rPr>
      </w:pPr>
      <w:r w:rsidRPr="00BC629A">
        <w:rPr>
          <w:lang w:val="de-DE"/>
        </w:rPr>
        <w:t>b.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Zweite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Motivation: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Gott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sich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ihren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Gebeten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besonders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zuwenden</w:t>
      </w:r>
      <w:r w:rsidR="00C76537" w:rsidRPr="00BC629A">
        <w:rPr>
          <w:lang w:val="de-DE"/>
        </w:rPr>
        <w:t>.</w:t>
      </w:r>
      <w:r w:rsidR="005D4DA2">
        <w:rPr>
          <w:lang w:val="de-DE"/>
        </w:rPr>
        <w:t xml:space="preserve"> </w:t>
      </w:r>
      <w:r w:rsidRPr="00BC629A">
        <w:rPr>
          <w:color w:val="000000"/>
          <w:lang w:val="de-DE"/>
        </w:rPr>
        <w:t>3</w:t>
      </w:r>
      <w:r w:rsidR="005D4DA2">
        <w:rPr>
          <w:color w:val="000000"/>
          <w:lang w:val="de-DE"/>
        </w:rPr>
        <w:t>, 1</w:t>
      </w:r>
      <w:r w:rsidRPr="00BC629A">
        <w:rPr>
          <w:lang w:val="de-DE"/>
        </w:rPr>
        <w:t>2</w:t>
      </w:r>
      <w:bookmarkEnd w:id="24"/>
      <w:bookmarkEnd w:id="25"/>
    </w:p>
    <w:p w14:paraId="0DA16B7D" w14:textId="0FDA15F1" w:rsidR="00281723" w:rsidRPr="00BC629A" w:rsidRDefault="0070515C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„–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b/>
          <w:color w:val="000080"/>
          <w:szCs w:val="21"/>
          <w:lang w:val="de-DE"/>
        </w:rPr>
        <w:t>weil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die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Augen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des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Herrn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auf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die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Gerechten</w:t>
      </w:r>
      <w:r w:rsidR="005D4DA2">
        <w:rPr>
          <w:szCs w:val="21"/>
          <w:lang w:val="de-DE"/>
        </w:rPr>
        <w:t xml:space="preserve"> </w:t>
      </w:r>
      <w:r w:rsidR="00C76537" w:rsidRPr="00BC629A">
        <w:rPr>
          <w:b/>
          <w:color w:val="000080"/>
          <w:szCs w:val="21"/>
          <w:lang w:val="de-DE"/>
        </w:rPr>
        <w:t>[</w:t>
      </w:r>
      <w:r w:rsidR="00C76537" w:rsidRPr="00BC629A">
        <w:rPr>
          <w:b/>
          <w:iCs/>
          <w:color w:val="000080"/>
          <w:szCs w:val="21"/>
          <w:lang w:val="de-DE"/>
        </w:rPr>
        <w:t>geric</w:t>
      </w:r>
      <w:r w:rsidR="00C76537" w:rsidRPr="00BC629A">
        <w:rPr>
          <w:b/>
          <w:iCs/>
          <w:color w:val="000080"/>
          <w:szCs w:val="21"/>
          <w:lang w:val="de-DE"/>
        </w:rPr>
        <w:t>h</w:t>
      </w:r>
      <w:r w:rsidR="00C76537" w:rsidRPr="00BC629A">
        <w:rPr>
          <w:b/>
          <w:iCs/>
          <w:color w:val="000080"/>
          <w:szCs w:val="21"/>
          <w:lang w:val="de-DE"/>
        </w:rPr>
        <w:t>tet</w:t>
      </w:r>
      <w:r w:rsidR="005D4DA2">
        <w:rPr>
          <w:b/>
          <w:color w:val="000080"/>
          <w:szCs w:val="21"/>
          <w:lang w:val="de-DE"/>
        </w:rPr>
        <w:t xml:space="preserve"> </w:t>
      </w:r>
      <w:r w:rsidR="00C76537" w:rsidRPr="00BC629A">
        <w:rPr>
          <w:b/>
          <w:color w:val="000080"/>
          <w:szCs w:val="21"/>
          <w:lang w:val="de-DE"/>
        </w:rPr>
        <w:t>sind]“</w:t>
      </w:r>
    </w:p>
    <w:p w14:paraId="04A541D4" w14:textId="1A51F2BF" w:rsidR="00281723" w:rsidRPr="00BC629A" w:rsidRDefault="001274C1" w:rsidP="00FF07C3">
      <w:pPr>
        <w:jc w:val="both"/>
        <w:rPr>
          <w:b/>
          <w:color w:val="000080"/>
          <w:szCs w:val="21"/>
          <w:lang w:val="de-DE"/>
        </w:rPr>
      </w:pP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„Sehen“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will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besagen,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hilft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schaut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Gerechten,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brauchen,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tatenlos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</w:t>
      </w:r>
      <w:r w:rsidR="00281723" w:rsidRPr="00BC629A">
        <w:rPr>
          <w:szCs w:val="21"/>
          <w:lang w:val="de-DE"/>
        </w:rPr>
        <w:t>Du,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siehst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mich</w:t>
      </w:r>
      <w:r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bedeutet: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„D</w:t>
      </w:r>
      <w:r w:rsidR="00281723" w:rsidRPr="00BC629A">
        <w:rPr>
          <w:szCs w:val="21"/>
          <w:lang w:val="de-DE"/>
        </w:rPr>
        <w:t>u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hilfst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mir</w:t>
      </w:r>
      <w:r w:rsidRPr="00BC629A">
        <w:rPr>
          <w:szCs w:val="21"/>
          <w:lang w:val="de-DE"/>
        </w:rPr>
        <w:t>“.</w:t>
      </w:r>
      <w:r w:rsidR="005D4DA2">
        <w:rPr>
          <w:szCs w:val="21"/>
          <w:lang w:val="de-DE"/>
        </w:rPr>
        <w:t xml:space="preserve"> </w:t>
      </w:r>
    </w:p>
    <w:p w14:paraId="555BA863" w14:textId="0929A5F9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Welche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Gerechten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hier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gemeint?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W</w:t>
      </w:r>
      <w:r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G</w:t>
      </w:r>
      <w:r w:rsidRPr="00BC629A">
        <w:rPr>
          <w:szCs w:val="21"/>
          <w:lang w:val="de-DE"/>
        </w:rPr>
        <w:t>erec</w:t>
      </w:r>
      <w:r w:rsidRPr="00BC629A">
        <w:rPr>
          <w:szCs w:val="21"/>
          <w:lang w:val="de-DE"/>
        </w:rPr>
        <w:t>h</w:t>
      </w:r>
      <w:r w:rsidRPr="00BC629A">
        <w:rPr>
          <w:szCs w:val="21"/>
          <w:lang w:val="de-DE"/>
        </w:rPr>
        <w:t>t</w:t>
      </w:r>
      <w:r w:rsidR="001274C1" w:rsidRPr="00BC629A">
        <w:rPr>
          <w:szCs w:val="21"/>
          <w:lang w:val="de-DE"/>
        </w:rPr>
        <w:t>er</w:t>
      </w:r>
      <w:r w:rsidRPr="00BC629A">
        <w:rPr>
          <w:szCs w:val="21"/>
          <w:lang w:val="de-DE"/>
        </w:rPr>
        <w:t>?</w:t>
      </w:r>
      <w:r w:rsidR="005D4DA2">
        <w:rPr>
          <w:szCs w:val="21"/>
          <w:lang w:val="de-DE"/>
        </w:rPr>
        <w:t xml:space="preserve"> </w:t>
      </w:r>
      <w:r w:rsidR="00AC6A8A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Petrus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hat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praktischen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Lebenswande</w:t>
      </w:r>
      <w:r w:rsidRPr="00BC629A">
        <w:rPr>
          <w:szCs w:val="21"/>
          <w:lang w:val="de-DE"/>
        </w:rPr>
        <w:t>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Auge</w:t>
      </w:r>
      <w:r w:rsidR="001274C1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„Gerechte“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derjenige,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i/>
          <w:iCs/>
          <w:szCs w:val="21"/>
          <w:lang w:val="de-DE"/>
        </w:rPr>
        <w:t>gerecht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(d.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h.: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göttl</w:t>
      </w:r>
      <w:r w:rsidR="001274C1" w:rsidRPr="00BC629A">
        <w:rPr>
          <w:szCs w:val="21"/>
          <w:lang w:val="de-DE"/>
        </w:rPr>
        <w:t>i</w:t>
      </w:r>
      <w:r w:rsidR="001274C1" w:rsidRPr="00BC629A">
        <w:rPr>
          <w:szCs w:val="21"/>
          <w:lang w:val="de-DE"/>
        </w:rPr>
        <w:t>chen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Anordnungen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entsprechend)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i/>
          <w:iCs/>
          <w:szCs w:val="21"/>
          <w:lang w:val="de-DE"/>
        </w:rPr>
        <w:t>lebt</w:t>
      </w:r>
      <w:r w:rsidR="001274C1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David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kann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beten: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„</w:t>
      </w:r>
      <w:r w:rsidRPr="00BC629A">
        <w:rPr>
          <w:szCs w:val="21"/>
          <w:lang w:val="de-DE"/>
        </w:rPr>
        <w:t>Erhöre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mich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wegen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meiner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Gerechtigkeit.</w:t>
      </w:r>
      <w:r w:rsidR="001274C1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Werksgerechtigkeit</w:t>
      </w:r>
      <w:r w:rsidR="001274C1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sondern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David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erinnert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Gott</w:t>
      </w:r>
      <w:r w:rsidR="00992587"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„Ich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habe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mich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an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dein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Wort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gehalten</w:t>
      </w:r>
      <w:r w:rsidR="00992587"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darum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erhöre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mich.“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="00AC6A8A" w:rsidRPr="00BC629A">
        <w:rPr>
          <w:szCs w:val="21"/>
          <w:lang w:val="de-DE"/>
        </w:rPr>
        <w:t>Elia</w:t>
      </w:r>
      <w:r w:rsidR="005D4DA2">
        <w:rPr>
          <w:szCs w:val="21"/>
          <w:lang w:val="de-DE"/>
        </w:rPr>
        <w:t xml:space="preserve"> </w:t>
      </w:r>
      <w:r w:rsidR="001274C1" w:rsidRPr="00BC629A">
        <w:rPr>
          <w:szCs w:val="21"/>
          <w:lang w:val="de-DE"/>
        </w:rPr>
        <w:t>war</w:t>
      </w:r>
      <w:r w:rsidR="005D4DA2">
        <w:rPr>
          <w:szCs w:val="21"/>
          <w:lang w:val="de-DE"/>
        </w:rPr>
        <w:t xml:space="preserve"> </w:t>
      </w:r>
      <w:r w:rsidR="00AC6A8A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AC6A8A" w:rsidRPr="00BC629A">
        <w:rPr>
          <w:szCs w:val="21"/>
          <w:lang w:val="de-DE"/>
        </w:rPr>
        <w:t>diesem</w:t>
      </w:r>
      <w:r w:rsidR="005D4DA2">
        <w:rPr>
          <w:szCs w:val="21"/>
          <w:lang w:val="de-DE"/>
        </w:rPr>
        <w:t xml:space="preserve"> </w:t>
      </w:r>
      <w:r w:rsidR="00AC6A8A" w:rsidRPr="00BC629A">
        <w:rPr>
          <w:szCs w:val="21"/>
          <w:lang w:val="de-DE"/>
        </w:rPr>
        <w:t>Sinne</w:t>
      </w:r>
      <w:r w:rsidR="005D4DA2">
        <w:rPr>
          <w:szCs w:val="21"/>
          <w:lang w:val="de-DE"/>
        </w:rPr>
        <w:t xml:space="preserve"> </w:t>
      </w:r>
      <w:r w:rsidR="00AC6A8A" w:rsidRPr="00BC629A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="00AC6A8A" w:rsidRPr="00BC629A">
        <w:rPr>
          <w:szCs w:val="21"/>
          <w:lang w:val="de-DE"/>
        </w:rPr>
        <w:t>„Gerechter“</w:t>
      </w:r>
      <w:r w:rsidR="005D4DA2">
        <w:rPr>
          <w:szCs w:val="21"/>
          <w:lang w:val="de-DE"/>
        </w:rPr>
        <w:t xml:space="preserve"> </w:t>
      </w:r>
      <w:r w:rsidR="00AC6A8A"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Jakobus </w:t>
      </w:r>
      <w:r w:rsidR="00AC6A8A" w:rsidRPr="00BC629A">
        <w:rPr>
          <w:szCs w:val="21"/>
          <w:lang w:val="de-DE"/>
        </w:rPr>
        <w:t>5</w:t>
      </w:r>
      <w:r w:rsidR="005D4DA2">
        <w:rPr>
          <w:szCs w:val="21"/>
          <w:lang w:val="de-DE"/>
        </w:rPr>
        <w:t>, 1</w:t>
      </w:r>
      <w:r w:rsidR="00AC6A8A" w:rsidRPr="00BC629A">
        <w:rPr>
          <w:szCs w:val="21"/>
          <w:lang w:val="de-DE"/>
        </w:rPr>
        <w:t>6</w:t>
      </w:r>
      <w:r w:rsidR="00992587" w:rsidRPr="00BC629A">
        <w:rPr>
          <w:szCs w:val="21"/>
          <w:lang w:val="de-DE"/>
        </w:rPr>
        <w:t>):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„Viel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vermag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Flehen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eines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Gerechten;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wird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als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wir</w:t>
      </w:r>
      <w:r w:rsidR="00992587" w:rsidRPr="00BC629A">
        <w:rPr>
          <w:szCs w:val="21"/>
          <w:lang w:val="de-DE"/>
        </w:rPr>
        <w:t>k</w:t>
      </w:r>
      <w:r w:rsidR="00992587" w:rsidRPr="00BC629A">
        <w:rPr>
          <w:szCs w:val="21"/>
          <w:lang w:val="de-DE"/>
        </w:rPr>
        <w:t>sam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erweisen.“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Warum?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Weil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gerne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Gerechte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hört.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(Vgl.</w:t>
      </w:r>
      <w:r w:rsidR="005D4DA2">
        <w:rPr>
          <w:szCs w:val="21"/>
          <w:lang w:val="de-DE"/>
        </w:rPr>
        <w:t xml:space="preserve"> Johannes </w:t>
      </w:r>
      <w:r w:rsidR="00992587" w:rsidRPr="00BC629A">
        <w:rPr>
          <w:szCs w:val="21"/>
          <w:lang w:val="de-DE"/>
        </w:rPr>
        <w:t>9</w:t>
      </w:r>
      <w:r w:rsidR="005D4DA2">
        <w:rPr>
          <w:szCs w:val="21"/>
          <w:lang w:val="de-DE"/>
        </w:rPr>
        <w:t>, 3</w:t>
      </w:r>
      <w:r w:rsidR="00992587" w:rsidRPr="00BC629A">
        <w:rPr>
          <w:szCs w:val="21"/>
          <w:lang w:val="de-DE"/>
        </w:rPr>
        <w:t>1.</w:t>
      </w:r>
      <w:r w:rsidR="00AC6A8A" w:rsidRPr="00BC629A">
        <w:rPr>
          <w:szCs w:val="21"/>
          <w:lang w:val="de-DE"/>
        </w:rPr>
        <w:t>)</w:t>
      </w:r>
    </w:p>
    <w:p w14:paraId="3857C79D" w14:textId="615715DF" w:rsidR="00281723" w:rsidRPr="00BC629A" w:rsidRDefault="00C76537" w:rsidP="00FF07C3">
      <w:pPr>
        <w:jc w:val="both"/>
        <w:rPr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t>„…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und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seine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Ohren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zu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ihrem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Flehen</w:t>
      </w:r>
      <w:r w:rsidR="00992587" w:rsidRPr="00BC629A">
        <w:rPr>
          <w:b/>
          <w:color w:val="000080"/>
          <w:szCs w:val="21"/>
          <w:lang w:val="de-DE"/>
        </w:rPr>
        <w:t>.“</w:t>
      </w:r>
      <w:r w:rsidR="005D4DA2">
        <w:rPr>
          <w:szCs w:val="21"/>
          <w:lang w:val="de-DE"/>
        </w:rPr>
        <w:t xml:space="preserve"> </w:t>
      </w:r>
    </w:p>
    <w:p w14:paraId="1A91B039" w14:textId="0B76936A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hört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Abhängigkeit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bittet.</w:t>
      </w:r>
      <w:r w:rsidR="005D4DA2">
        <w:rPr>
          <w:szCs w:val="21"/>
          <w:lang w:val="de-DE"/>
        </w:rPr>
        <w:t xml:space="preserve"> </w:t>
      </w:r>
    </w:p>
    <w:p w14:paraId="62223A8B" w14:textId="6929E755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Bei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oft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hören</w:t>
      </w:r>
      <w:r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nichts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tun</w:t>
      </w:r>
      <w:r w:rsidR="00992587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a</w:t>
      </w:r>
      <w:r w:rsidRPr="00BC629A">
        <w:rPr>
          <w:szCs w:val="21"/>
          <w:lang w:val="de-DE"/>
        </w:rPr>
        <w:t>ber: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hört,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dann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tut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etwas!</w:t>
      </w:r>
    </w:p>
    <w:p w14:paraId="1236C2BD" w14:textId="7456D40C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rFonts w:ascii="Helvetica" w:eastAsia="Helvetica" w:hAnsi="Helvetica" w:cs="Helvetica"/>
          <w:szCs w:val="21"/>
          <w:lang w:val="de-DE"/>
        </w:rPr>
        <w:t>„</w:t>
      </w:r>
      <w:proofErr w:type="spellStart"/>
      <w:r w:rsidR="00992587" w:rsidRPr="00BC629A">
        <w:rPr>
          <w:szCs w:val="21"/>
          <w:lang w:val="de-DE"/>
        </w:rPr>
        <w:t>Jahweh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ihm“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1. Mose </w:t>
      </w:r>
      <w:r w:rsidRPr="00BC629A">
        <w:rPr>
          <w:szCs w:val="21"/>
          <w:lang w:val="de-DE"/>
        </w:rPr>
        <w:t>39</w:t>
      </w:r>
      <w:r w:rsidR="005D4DA2">
        <w:rPr>
          <w:szCs w:val="21"/>
          <w:lang w:val="de-DE"/>
        </w:rPr>
        <w:t>, 2</w:t>
      </w:r>
      <w:r w:rsidR="00992587" w:rsidRPr="00BC629A">
        <w:rPr>
          <w:szCs w:val="21"/>
          <w:lang w:val="de-DE"/>
        </w:rPr>
        <w:t>)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heißt:</w:t>
      </w:r>
      <w:r w:rsidR="005D4DA2">
        <w:rPr>
          <w:szCs w:val="21"/>
          <w:lang w:val="de-DE"/>
        </w:rPr>
        <w:t xml:space="preserve"> </w:t>
      </w:r>
      <w:r w:rsidR="00992587" w:rsidRPr="00BC629A">
        <w:rPr>
          <w:szCs w:val="21"/>
          <w:lang w:val="de-DE"/>
        </w:rPr>
        <w:t>„</w:t>
      </w:r>
      <w:proofErr w:type="spellStart"/>
      <w:r w:rsidR="00992587" w:rsidRPr="00BC629A">
        <w:rPr>
          <w:szCs w:val="21"/>
          <w:lang w:val="de-DE"/>
        </w:rPr>
        <w:t>Jahweh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trat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für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handelte!</w:t>
      </w:r>
      <w:r w:rsidR="00992587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</w:p>
    <w:p w14:paraId="59D98BF9" w14:textId="72A183A6" w:rsidR="00281723" w:rsidRPr="00BC629A" w:rsidRDefault="009D2372" w:rsidP="00FF07C3">
      <w:pPr>
        <w:jc w:val="both"/>
        <w:rPr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lastRenderedPageBreak/>
        <w:t>„A</w:t>
      </w:r>
      <w:r w:rsidR="00281723" w:rsidRPr="00BC629A">
        <w:rPr>
          <w:b/>
          <w:color w:val="000080"/>
          <w:szCs w:val="21"/>
          <w:lang w:val="de-DE"/>
        </w:rPr>
        <w:t>ber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das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Angesicht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des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Herrn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ist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auf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die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[</w:t>
      </w:r>
      <w:r w:rsidRPr="00BC629A">
        <w:rPr>
          <w:b/>
          <w:iCs/>
          <w:color w:val="000080"/>
          <w:szCs w:val="21"/>
          <w:lang w:val="de-DE"/>
        </w:rPr>
        <w:t>gerichtet</w:t>
      </w:r>
      <w:r w:rsidRPr="00BC629A">
        <w:rPr>
          <w:b/>
          <w:color w:val="000080"/>
          <w:szCs w:val="21"/>
          <w:lang w:val="de-DE"/>
        </w:rPr>
        <w:t>]</w:t>
      </w:r>
      <w:r w:rsidR="00281723" w:rsidRPr="00BC629A">
        <w:rPr>
          <w:b/>
          <w:color w:val="000080"/>
          <w:szCs w:val="21"/>
          <w:lang w:val="de-DE"/>
        </w:rPr>
        <w:t>,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die</w:t>
      </w:r>
      <w:r w:rsidR="005D4DA2">
        <w:rPr>
          <w:b/>
          <w:color w:val="000080"/>
          <w:szCs w:val="21"/>
          <w:lang w:val="de-DE"/>
        </w:rPr>
        <w:t xml:space="preserve"> </w:t>
      </w:r>
      <w:proofErr w:type="gramStart"/>
      <w:r w:rsidRPr="00BC629A">
        <w:rPr>
          <w:b/>
          <w:color w:val="000080"/>
          <w:szCs w:val="21"/>
          <w:lang w:val="de-DE"/>
        </w:rPr>
        <w:t>Böses</w:t>
      </w:r>
      <w:proofErr w:type="gramEnd"/>
      <w:r w:rsidR="005D4DA2">
        <w:rPr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tun</w:t>
      </w:r>
      <w:r w:rsidR="00281723" w:rsidRPr="00BC629A">
        <w:rPr>
          <w:szCs w:val="21"/>
          <w:lang w:val="de-DE"/>
        </w:rPr>
        <w:t>.“</w:t>
      </w:r>
      <w:r w:rsidR="005D4DA2">
        <w:rPr>
          <w:szCs w:val="21"/>
          <w:lang w:val="de-DE"/>
        </w:rPr>
        <w:t xml:space="preserve"> </w:t>
      </w:r>
    </w:p>
    <w:p w14:paraId="09DBBBF5" w14:textId="62755065" w:rsidR="00281723" w:rsidRPr="00BC629A" w:rsidRDefault="009D2372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A</w:t>
      </w:r>
      <w:r w:rsidR="00281723" w:rsidRPr="00BC629A">
        <w:rPr>
          <w:szCs w:val="21"/>
          <w:lang w:val="de-DE"/>
        </w:rPr>
        <w:t>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bei</w:t>
      </w:r>
      <w:r w:rsidR="005D4DA2">
        <w:rPr>
          <w:szCs w:val="21"/>
          <w:lang w:val="de-DE"/>
        </w:rPr>
        <w:t xml:space="preserve"> </w:t>
      </w:r>
      <w:proofErr w:type="gramStart"/>
      <w:r w:rsidRPr="00BC629A">
        <w:rPr>
          <w:szCs w:val="21"/>
          <w:lang w:val="de-DE"/>
        </w:rPr>
        <w:t>den</w:t>
      </w:r>
      <w:proofErr w:type="gramEnd"/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Christen,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Böses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tun</w:t>
      </w:r>
      <w:r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verhält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</w:t>
      </w:r>
      <w:r w:rsidR="00281723" w:rsidRPr="00BC629A">
        <w:rPr>
          <w:szCs w:val="21"/>
          <w:lang w:val="de-DE"/>
        </w:rPr>
        <w:t>!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</w:t>
      </w:r>
      <w:r w:rsidR="00281723" w:rsidRPr="00BC629A">
        <w:rPr>
          <w:szCs w:val="21"/>
          <w:lang w:val="de-DE"/>
        </w:rPr>
        <w:t>üchtig</w:t>
      </w:r>
      <w:r w:rsidRPr="00BC629A">
        <w:rPr>
          <w:szCs w:val="21"/>
          <w:lang w:val="de-DE"/>
        </w:rPr>
        <w:t>en.</w:t>
      </w:r>
      <w:r w:rsidR="005D4DA2">
        <w:rPr>
          <w:szCs w:val="21"/>
          <w:lang w:val="de-DE"/>
        </w:rPr>
        <w:t xml:space="preserve"> </w:t>
      </w:r>
    </w:p>
    <w:p w14:paraId="390B22B2" w14:textId="77777777" w:rsidR="004C7D87" w:rsidRPr="004C7D87" w:rsidRDefault="004C7D87" w:rsidP="004C7D87">
      <w:pPr>
        <w:jc w:val="both"/>
        <w:rPr>
          <w:sz w:val="10"/>
          <w:szCs w:val="10"/>
          <w:lang w:val="de-DE"/>
        </w:rPr>
      </w:pPr>
      <w:bookmarkStart w:id="26" w:name="_Toc15891405"/>
      <w:bookmarkStart w:id="27" w:name="_Toc15891981"/>
    </w:p>
    <w:p w14:paraId="4DC65A14" w14:textId="49ED42A6" w:rsidR="00281723" w:rsidRPr="00BC629A" w:rsidRDefault="00281723" w:rsidP="00FF07C3">
      <w:pPr>
        <w:pStyle w:val="berschrift4"/>
        <w:jc w:val="both"/>
        <w:rPr>
          <w:lang w:val="de-DE"/>
        </w:rPr>
      </w:pPr>
      <w:r w:rsidRPr="00BC629A">
        <w:rPr>
          <w:lang w:val="de-DE"/>
        </w:rPr>
        <w:t>c.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Dritte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Motivation: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werden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Freude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</w:t>
      </w:r>
      <w:r w:rsidRPr="00BC629A">
        <w:rPr>
          <w:lang w:val="de-DE"/>
        </w:rPr>
        <w:t>a</w:t>
      </w:r>
      <w:r w:rsidRPr="00BC629A">
        <w:rPr>
          <w:lang w:val="de-DE"/>
        </w:rPr>
        <w:t>ben:</w:t>
      </w:r>
      <w:r w:rsidR="005D4DA2">
        <w:rPr>
          <w:lang w:val="de-DE"/>
        </w:rPr>
        <w:t xml:space="preserve"> </w:t>
      </w:r>
      <w:r w:rsidRPr="00BC629A">
        <w:rPr>
          <w:color w:val="000000"/>
          <w:lang w:val="de-DE"/>
        </w:rPr>
        <w:t>3</w:t>
      </w:r>
      <w:r w:rsidR="005D4DA2">
        <w:rPr>
          <w:color w:val="000000"/>
          <w:lang w:val="de-DE"/>
        </w:rPr>
        <w:t>, 1</w:t>
      </w:r>
      <w:r w:rsidRPr="00BC629A">
        <w:rPr>
          <w:lang w:val="de-DE"/>
        </w:rPr>
        <w:t>3</w:t>
      </w:r>
      <w:bookmarkEnd w:id="26"/>
      <w:bookmarkEnd w:id="27"/>
      <w:r w:rsidRPr="00BC629A">
        <w:rPr>
          <w:lang w:val="de-DE"/>
        </w:rPr>
        <w:t>.14A</w:t>
      </w:r>
    </w:p>
    <w:p w14:paraId="4D7A9452" w14:textId="024399B0" w:rsidR="00281723" w:rsidRPr="00BC629A" w:rsidRDefault="00281723" w:rsidP="00FF07C3">
      <w:pPr>
        <w:pStyle w:val="berschrift5"/>
        <w:jc w:val="both"/>
        <w:rPr>
          <w:szCs w:val="21"/>
          <w:lang w:val="de-DE"/>
        </w:rPr>
      </w:pPr>
      <w:bookmarkStart w:id="28" w:name="_Toc15891406"/>
      <w:r w:rsidRPr="00BC629A">
        <w:rPr>
          <w:szCs w:val="21"/>
          <w:lang w:val="de-DE"/>
        </w:rPr>
        <w:t>.I.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Niemand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Übles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zufügen,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Gutes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tun.</w:t>
      </w:r>
      <w:r w:rsidR="005D4DA2">
        <w:rPr>
          <w:szCs w:val="21"/>
          <w:lang w:val="de-DE"/>
        </w:rPr>
        <w:t xml:space="preserve"> </w:t>
      </w:r>
      <w:r w:rsidRPr="00BC629A">
        <w:rPr>
          <w:lang w:val="de-DE"/>
        </w:rPr>
        <w:t>3</w:t>
      </w:r>
      <w:r w:rsidR="005D4DA2">
        <w:rPr>
          <w:lang w:val="de-DE"/>
        </w:rPr>
        <w:t>, 1</w:t>
      </w:r>
      <w:r w:rsidRPr="00BC629A">
        <w:rPr>
          <w:szCs w:val="21"/>
          <w:lang w:val="de-DE"/>
        </w:rPr>
        <w:t>3</w:t>
      </w:r>
      <w:bookmarkEnd w:id="28"/>
    </w:p>
    <w:p w14:paraId="7298EC92" w14:textId="34704732" w:rsidR="00281723" w:rsidRPr="00BC629A" w:rsidRDefault="008D7684" w:rsidP="00FF07C3">
      <w:pPr>
        <w:jc w:val="both"/>
        <w:rPr>
          <w:b/>
          <w:bCs/>
          <w:szCs w:val="21"/>
          <w:lang w:val="de-DE"/>
        </w:rPr>
      </w:pPr>
      <w:r w:rsidRPr="00BC629A">
        <w:rPr>
          <w:rFonts w:ascii="Arial" w:hAnsi="Arial"/>
          <w:b/>
          <w:bCs/>
          <w:szCs w:val="21"/>
          <w:lang w:val="de-DE"/>
        </w:rPr>
        <w:t>„</w:t>
      </w:r>
      <w:r w:rsidR="00281723" w:rsidRPr="00BC629A">
        <w:rPr>
          <w:b/>
          <w:color w:val="000080"/>
          <w:szCs w:val="21"/>
          <w:lang w:val="de-DE"/>
        </w:rPr>
        <w:t>Und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wer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ist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es</w:t>
      </w:r>
      <w:r w:rsidR="00281723" w:rsidRPr="00BC629A">
        <w:rPr>
          <w:b/>
          <w:color w:val="000080"/>
          <w:szCs w:val="21"/>
          <w:lang w:val="de-DE"/>
        </w:rPr>
        <w:t>,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der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euch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schaden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wird</w:t>
      </w:r>
      <w:r w:rsidR="00281723" w:rsidRPr="00BC629A">
        <w:rPr>
          <w:b/>
          <w:bCs/>
          <w:szCs w:val="21"/>
          <w:lang w:val="de-DE"/>
        </w:rPr>
        <w:t>,</w:t>
      </w:r>
      <w:r w:rsidR="005D4DA2">
        <w:rPr>
          <w:b/>
          <w:bCs/>
          <w:szCs w:val="21"/>
          <w:lang w:val="de-DE"/>
        </w:rPr>
        <w:t xml:space="preserve"> </w:t>
      </w:r>
      <w:r w:rsidRPr="00BC629A">
        <w:rPr>
          <w:b/>
          <w:bCs/>
          <w:szCs w:val="21"/>
          <w:lang w:val="de-DE"/>
        </w:rPr>
        <w:t>…“</w:t>
      </w:r>
    </w:p>
    <w:p w14:paraId="4675965D" w14:textId="09163084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Gutes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tut,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bekommt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Freude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Freunde!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A</w:t>
      </w:r>
      <w:r w:rsidRPr="00BC629A">
        <w:rPr>
          <w:szCs w:val="21"/>
          <w:lang w:val="de-DE"/>
        </w:rPr>
        <w:t>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ungläubigen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Welt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wird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Gutestun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geschätzt.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heißt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vertrauen,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nie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irgendeinen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Schaden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er</w:t>
      </w:r>
      <w:r w:rsidRPr="00BC629A">
        <w:rPr>
          <w:szCs w:val="21"/>
          <w:lang w:val="de-DE"/>
        </w:rPr>
        <w:t>leiden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werden.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hängt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aber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davon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unter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„</w:t>
      </w:r>
      <w:r w:rsidRPr="00BC629A">
        <w:rPr>
          <w:szCs w:val="21"/>
          <w:lang w:val="de-DE"/>
        </w:rPr>
        <w:t>Schaden</w:t>
      </w:r>
      <w:r w:rsidR="008D7684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verstehen.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Vgl.</w:t>
      </w:r>
      <w:r w:rsidR="005D4DA2">
        <w:rPr>
          <w:szCs w:val="21"/>
          <w:lang w:val="de-DE"/>
        </w:rPr>
        <w:t xml:space="preserve"> 2. Timotheus </w:t>
      </w:r>
      <w:r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1</w:t>
      </w:r>
      <w:r w:rsidR="008D7684" w:rsidRPr="00BC629A">
        <w:rPr>
          <w:szCs w:val="21"/>
          <w:lang w:val="de-DE"/>
        </w:rPr>
        <w:t>1.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Paulus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kann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sagen</w:t>
      </w:r>
      <w:r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„A</w:t>
      </w:r>
      <w:r w:rsidRPr="00BC629A">
        <w:rPr>
          <w:szCs w:val="21"/>
          <w:lang w:val="de-DE"/>
        </w:rPr>
        <w:t>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alle</w:t>
      </w:r>
      <w:r w:rsidR="008D7684" w:rsidRPr="00BC629A">
        <w:rPr>
          <w:szCs w:val="21"/>
          <w:lang w:val="de-DE"/>
        </w:rPr>
        <w:t>m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befreite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mich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Herr</w:t>
      </w:r>
      <w:r w:rsidRPr="00BC629A">
        <w:rPr>
          <w:szCs w:val="21"/>
          <w:lang w:val="de-DE"/>
        </w:rPr>
        <w:t>.</w:t>
      </w:r>
      <w:r w:rsidR="008D7684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wurde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befreit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Steinigung,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vor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Wunden,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Schlägen,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Verlu</w:t>
      </w:r>
      <w:r w:rsidR="008D7684" w:rsidRPr="00BC629A">
        <w:rPr>
          <w:szCs w:val="21"/>
          <w:lang w:val="de-DE"/>
        </w:rPr>
        <w:t>s</w:t>
      </w:r>
      <w:r w:rsidR="008D7684" w:rsidRPr="00BC629A">
        <w:rPr>
          <w:szCs w:val="21"/>
          <w:lang w:val="de-DE"/>
        </w:rPr>
        <w:t>ten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Eines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durfte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</w:t>
      </w:r>
      <w:r w:rsidR="008D7684" w:rsidRPr="00BC629A">
        <w:rPr>
          <w:szCs w:val="21"/>
          <w:lang w:val="de-DE"/>
        </w:rPr>
        <w:t>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Schaden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nehmen: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seine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Liebe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zum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Jesus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Christus,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Vertrauen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</w:t>
      </w:r>
      <w:r w:rsidR="008D7684" w:rsidRPr="00BC629A">
        <w:rPr>
          <w:szCs w:val="21"/>
          <w:lang w:val="de-DE"/>
        </w:rPr>
        <w:t>Gott.</w:t>
      </w:r>
      <w:r w:rsidR="005D4DA2">
        <w:rPr>
          <w:szCs w:val="21"/>
          <w:lang w:val="de-DE"/>
        </w:rPr>
        <w:t xml:space="preserve"> </w:t>
      </w:r>
    </w:p>
    <w:p w14:paraId="28164AC6" w14:textId="449487E6" w:rsidR="00281723" w:rsidRPr="00BC629A" w:rsidRDefault="008D7684" w:rsidP="00FF07C3">
      <w:pPr>
        <w:jc w:val="both"/>
        <w:rPr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t>„…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wenn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ihr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Nachahmer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des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Guten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werdet?</w:t>
      </w:r>
      <w:r w:rsidRPr="00BC629A">
        <w:rPr>
          <w:b/>
          <w:color w:val="000080"/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</w:p>
    <w:p w14:paraId="6A2148E8" w14:textId="2D7D9734" w:rsidR="00281723" w:rsidRPr="00BC629A" w:rsidRDefault="008D7684" w:rsidP="00FF07C3">
      <w:pPr>
        <w:jc w:val="both"/>
        <w:rPr>
          <w:szCs w:val="21"/>
          <w:lang w:val="de-DE"/>
        </w:rPr>
      </w:pPr>
      <w:r w:rsidRPr="00BC629A">
        <w:rPr>
          <w:lang w:val="de-DE"/>
        </w:rPr>
        <w:t>–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„w</w:t>
      </w:r>
      <w:r w:rsidR="00281723" w:rsidRPr="00BC629A">
        <w:rPr>
          <w:lang w:val="de-DE"/>
        </w:rPr>
        <w:t>erdet</w:t>
      </w:r>
      <w:r w:rsidRPr="00BC629A">
        <w:rPr>
          <w:lang w:val="de-DE"/>
        </w:rPr>
        <w:t>“,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nicht: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</w:t>
      </w:r>
      <w:r w:rsidR="00281723" w:rsidRPr="00BC629A">
        <w:rPr>
          <w:iCs/>
          <w:szCs w:val="21"/>
          <w:lang w:val="de-DE"/>
        </w:rPr>
        <w:t>seid</w:t>
      </w:r>
      <w:r w:rsidRPr="00BC629A">
        <w:rPr>
          <w:szCs w:val="21"/>
          <w:lang w:val="de-DE"/>
        </w:rPr>
        <w:t>“!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gibt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Spielraum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Werden,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Wachs</w:t>
      </w:r>
      <w:r w:rsidRPr="00BC629A">
        <w:rPr>
          <w:szCs w:val="21"/>
          <w:lang w:val="de-DE"/>
        </w:rPr>
        <w:t>en</w:t>
      </w:r>
      <w:r w:rsidR="00281723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8F5A5A" w:rsidRPr="00BC629A">
        <w:rPr>
          <w:szCs w:val="21"/>
          <w:lang w:val="de-DE"/>
        </w:rPr>
        <w:t>(</w:t>
      </w:r>
      <w:r w:rsidR="008F5A5A" w:rsidRPr="00BC629A">
        <w:rPr>
          <w:color w:val="000000"/>
          <w:szCs w:val="21"/>
          <w:lang w:val="de-DE"/>
        </w:rPr>
        <w:t>Vgl.</w:t>
      </w:r>
      <w:r w:rsidR="005D4DA2">
        <w:rPr>
          <w:color w:val="000000"/>
          <w:szCs w:val="21"/>
          <w:lang w:val="de-DE"/>
        </w:rPr>
        <w:t xml:space="preserve"> </w:t>
      </w:r>
      <w:r w:rsidR="00281723" w:rsidRPr="00BC629A">
        <w:rPr>
          <w:color w:val="000000"/>
          <w:szCs w:val="21"/>
          <w:lang w:val="de-DE"/>
        </w:rPr>
        <w:t>1</w:t>
      </w:r>
      <w:r w:rsidR="005D4DA2">
        <w:rPr>
          <w:color w:val="000000"/>
          <w:szCs w:val="21"/>
          <w:lang w:val="de-DE"/>
        </w:rPr>
        <w:t>, 1</w:t>
      </w:r>
      <w:r w:rsidR="00281723" w:rsidRPr="00BC629A">
        <w:rPr>
          <w:szCs w:val="21"/>
          <w:lang w:val="de-DE"/>
        </w:rPr>
        <w:t>5:</w:t>
      </w:r>
      <w:r w:rsidR="005D4DA2">
        <w:rPr>
          <w:szCs w:val="21"/>
          <w:lang w:val="de-DE"/>
        </w:rPr>
        <w:t xml:space="preserve"> </w:t>
      </w:r>
      <w:r w:rsidR="008F5A5A" w:rsidRPr="00BC629A">
        <w:rPr>
          <w:szCs w:val="21"/>
          <w:lang w:val="de-DE"/>
        </w:rPr>
        <w:t>„</w:t>
      </w:r>
      <w:r w:rsidR="00281723" w:rsidRPr="00BC629A">
        <w:rPr>
          <w:szCs w:val="21"/>
          <w:lang w:val="de-DE"/>
        </w:rPr>
        <w:t>Werdet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heilig.</w:t>
      </w:r>
      <w:r w:rsidR="008F5A5A" w:rsidRPr="00BC629A">
        <w:rPr>
          <w:szCs w:val="21"/>
          <w:lang w:val="de-DE"/>
        </w:rPr>
        <w:t>“)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8F5A5A" w:rsidRPr="00BC629A">
        <w:rPr>
          <w:szCs w:val="21"/>
          <w:lang w:val="de-DE"/>
        </w:rPr>
        <w:t>„Werden“</w:t>
      </w:r>
      <w:r w:rsidR="005D4DA2">
        <w:rPr>
          <w:szCs w:val="21"/>
          <w:lang w:val="de-DE"/>
        </w:rPr>
        <w:t xml:space="preserve"> </w:t>
      </w:r>
      <w:r w:rsidR="008F5A5A" w:rsidRPr="00BC629A">
        <w:rPr>
          <w:szCs w:val="21"/>
          <w:lang w:val="de-DE"/>
        </w:rPr>
        <w:t>braucht</w:t>
      </w:r>
      <w:r w:rsidR="005D4DA2">
        <w:rPr>
          <w:szCs w:val="21"/>
          <w:lang w:val="de-DE"/>
        </w:rPr>
        <w:t xml:space="preserve"> </w:t>
      </w:r>
      <w:r w:rsidR="008F5A5A" w:rsidRPr="00BC629A">
        <w:rPr>
          <w:szCs w:val="21"/>
          <w:lang w:val="de-DE"/>
        </w:rPr>
        <w:t>Zeit</w:t>
      </w:r>
      <w:r w:rsidR="00281723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dürfen</w:t>
      </w:r>
      <w:r w:rsidR="005D4DA2">
        <w:rPr>
          <w:szCs w:val="21"/>
          <w:lang w:val="de-DE"/>
        </w:rPr>
        <w:t xml:space="preserve"> </w:t>
      </w:r>
      <w:r w:rsidR="008F5A5A" w:rsidRPr="00BC629A">
        <w:rPr>
          <w:szCs w:val="21"/>
          <w:lang w:val="de-DE"/>
        </w:rPr>
        <w:t>„</w:t>
      </w:r>
      <w:r w:rsidR="00281723" w:rsidRPr="00BC629A">
        <w:rPr>
          <w:szCs w:val="21"/>
          <w:lang w:val="de-DE"/>
        </w:rPr>
        <w:t>Werdende</w:t>
      </w:r>
      <w:r w:rsidR="008F5A5A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sein</w:t>
      </w:r>
      <w:r w:rsidR="008F5A5A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8F5A5A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8F5A5A" w:rsidRPr="00BC629A">
        <w:rPr>
          <w:szCs w:val="21"/>
          <w:lang w:val="de-DE"/>
        </w:rPr>
        <w:t>dürfen</w:t>
      </w:r>
      <w:r w:rsidR="005D4DA2">
        <w:rPr>
          <w:szCs w:val="21"/>
          <w:lang w:val="de-DE"/>
        </w:rPr>
        <w:t xml:space="preserve"> </w:t>
      </w:r>
      <w:r w:rsidR="008F5A5A" w:rsidRPr="00BC629A">
        <w:rPr>
          <w:szCs w:val="21"/>
          <w:lang w:val="de-DE"/>
        </w:rPr>
        <w:t>re</w:t>
      </w:r>
      <w:r w:rsidR="008F5A5A" w:rsidRPr="00BC629A">
        <w:rPr>
          <w:szCs w:val="21"/>
          <w:lang w:val="de-DE"/>
        </w:rPr>
        <w:t>i</w:t>
      </w:r>
      <w:r w:rsidR="008F5A5A" w:rsidRPr="00BC629A">
        <w:rPr>
          <w:szCs w:val="21"/>
          <w:lang w:val="de-DE"/>
        </w:rPr>
        <w:t>fen</w:t>
      </w:r>
      <w:r w:rsidR="00281723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</w:p>
    <w:p w14:paraId="19F6CA52" w14:textId="1A0E8682" w:rsidR="00281723" w:rsidRPr="00BC629A" w:rsidRDefault="00281723" w:rsidP="00FF07C3">
      <w:pPr>
        <w:pStyle w:val="berschrift5"/>
        <w:jc w:val="both"/>
        <w:rPr>
          <w:szCs w:val="21"/>
          <w:lang w:val="de-DE"/>
        </w:rPr>
      </w:pPr>
      <w:bookmarkStart w:id="29" w:name="_Toc15891407"/>
      <w:r w:rsidRPr="00BC629A">
        <w:rPr>
          <w:szCs w:val="21"/>
          <w:lang w:val="de-DE"/>
        </w:rPr>
        <w:t>.II.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freudige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Ehre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haben,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Gerechtigkeit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leiden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müssen.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4A</w:t>
      </w:r>
      <w:bookmarkEnd w:id="29"/>
    </w:p>
    <w:p w14:paraId="2BBC5DB1" w14:textId="3CB9D3C7" w:rsidR="00281723" w:rsidRPr="00BC629A" w:rsidRDefault="0023699B" w:rsidP="00FF07C3">
      <w:pPr>
        <w:jc w:val="both"/>
        <w:rPr>
          <w:b/>
          <w:bCs/>
          <w:szCs w:val="21"/>
          <w:lang w:val="de-DE"/>
        </w:rPr>
      </w:pPr>
      <w:r w:rsidRPr="00BC629A">
        <w:rPr>
          <w:rFonts w:ascii="Arial" w:hAnsi="Arial"/>
          <w:b/>
          <w:bCs/>
          <w:szCs w:val="21"/>
          <w:lang w:val="de-DE"/>
        </w:rPr>
        <w:t>„</w:t>
      </w:r>
      <w:r w:rsidRPr="00BC629A">
        <w:rPr>
          <w:b/>
          <w:color w:val="002060"/>
          <w:szCs w:val="21"/>
          <w:lang w:val="de-DE"/>
        </w:rPr>
        <w:t>W</w:t>
      </w:r>
      <w:r w:rsidR="00281723" w:rsidRPr="00BC629A">
        <w:rPr>
          <w:b/>
          <w:color w:val="002060"/>
          <w:szCs w:val="21"/>
          <w:lang w:val="de-DE"/>
        </w:rPr>
        <w:t>enn</w:t>
      </w:r>
      <w:r w:rsidR="005D4DA2">
        <w:rPr>
          <w:b/>
          <w:color w:val="002060"/>
          <w:szCs w:val="21"/>
          <w:lang w:val="de-DE"/>
        </w:rPr>
        <w:t xml:space="preserve"> </w:t>
      </w:r>
      <w:r w:rsidR="00281723" w:rsidRPr="00BC629A">
        <w:rPr>
          <w:b/>
          <w:color w:val="002060"/>
          <w:szCs w:val="21"/>
          <w:lang w:val="de-DE"/>
        </w:rPr>
        <w:t>ihr</w:t>
      </w:r>
      <w:r w:rsidR="005D4DA2">
        <w:rPr>
          <w:b/>
          <w:color w:val="002060"/>
          <w:szCs w:val="21"/>
          <w:lang w:val="de-DE"/>
        </w:rPr>
        <w:t xml:space="preserve"> </w:t>
      </w:r>
      <w:r w:rsidRPr="00BC629A">
        <w:rPr>
          <w:b/>
          <w:color w:val="002060"/>
          <w:szCs w:val="21"/>
          <w:lang w:val="de-DE"/>
        </w:rPr>
        <w:t>jedoch</w:t>
      </w:r>
      <w:r w:rsidR="005D4DA2">
        <w:rPr>
          <w:b/>
          <w:color w:val="002060"/>
          <w:szCs w:val="21"/>
          <w:lang w:val="de-DE"/>
        </w:rPr>
        <w:t xml:space="preserve"> </w:t>
      </w:r>
      <w:r w:rsidR="00281723" w:rsidRPr="00BC629A">
        <w:rPr>
          <w:b/>
          <w:color w:val="002060"/>
          <w:szCs w:val="21"/>
          <w:lang w:val="de-DE"/>
        </w:rPr>
        <w:t>auch</w:t>
      </w:r>
      <w:r w:rsidR="005D4DA2">
        <w:rPr>
          <w:b/>
          <w:color w:val="002060"/>
          <w:szCs w:val="21"/>
          <w:lang w:val="de-DE"/>
        </w:rPr>
        <w:t xml:space="preserve"> </w:t>
      </w:r>
      <w:r w:rsidR="00281723" w:rsidRPr="00BC629A">
        <w:rPr>
          <w:b/>
          <w:color w:val="002060"/>
          <w:szCs w:val="21"/>
          <w:lang w:val="de-DE"/>
        </w:rPr>
        <w:t>wegen</w:t>
      </w:r>
      <w:r w:rsidR="005D4DA2">
        <w:rPr>
          <w:b/>
          <w:color w:val="002060"/>
          <w:szCs w:val="21"/>
          <w:lang w:val="de-DE"/>
        </w:rPr>
        <w:t xml:space="preserve"> </w:t>
      </w:r>
      <w:r w:rsidRPr="00BC629A">
        <w:rPr>
          <w:b/>
          <w:color w:val="002060"/>
          <w:szCs w:val="21"/>
          <w:lang w:val="de-DE"/>
        </w:rPr>
        <w:t>der</w:t>
      </w:r>
      <w:r w:rsidR="005D4DA2">
        <w:rPr>
          <w:b/>
          <w:color w:val="002060"/>
          <w:szCs w:val="21"/>
          <w:lang w:val="de-DE"/>
        </w:rPr>
        <w:t xml:space="preserve"> </w:t>
      </w:r>
      <w:r w:rsidR="00281723" w:rsidRPr="00BC629A">
        <w:rPr>
          <w:b/>
          <w:color w:val="002060"/>
          <w:szCs w:val="21"/>
          <w:lang w:val="de-DE"/>
        </w:rPr>
        <w:t>Gerechtigkeit</w:t>
      </w:r>
      <w:r w:rsidR="005D4DA2">
        <w:rPr>
          <w:b/>
          <w:color w:val="002060"/>
          <w:szCs w:val="21"/>
          <w:lang w:val="de-DE"/>
        </w:rPr>
        <w:t xml:space="preserve"> </w:t>
      </w:r>
      <w:r w:rsidR="00281723" w:rsidRPr="00BC629A">
        <w:rPr>
          <w:b/>
          <w:color w:val="002060"/>
          <w:szCs w:val="21"/>
          <w:lang w:val="de-DE"/>
        </w:rPr>
        <w:t>zu</w:t>
      </w:r>
      <w:r w:rsidR="005D4DA2">
        <w:rPr>
          <w:b/>
          <w:color w:val="002060"/>
          <w:szCs w:val="21"/>
          <w:lang w:val="de-DE"/>
        </w:rPr>
        <w:t xml:space="preserve"> </w:t>
      </w:r>
      <w:r w:rsidR="00281723" w:rsidRPr="00BC629A">
        <w:rPr>
          <w:b/>
          <w:color w:val="002060"/>
          <w:szCs w:val="21"/>
          <w:lang w:val="de-DE"/>
        </w:rPr>
        <w:t>leiden</w:t>
      </w:r>
      <w:r w:rsidR="005D4DA2">
        <w:rPr>
          <w:b/>
          <w:color w:val="002060"/>
          <w:szCs w:val="21"/>
          <w:lang w:val="de-DE"/>
        </w:rPr>
        <w:t xml:space="preserve"> </w:t>
      </w:r>
      <w:r w:rsidR="00281723" w:rsidRPr="00BC629A">
        <w:rPr>
          <w:b/>
          <w:color w:val="002060"/>
          <w:szCs w:val="21"/>
          <w:lang w:val="de-DE"/>
        </w:rPr>
        <w:t>h</w:t>
      </w:r>
      <w:r w:rsidRPr="00BC629A">
        <w:rPr>
          <w:b/>
          <w:color w:val="002060"/>
          <w:szCs w:val="21"/>
          <w:lang w:val="de-DE"/>
        </w:rPr>
        <w:t>abt</w:t>
      </w:r>
      <w:r w:rsidR="005D4DA2">
        <w:rPr>
          <w:b/>
          <w:color w:val="002060"/>
          <w:szCs w:val="21"/>
          <w:lang w:val="de-DE"/>
        </w:rPr>
        <w:t xml:space="preserve"> </w:t>
      </w:r>
      <w:r w:rsidRPr="00BC629A">
        <w:rPr>
          <w:b/>
          <w:color w:val="002060"/>
          <w:szCs w:val="21"/>
          <w:lang w:val="de-DE"/>
        </w:rPr>
        <w:t>–</w:t>
      </w:r>
      <w:r w:rsidR="00281723" w:rsidRPr="00BC629A">
        <w:rPr>
          <w:b/>
          <w:color w:val="002060"/>
          <w:szCs w:val="21"/>
          <w:lang w:val="de-DE"/>
        </w:rPr>
        <w:t>,</w:t>
      </w:r>
      <w:r w:rsidR="005D4DA2">
        <w:rPr>
          <w:b/>
          <w:color w:val="002060"/>
          <w:szCs w:val="21"/>
          <w:lang w:val="de-DE"/>
        </w:rPr>
        <w:t xml:space="preserve"> </w:t>
      </w:r>
      <w:r w:rsidRPr="00BC629A">
        <w:rPr>
          <w:b/>
          <w:color w:val="002060"/>
          <w:szCs w:val="21"/>
          <w:lang w:val="de-DE"/>
        </w:rPr>
        <w:t>S</w:t>
      </w:r>
      <w:r w:rsidR="00281723" w:rsidRPr="00BC629A">
        <w:rPr>
          <w:b/>
          <w:color w:val="002060"/>
          <w:szCs w:val="21"/>
          <w:lang w:val="de-DE"/>
        </w:rPr>
        <w:t>elige</w:t>
      </w:r>
      <w:r w:rsidR="005D4DA2">
        <w:rPr>
          <w:color w:val="002060"/>
          <w:szCs w:val="21"/>
          <w:lang w:val="de-DE"/>
        </w:rPr>
        <w:t xml:space="preserve"> </w:t>
      </w:r>
      <w:r w:rsidRPr="00BC629A">
        <w:rPr>
          <w:b/>
          <w:bCs/>
          <w:color w:val="002060"/>
          <w:szCs w:val="21"/>
          <w:lang w:val="de-DE"/>
        </w:rPr>
        <w:t>[</w:t>
      </w:r>
      <w:r w:rsidR="00281723" w:rsidRPr="00BC629A">
        <w:rPr>
          <w:b/>
          <w:bCs/>
          <w:color w:val="002060"/>
          <w:szCs w:val="21"/>
          <w:lang w:val="de-DE"/>
        </w:rPr>
        <w:t>seid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="00281723" w:rsidRPr="00BC629A">
        <w:rPr>
          <w:b/>
          <w:bCs/>
          <w:color w:val="002060"/>
          <w:szCs w:val="21"/>
          <w:lang w:val="de-DE"/>
        </w:rPr>
        <w:t>ihr</w:t>
      </w:r>
      <w:r w:rsidRPr="00BC629A">
        <w:rPr>
          <w:b/>
          <w:bCs/>
          <w:color w:val="000080"/>
          <w:szCs w:val="21"/>
          <w:lang w:val="de-DE"/>
        </w:rPr>
        <w:t>]</w:t>
      </w:r>
      <w:r w:rsidR="00281723" w:rsidRPr="00BC629A">
        <w:rPr>
          <w:b/>
          <w:bCs/>
          <w:szCs w:val="21"/>
          <w:lang w:val="de-DE"/>
        </w:rPr>
        <w:t>!</w:t>
      </w:r>
      <w:r w:rsidRPr="00BC629A">
        <w:rPr>
          <w:b/>
          <w:bCs/>
          <w:szCs w:val="21"/>
          <w:lang w:val="de-DE"/>
        </w:rPr>
        <w:t>“</w:t>
      </w:r>
    </w:p>
    <w:p w14:paraId="1B05DD90" w14:textId="6CF009FA" w:rsidR="00281723" w:rsidRPr="00BC629A" w:rsidRDefault="00281723" w:rsidP="00FF07C3">
      <w:pPr>
        <w:pStyle w:val="berschrift6"/>
        <w:jc w:val="both"/>
        <w:rPr>
          <w:lang w:val="de-DE"/>
        </w:rPr>
      </w:pPr>
      <w:bookmarkStart w:id="30" w:name="_Toc15891408"/>
      <w:r w:rsidRPr="00BC629A">
        <w:rPr>
          <w:lang w:val="de-DE"/>
        </w:rPr>
        <w:t>Die,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Christen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Leid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zufügen,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</w:t>
      </w:r>
      <w:r w:rsidRPr="00BC629A">
        <w:rPr>
          <w:lang w:val="de-DE"/>
        </w:rPr>
        <w:t>e</w:t>
      </w:r>
      <w:r w:rsidRPr="00BC629A">
        <w:rPr>
          <w:lang w:val="de-DE"/>
        </w:rPr>
        <w:t>schaffen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ihnen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freudige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Ehre,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für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Jesus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leiden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dürfen.</w:t>
      </w:r>
      <w:bookmarkEnd w:id="30"/>
      <w:r w:rsidR="005D4DA2">
        <w:rPr>
          <w:lang w:val="de-DE"/>
        </w:rPr>
        <w:t xml:space="preserve"> </w:t>
      </w:r>
    </w:p>
    <w:p w14:paraId="4B11A3AB" w14:textId="29172AC2" w:rsidR="00281723" w:rsidRPr="00BC629A" w:rsidRDefault="005D4DA2" w:rsidP="00FF07C3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Apostelgeschichte </w:t>
      </w:r>
      <w:r w:rsidR="00281723" w:rsidRPr="00BC629A">
        <w:rPr>
          <w:szCs w:val="21"/>
          <w:lang w:val="de-DE"/>
        </w:rPr>
        <w:t>5</w:t>
      </w:r>
      <w:r>
        <w:rPr>
          <w:szCs w:val="21"/>
          <w:lang w:val="de-DE"/>
        </w:rPr>
        <w:t>, 4</w:t>
      </w:r>
      <w:r w:rsidR="00281723" w:rsidRPr="00BC629A">
        <w:rPr>
          <w:szCs w:val="21"/>
          <w:lang w:val="de-DE"/>
        </w:rPr>
        <w:t>1;</w:t>
      </w:r>
      <w:r>
        <w:rPr>
          <w:szCs w:val="21"/>
          <w:lang w:val="de-DE"/>
        </w:rPr>
        <w:t xml:space="preserve"> </w:t>
      </w:r>
    </w:p>
    <w:p w14:paraId="7EC0C676" w14:textId="64AD752F" w:rsidR="00281723" w:rsidRPr="00BC629A" w:rsidRDefault="005D4DA2" w:rsidP="00FF07C3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Philipper </w:t>
      </w:r>
      <w:r w:rsidR="00281723" w:rsidRPr="00BC629A">
        <w:rPr>
          <w:szCs w:val="21"/>
          <w:lang w:val="de-DE"/>
        </w:rPr>
        <w:t>1</w:t>
      </w:r>
      <w:r>
        <w:rPr>
          <w:szCs w:val="21"/>
          <w:lang w:val="de-DE"/>
        </w:rPr>
        <w:t>, 2</w:t>
      </w:r>
      <w:r w:rsidR="00281723" w:rsidRPr="00BC629A">
        <w:rPr>
          <w:szCs w:val="21"/>
          <w:lang w:val="de-DE"/>
        </w:rPr>
        <w:t>7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(Vgl</w:t>
      </w:r>
      <w:proofErr w:type="gramStart"/>
      <w:r w:rsidR="00281723" w:rsidRPr="00BC629A">
        <w:rPr>
          <w:szCs w:val="21"/>
          <w:lang w:val="de-DE"/>
        </w:rPr>
        <w:t>..</w:t>
      </w:r>
      <w:proofErr w:type="gramEnd"/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Emil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Horvath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bei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Zigeunern)</w:t>
      </w:r>
    </w:p>
    <w:p w14:paraId="448A99EC" w14:textId="2D885A7C" w:rsidR="00281723" w:rsidRPr="00BC629A" w:rsidRDefault="00281723" w:rsidP="00FF07C3">
      <w:pPr>
        <w:pStyle w:val="berschrift6"/>
        <w:jc w:val="both"/>
        <w:rPr>
          <w:lang w:val="de-DE"/>
        </w:rPr>
      </w:pPr>
      <w:bookmarkStart w:id="31" w:name="_Toc15891409"/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beschaffen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ihnen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Freude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Lohnes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Himmel.</w:t>
      </w:r>
      <w:bookmarkEnd w:id="31"/>
      <w:r w:rsidR="005D4DA2">
        <w:rPr>
          <w:lang w:val="de-DE"/>
        </w:rPr>
        <w:t xml:space="preserve"> </w:t>
      </w:r>
    </w:p>
    <w:p w14:paraId="143FD2B8" w14:textId="32DB4593" w:rsidR="00281723" w:rsidRPr="00BC629A" w:rsidRDefault="005D4DA2" w:rsidP="005D4DA2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Matthäus </w:t>
      </w:r>
      <w:r w:rsidR="00281723" w:rsidRPr="00BC629A">
        <w:rPr>
          <w:szCs w:val="21"/>
          <w:lang w:val="de-DE"/>
        </w:rPr>
        <w:t>5</w:t>
      </w:r>
      <w:r>
        <w:rPr>
          <w:szCs w:val="21"/>
          <w:lang w:val="de-DE"/>
        </w:rPr>
        <w:t>, 1</w:t>
      </w:r>
      <w:r w:rsidR="00281723" w:rsidRPr="00BC629A">
        <w:rPr>
          <w:szCs w:val="21"/>
          <w:lang w:val="de-DE"/>
        </w:rPr>
        <w:t>2.</w:t>
      </w:r>
      <w:r>
        <w:rPr>
          <w:szCs w:val="21"/>
          <w:lang w:val="de-DE"/>
        </w:rPr>
        <w:t xml:space="preserve"> </w:t>
      </w:r>
    </w:p>
    <w:p w14:paraId="6F83AA78" w14:textId="2108F46B" w:rsidR="00281723" w:rsidRPr="00BC629A" w:rsidRDefault="005D4DA2" w:rsidP="005D4DA2">
      <w:pPr>
        <w:jc w:val="both"/>
        <w:rPr>
          <w:b/>
          <w:color w:val="000080"/>
          <w:szCs w:val="21"/>
          <w:lang w:val="de-DE"/>
        </w:rPr>
      </w:pPr>
      <w:r>
        <w:rPr>
          <w:szCs w:val="21"/>
          <w:lang w:val="de-DE"/>
        </w:rPr>
        <w:t xml:space="preserve">Matthäus </w:t>
      </w:r>
      <w:r w:rsidR="00281723" w:rsidRPr="00BC629A">
        <w:rPr>
          <w:szCs w:val="21"/>
          <w:lang w:val="de-DE"/>
        </w:rPr>
        <w:t>5: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Wenn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wir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geistlich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arm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sind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(an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diesseitigen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Stü</w:t>
      </w:r>
      <w:r w:rsidR="00281723" w:rsidRPr="00BC629A">
        <w:rPr>
          <w:szCs w:val="21"/>
          <w:lang w:val="de-DE"/>
        </w:rPr>
        <w:t>t</w:t>
      </w:r>
      <w:r w:rsidR="00281723" w:rsidRPr="00BC629A">
        <w:rPr>
          <w:szCs w:val="21"/>
          <w:lang w:val="de-DE"/>
        </w:rPr>
        <w:t>zen),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dann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der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Ewigkeit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Glückseligkeit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Los.</w:t>
      </w:r>
    </w:p>
    <w:p w14:paraId="292F9E54" w14:textId="74BF7DBB" w:rsidR="00281723" w:rsidRPr="00BC629A" w:rsidRDefault="00281723" w:rsidP="00FF07C3">
      <w:pPr>
        <w:pStyle w:val="berschrift3"/>
        <w:jc w:val="both"/>
      </w:pPr>
      <w:bookmarkStart w:id="32" w:name="_Toc15891410"/>
      <w:bookmarkStart w:id="33" w:name="_Toc15891982"/>
      <w:r w:rsidRPr="00BC629A">
        <w:t>3.</w:t>
      </w:r>
      <w:r w:rsidR="005D4DA2">
        <w:t xml:space="preserve"> </w:t>
      </w:r>
      <w:r w:rsidRPr="00BC629A">
        <w:t>Was</w:t>
      </w:r>
      <w:r w:rsidR="005D4DA2">
        <w:t xml:space="preserve"> </w:t>
      </w:r>
      <w:r w:rsidRPr="00BC629A">
        <w:t>sie</w:t>
      </w:r>
      <w:r w:rsidR="005D4DA2">
        <w:t xml:space="preserve"> </w:t>
      </w:r>
      <w:r w:rsidRPr="00BC629A">
        <w:t>nicht</w:t>
      </w:r>
      <w:r w:rsidR="005D4DA2">
        <w:t xml:space="preserve"> </w:t>
      </w:r>
      <w:r w:rsidRPr="00BC629A">
        <w:t>fürchten</w:t>
      </w:r>
      <w:r w:rsidR="005D4DA2">
        <w:t xml:space="preserve"> </w:t>
      </w:r>
      <w:r w:rsidRPr="00BC629A">
        <w:t>sollen</w:t>
      </w:r>
      <w:r w:rsidR="005D4DA2">
        <w:t xml:space="preserve"> </w:t>
      </w:r>
      <w:r w:rsidRPr="00BC629A">
        <w:t>und</w:t>
      </w:r>
      <w:r w:rsidR="005D4DA2">
        <w:t xml:space="preserve"> </w:t>
      </w:r>
      <w:r w:rsidRPr="00BC629A">
        <w:t>was</w:t>
      </w:r>
      <w:r w:rsidR="005D4DA2">
        <w:t xml:space="preserve"> </w:t>
      </w:r>
      <w:r w:rsidRPr="00BC629A">
        <w:t>sie</w:t>
      </w:r>
      <w:r w:rsidR="005D4DA2">
        <w:t xml:space="preserve"> </w:t>
      </w:r>
      <w:r w:rsidRPr="00BC629A">
        <w:t>fürchten</w:t>
      </w:r>
      <w:r w:rsidR="005D4DA2">
        <w:t xml:space="preserve"> </w:t>
      </w:r>
      <w:r w:rsidRPr="00BC629A">
        <w:t>sollen:</w:t>
      </w:r>
      <w:r w:rsidR="005D4DA2">
        <w:t xml:space="preserve"> </w:t>
      </w:r>
      <w:r w:rsidRPr="00BC629A">
        <w:t>3</w:t>
      </w:r>
      <w:r w:rsidR="005D4DA2">
        <w:t>, 1</w:t>
      </w:r>
      <w:r w:rsidRPr="00BC629A">
        <w:t>4M-22</w:t>
      </w:r>
      <w:bookmarkEnd w:id="32"/>
      <w:bookmarkEnd w:id="33"/>
    </w:p>
    <w:p w14:paraId="22D9C32D" w14:textId="5AB937E5" w:rsidR="00281723" w:rsidRPr="00BC629A" w:rsidRDefault="00281723" w:rsidP="00FF07C3">
      <w:pPr>
        <w:pStyle w:val="berschrift4"/>
        <w:jc w:val="both"/>
        <w:rPr>
          <w:lang w:val="de-DE"/>
        </w:rPr>
      </w:pPr>
      <w:bookmarkStart w:id="34" w:name="_Toc15891411"/>
      <w:bookmarkStart w:id="35" w:name="_Toc15891983"/>
      <w:r w:rsidRPr="00BC629A">
        <w:rPr>
          <w:lang w:val="de-DE"/>
        </w:rPr>
        <w:t>a.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nicht:</w:t>
      </w:r>
      <w:r w:rsidR="005D4DA2">
        <w:rPr>
          <w:lang w:val="de-DE"/>
        </w:rPr>
        <w:t xml:space="preserve"> </w:t>
      </w:r>
      <w:r w:rsidRPr="00BC629A">
        <w:rPr>
          <w:color w:val="000000"/>
          <w:lang w:val="de-DE"/>
        </w:rPr>
        <w:t>3</w:t>
      </w:r>
      <w:r w:rsidR="005D4DA2">
        <w:rPr>
          <w:color w:val="000000"/>
          <w:lang w:val="de-DE"/>
        </w:rPr>
        <w:t>, 1</w:t>
      </w:r>
      <w:r w:rsidRPr="00BC629A">
        <w:rPr>
          <w:lang w:val="de-DE"/>
        </w:rPr>
        <w:t>4</w:t>
      </w:r>
      <w:bookmarkEnd w:id="34"/>
      <w:bookmarkEnd w:id="35"/>
    </w:p>
    <w:p w14:paraId="172153D7" w14:textId="1D66AEEA" w:rsidR="00281723" w:rsidRPr="00BC629A" w:rsidRDefault="0023699B" w:rsidP="00FF07C3">
      <w:pPr>
        <w:jc w:val="both"/>
        <w:rPr>
          <w:b/>
          <w:color w:val="000080"/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t>Ihre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Furcht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fürchtet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nicht</w:t>
      </w:r>
      <w:r w:rsidRPr="00BC629A">
        <w:rPr>
          <w:b/>
          <w:color w:val="000080"/>
          <w:szCs w:val="21"/>
          <w:lang w:val="de-DE"/>
        </w:rPr>
        <w:t>.“</w:t>
      </w:r>
      <w:r w:rsidR="005D4DA2">
        <w:rPr>
          <w:b/>
          <w:color w:val="000080"/>
          <w:szCs w:val="21"/>
          <w:lang w:val="de-DE"/>
        </w:rPr>
        <w:t xml:space="preserve"> </w:t>
      </w:r>
    </w:p>
    <w:p w14:paraId="1976F960" w14:textId="7E6E8901" w:rsidR="0023699B" w:rsidRPr="00BC629A" w:rsidRDefault="0023699B" w:rsidP="00FF07C3">
      <w:pPr>
        <w:jc w:val="both"/>
        <w:rPr>
          <w:szCs w:val="21"/>
          <w:lang w:val="de-DE"/>
        </w:rPr>
      </w:pPr>
      <w:r w:rsidRPr="00BC629A">
        <w:rPr>
          <w:lang w:val="de-DE"/>
        </w:rPr>
        <w:t>d.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h.</w:t>
      </w:r>
      <w:r w:rsidR="00DF2CA0" w:rsidRPr="00BC629A">
        <w:rPr>
          <w:lang w:val="de-DE"/>
        </w:rPr>
        <w:t>,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ihr</w:t>
      </w:r>
      <w:r w:rsidRPr="00BC629A">
        <w:rPr>
          <w:lang w:val="de-DE"/>
        </w:rPr>
        <w:t>e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Furcht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erregende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Art;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ihr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Furcht</w:t>
      </w:r>
      <w:r w:rsidR="005D4DA2">
        <w:rPr>
          <w:lang w:val="de-DE"/>
        </w:rPr>
        <w:t xml:space="preserve"> </w:t>
      </w:r>
      <w:r w:rsidR="00281723" w:rsidRPr="00BC629A">
        <w:rPr>
          <w:iCs/>
          <w:lang w:val="de-DE"/>
        </w:rPr>
        <w:t>hervorrufendes</w:t>
      </w:r>
      <w:r w:rsidR="005D4DA2">
        <w:rPr>
          <w:i/>
          <w:lang w:val="de-DE"/>
        </w:rPr>
        <w:t xml:space="preserve"> </w:t>
      </w:r>
      <w:r w:rsidR="00281723" w:rsidRPr="00BC629A">
        <w:rPr>
          <w:iCs/>
          <w:lang w:val="de-DE"/>
        </w:rPr>
        <w:t>Reden</w:t>
      </w:r>
      <w:r w:rsidR="005D4DA2">
        <w:rPr>
          <w:iCs/>
          <w:lang w:val="de-DE"/>
        </w:rPr>
        <w:t xml:space="preserve"> </w:t>
      </w:r>
      <w:r w:rsidR="00281723" w:rsidRPr="00BC629A">
        <w:rPr>
          <w:iCs/>
          <w:lang w:val="de-DE"/>
        </w:rPr>
        <w:t>und</w:t>
      </w:r>
      <w:r w:rsidR="005D4DA2">
        <w:rPr>
          <w:iCs/>
          <w:lang w:val="de-DE"/>
        </w:rPr>
        <w:t xml:space="preserve"> </w:t>
      </w:r>
      <w:r w:rsidR="00281723" w:rsidRPr="00BC629A">
        <w:rPr>
          <w:iCs/>
          <w:lang w:val="de-DE"/>
        </w:rPr>
        <w:t>Tun</w:t>
      </w:r>
      <w:r w:rsidRPr="00BC629A">
        <w:rPr>
          <w:iCs/>
          <w:lang w:val="de-DE"/>
        </w:rPr>
        <w:t>;</w:t>
      </w:r>
      <w:r w:rsidR="005D4DA2">
        <w:rPr>
          <w:iCs/>
          <w:lang w:val="de-DE"/>
        </w:rPr>
        <w:t xml:space="preserve"> </w:t>
      </w:r>
      <w:r w:rsidRPr="00BC629A">
        <w:rPr>
          <w:szCs w:val="21"/>
          <w:lang w:val="de-DE"/>
        </w:rPr>
        <w:t>o.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evtl.: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fürchten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(Vgl.</w:t>
      </w:r>
      <w:r w:rsidR="005D4DA2">
        <w:rPr>
          <w:szCs w:val="21"/>
          <w:lang w:val="de-DE"/>
        </w:rPr>
        <w:t xml:space="preserve"> Jesaja </w:t>
      </w:r>
      <w:r w:rsidRPr="00BC629A">
        <w:rPr>
          <w:color w:val="000000"/>
          <w:szCs w:val="21"/>
          <w:lang w:val="de-DE"/>
        </w:rPr>
        <w:t>8</w:t>
      </w:r>
      <w:r w:rsidR="005D4DA2">
        <w:rPr>
          <w:color w:val="000000"/>
          <w:szCs w:val="21"/>
          <w:lang w:val="de-DE"/>
        </w:rPr>
        <w:t>, 1</w:t>
      </w:r>
      <w:r w:rsidRPr="00BC629A">
        <w:rPr>
          <w:szCs w:val="21"/>
          <w:lang w:val="de-DE"/>
        </w:rPr>
        <w:t>2: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fürchten,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sollt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fürchten.“)</w:t>
      </w:r>
      <w:r w:rsidR="005D4DA2">
        <w:rPr>
          <w:szCs w:val="21"/>
          <w:lang w:val="de-DE"/>
        </w:rPr>
        <w:t xml:space="preserve"> </w:t>
      </w:r>
    </w:p>
    <w:p w14:paraId="1FC7EB8F" w14:textId="3A2311A4" w:rsidR="00281723" w:rsidRPr="00BC629A" w:rsidRDefault="0023699B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weil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dadurch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Verteidigung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Glaubens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leiden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kön</w:t>
      </w:r>
      <w:r w:rsidR="00281723" w:rsidRPr="00BC629A">
        <w:rPr>
          <w:szCs w:val="21"/>
          <w:lang w:val="de-DE"/>
        </w:rPr>
        <w:t>n</w:t>
      </w:r>
      <w:r w:rsidR="00281723" w:rsidRPr="00BC629A">
        <w:rPr>
          <w:szCs w:val="21"/>
          <w:lang w:val="de-DE"/>
        </w:rPr>
        <w:t>te.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lang w:val="de-DE"/>
        </w:rPr>
        <w:t>Sie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wollen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uns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einschüchtern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Unruhe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versetzen</w:t>
      </w:r>
      <w:r w:rsidRPr="00BC629A">
        <w:rPr>
          <w:lang w:val="de-DE"/>
        </w:rPr>
        <w:t>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Aber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</w:t>
      </w:r>
      <w:r w:rsidR="00281723" w:rsidRPr="00BC629A">
        <w:rPr>
          <w:lang w:val="de-DE"/>
        </w:rPr>
        <w:t>enn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wir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(vor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Furcht)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schweigen,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Gott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nicht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verherrlicht</w:t>
      </w:r>
      <w:r w:rsidRPr="00BC629A">
        <w:rPr>
          <w:lang w:val="de-DE"/>
        </w:rPr>
        <w:t>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Daher: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</w:t>
      </w:r>
      <w:r w:rsidR="00281723" w:rsidRPr="00BC629A">
        <w:rPr>
          <w:szCs w:val="21"/>
          <w:lang w:val="de-DE"/>
        </w:rPr>
        <w:t>iese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Furcht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muss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überma</w:t>
      </w:r>
      <w:r w:rsidR="00281723" w:rsidRPr="00BC629A">
        <w:rPr>
          <w:szCs w:val="21"/>
          <w:lang w:val="de-DE"/>
        </w:rPr>
        <w:t>n</w:t>
      </w:r>
      <w:r w:rsidR="00281723" w:rsidRPr="00BC629A">
        <w:rPr>
          <w:szCs w:val="21"/>
          <w:lang w:val="de-DE"/>
        </w:rPr>
        <w:t>nen.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lang w:val="de-DE"/>
        </w:rPr>
        <w:t>Es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ist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möglich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für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einen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Christen,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dass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von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seiner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natürlichen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Schwachheit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her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Angst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Furcht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hat</w:t>
      </w:r>
      <w:r w:rsidRPr="00BC629A">
        <w:rPr>
          <w:lang w:val="de-DE"/>
        </w:rPr>
        <w:t>,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ein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n</w:t>
      </w:r>
      <w:r w:rsidR="00281723" w:rsidRPr="00BC629A">
        <w:rPr>
          <w:lang w:val="de-DE"/>
        </w:rPr>
        <w:t>a</w:t>
      </w:r>
      <w:r w:rsidR="00281723" w:rsidRPr="00BC629A">
        <w:rPr>
          <w:lang w:val="de-DE"/>
        </w:rPr>
        <w:t>türliches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Empfinden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281723" w:rsidRPr="00BC629A">
        <w:rPr>
          <w:szCs w:val="21"/>
          <w:lang w:val="de-DE"/>
        </w:rPr>
        <w:t>Sterben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immer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schwer</w:t>
      </w:r>
      <w:r w:rsidRPr="00BC629A">
        <w:rPr>
          <w:szCs w:val="21"/>
          <w:lang w:val="de-DE"/>
        </w:rPr>
        <w:t>.)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</w:t>
      </w:r>
      <w:r w:rsidR="00281723" w:rsidRPr="00BC629A">
        <w:rPr>
          <w:szCs w:val="21"/>
          <w:lang w:val="de-DE"/>
        </w:rPr>
        <w:t>ber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möglich</w:t>
      </w:r>
      <w:r w:rsidR="000323B4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trotz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natürlicher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Schwachheit,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gehorsam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sein.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möglich,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weil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der,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vorangegangen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lebt!</w:t>
      </w:r>
      <w:r w:rsidR="005D4DA2">
        <w:rPr>
          <w:szCs w:val="21"/>
          <w:lang w:val="de-DE"/>
        </w:rPr>
        <w:t xml:space="preserve"> </w:t>
      </w:r>
    </w:p>
    <w:p w14:paraId="53A49AE0" w14:textId="5B44B938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Ihr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könnt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zittern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immer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noch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gehorsam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sein.</w:t>
      </w:r>
      <w:r w:rsidR="005D4DA2">
        <w:rPr>
          <w:szCs w:val="21"/>
          <w:lang w:val="de-DE"/>
        </w:rPr>
        <w:t xml:space="preserve"> </w:t>
      </w:r>
    </w:p>
    <w:p w14:paraId="6CD6599D" w14:textId="3F65DDEE" w:rsidR="00281723" w:rsidRPr="00BC629A" w:rsidRDefault="00281723" w:rsidP="00FF07C3">
      <w:pPr>
        <w:jc w:val="both"/>
        <w:rPr>
          <w:b/>
          <w:color w:val="000080"/>
          <w:szCs w:val="21"/>
          <w:lang w:val="de-DE"/>
        </w:rPr>
      </w:pP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möglich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Grabe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stehen,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zerbrochen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Leid</w:t>
      </w:r>
      <w:r w:rsidR="000323B4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dennoch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Ja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sagen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Wegen.</w:t>
      </w:r>
    </w:p>
    <w:p w14:paraId="7638DEDB" w14:textId="77CFAC30" w:rsidR="00281723" w:rsidRPr="00BC629A" w:rsidRDefault="000323B4" w:rsidP="00FF07C3">
      <w:pPr>
        <w:jc w:val="both"/>
        <w:rPr>
          <w:color w:val="002060"/>
          <w:szCs w:val="21"/>
          <w:lang w:val="de-DE"/>
        </w:rPr>
      </w:pPr>
      <w:r w:rsidRPr="00BC629A">
        <w:rPr>
          <w:b/>
          <w:bCs/>
          <w:color w:val="002060"/>
          <w:szCs w:val="21"/>
          <w:lang w:val="de-DE"/>
        </w:rPr>
        <w:t>„L</w:t>
      </w:r>
      <w:r w:rsidR="00281723" w:rsidRPr="00BC629A">
        <w:rPr>
          <w:b/>
          <w:bCs/>
          <w:color w:val="002060"/>
          <w:szCs w:val="21"/>
          <w:lang w:val="de-DE"/>
        </w:rPr>
        <w:t>asst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="00281723" w:rsidRPr="00BC629A">
        <w:rPr>
          <w:b/>
          <w:bCs/>
          <w:color w:val="002060"/>
          <w:szCs w:val="21"/>
          <w:lang w:val="de-DE"/>
        </w:rPr>
        <w:t>euch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="00281723" w:rsidRPr="00BC629A">
        <w:rPr>
          <w:b/>
          <w:bCs/>
          <w:color w:val="002060"/>
          <w:szCs w:val="21"/>
          <w:lang w:val="de-DE"/>
        </w:rPr>
        <w:t>auch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="00281723" w:rsidRPr="00BC629A">
        <w:rPr>
          <w:b/>
          <w:bCs/>
          <w:color w:val="002060"/>
          <w:szCs w:val="21"/>
          <w:lang w:val="de-DE"/>
        </w:rPr>
        <w:t>nicht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="00281723" w:rsidRPr="00BC629A">
        <w:rPr>
          <w:b/>
          <w:bCs/>
          <w:color w:val="002060"/>
          <w:szCs w:val="21"/>
          <w:lang w:val="de-DE"/>
        </w:rPr>
        <w:t>in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="00281723" w:rsidRPr="00BC629A">
        <w:rPr>
          <w:b/>
          <w:bCs/>
          <w:color w:val="002060"/>
          <w:szCs w:val="21"/>
          <w:lang w:val="de-DE"/>
        </w:rPr>
        <w:t>Unruhe</w:t>
      </w:r>
      <w:r w:rsidR="005D4DA2">
        <w:rPr>
          <w:b/>
          <w:bCs/>
          <w:color w:val="002060"/>
          <w:szCs w:val="21"/>
          <w:lang w:val="de-DE"/>
        </w:rPr>
        <w:t xml:space="preserve"> </w:t>
      </w:r>
      <w:r w:rsidR="00281723" w:rsidRPr="00BC629A">
        <w:rPr>
          <w:b/>
          <w:bCs/>
          <w:color w:val="002060"/>
          <w:szCs w:val="21"/>
          <w:lang w:val="de-DE"/>
        </w:rPr>
        <w:t>versetzen.</w:t>
      </w:r>
      <w:r w:rsidRPr="00BC629A">
        <w:rPr>
          <w:b/>
          <w:bCs/>
          <w:color w:val="002060"/>
          <w:szCs w:val="21"/>
          <w:lang w:val="de-DE"/>
        </w:rPr>
        <w:t>“</w:t>
      </w:r>
      <w:r w:rsidR="005D4DA2">
        <w:rPr>
          <w:color w:val="002060"/>
          <w:szCs w:val="21"/>
          <w:lang w:val="de-DE"/>
        </w:rPr>
        <w:t xml:space="preserve"> </w:t>
      </w:r>
    </w:p>
    <w:p w14:paraId="439EDB9E" w14:textId="294EFB7F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lastRenderedPageBreak/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innerlich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aufgewühlt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</w:t>
      </w:r>
      <w:r w:rsidR="000323B4" w:rsidRPr="00BC629A">
        <w:rPr>
          <w:szCs w:val="21"/>
          <w:lang w:val="de-DE"/>
        </w:rPr>
        <w:t>!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wollen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u</w:t>
      </w:r>
      <w:r w:rsidRPr="00BC629A">
        <w:rPr>
          <w:szCs w:val="21"/>
          <w:lang w:val="de-DE"/>
        </w:rPr>
        <w:t>ns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</w:t>
      </w:r>
      <w:r w:rsidRPr="00BC629A">
        <w:rPr>
          <w:szCs w:val="21"/>
          <w:lang w:val="de-DE"/>
        </w:rPr>
        <w:t>e</w:t>
      </w:r>
      <w:r w:rsidRPr="00BC629A">
        <w:rPr>
          <w:szCs w:val="21"/>
          <w:lang w:val="de-DE"/>
        </w:rPr>
        <w:t>stimmen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lassen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unseren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natürlichen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Gefühlen!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i/>
          <w:iCs/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die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Gefühle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sollen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Seele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leiten,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sondern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will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unsere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Gefühle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beeinflussen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über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Geist.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0323B4" w:rsidRPr="00BC629A">
        <w:rPr>
          <w:szCs w:val="21"/>
          <w:lang w:val="de-DE"/>
        </w:rPr>
        <w:t>V</w:t>
      </w:r>
      <w:r w:rsidRPr="00BC629A">
        <w:rPr>
          <w:szCs w:val="21"/>
          <w:lang w:val="de-DE"/>
        </w:rPr>
        <w:t>gl.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Jesus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„er</w:t>
      </w:r>
      <w:r w:rsidR="009B6DE7" w:rsidRPr="00BC629A">
        <w:rPr>
          <w:szCs w:val="21"/>
          <w:lang w:val="de-DE"/>
        </w:rPr>
        <w:t>r</w:t>
      </w:r>
      <w:r w:rsidR="000323B4" w:rsidRPr="00BC629A">
        <w:rPr>
          <w:szCs w:val="21"/>
          <w:lang w:val="de-DE"/>
        </w:rPr>
        <w:t>egte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Geist“</w:t>
      </w:r>
      <w:r w:rsidR="000323B4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Johannes </w:t>
      </w:r>
      <w:r w:rsidR="000323B4" w:rsidRPr="00BC629A">
        <w:rPr>
          <w:szCs w:val="21"/>
          <w:lang w:val="de-DE"/>
        </w:rPr>
        <w:t>11</w:t>
      </w:r>
      <w:r w:rsidR="005D4DA2">
        <w:rPr>
          <w:szCs w:val="21"/>
          <w:lang w:val="de-DE"/>
        </w:rPr>
        <w:t>, 3</w:t>
      </w:r>
      <w:r w:rsidR="000323B4" w:rsidRPr="00BC629A">
        <w:rPr>
          <w:szCs w:val="21"/>
          <w:lang w:val="de-DE"/>
        </w:rPr>
        <w:t>3</w:t>
      </w:r>
      <w:r w:rsidR="000C6507"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0C6507"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="000C6507" w:rsidRPr="00BC629A">
        <w:rPr>
          <w:szCs w:val="21"/>
          <w:lang w:val="de-DE"/>
        </w:rPr>
        <w:t>frohlockte</w:t>
      </w:r>
      <w:r w:rsidR="005D4DA2">
        <w:rPr>
          <w:szCs w:val="21"/>
          <w:lang w:val="de-DE"/>
        </w:rPr>
        <w:t xml:space="preserve"> </w:t>
      </w:r>
      <w:r w:rsidR="000C6507"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="000C6507" w:rsidRPr="00BC629A">
        <w:rPr>
          <w:szCs w:val="21"/>
          <w:lang w:val="de-DE"/>
        </w:rPr>
        <w:t>Geist,</w:t>
      </w:r>
      <w:r w:rsidR="005D4DA2">
        <w:rPr>
          <w:szCs w:val="21"/>
          <w:lang w:val="de-DE"/>
        </w:rPr>
        <w:t xml:space="preserve"> Lukas </w:t>
      </w:r>
      <w:r w:rsidR="000C6507" w:rsidRPr="00BC629A">
        <w:rPr>
          <w:szCs w:val="21"/>
          <w:lang w:val="de-DE"/>
        </w:rPr>
        <w:t>10</w:t>
      </w:r>
      <w:r w:rsidR="005D4DA2">
        <w:rPr>
          <w:szCs w:val="21"/>
          <w:lang w:val="de-DE"/>
        </w:rPr>
        <w:t>, 2</w:t>
      </w:r>
      <w:r w:rsidR="000C6507" w:rsidRPr="00BC629A">
        <w:rPr>
          <w:szCs w:val="21"/>
          <w:lang w:val="de-DE"/>
        </w:rPr>
        <w:t>1,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Marias</w:t>
      </w:r>
      <w:r w:rsidR="005D4DA2">
        <w:rPr>
          <w:szCs w:val="21"/>
          <w:lang w:val="de-DE"/>
        </w:rPr>
        <w:t xml:space="preserve"> </w:t>
      </w:r>
      <w:r w:rsidR="000323B4" w:rsidRPr="00BC629A">
        <w:rPr>
          <w:szCs w:val="21"/>
          <w:lang w:val="de-DE"/>
        </w:rPr>
        <w:t>Geist</w:t>
      </w:r>
      <w:r w:rsidR="005D4DA2">
        <w:rPr>
          <w:szCs w:val="21"/>
          <w:lang w:val="de-DE"/>
        </w:rPr>
        <w:t xml:space="preserve"> </w:t>
      </w:r>
      <w:r w:rsidR="000C6507" w:rsidRPr="00BC629A">
        <w:rPr>
          <w:szCs w:val="21"/>
          <w:lang w:val="de-DE"/>
        </w:rPr>
        <w:t>jubelte</w:t>
      </w:r>
      <w:r w:rsidR="000323B4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Lukas </w:t>
      </w:r>
      <w:r w:rsidRPr="00BC629A">
        <w:rPr>
          <w:color w:val="000000"/>
          <w:szCs w:val="21"/>
          <w:lang w:val="de-DE"/>
        </w:rPr>
        <w:t>1</w:t>
      </w:r>
      <w:r w:rsidR="005D4DA2">
        <w:rPr>
          <w:color w:val="000000"/>
          <w:szCs w:val="21"/>
          <w:lang w:val="de-DE"/>
        </w:rPr>
        <w:t>, 4</w:t>
      </w:r>
      <w:r w:rsidR="000C6507" w:rsidRPr="00BC629A">
        <w:rPr>
          <w:szCs w:val="21"/>
          <w:lang w:val="de-DE"/>
        </w:rPr>
        <w:t>6</w:t>
      </w:r>
      <w:r w:rsidR="00DF2CA0" w:rsidRPr="00BC629A">
        <w:rPr>
          <w:szCs w:val="21"/>
          <w:lang w:val="de-DE"/>
        </w:rPr>
        <w:t>.</w:t>
      </w:r>
      <w:r w:rsidRPr="00BC629A">
        <w:rPr>
          <w:szCs w:val="21"/>
          <w:lang w:val="de-DE"/>
        </w:rPr>
        <w:t>)</w:t>
      </w:r>
    </w:p>
    <w:p w14:paraId="1E658E27" w14:textId="77777777" w:rsidR="004C7D87" w:rsidRPr="004C7D87" w:rsidRDefault="004C7D87" w:rsidP="004C7D87">
      <w:pPr>
        <w:jc w:val="both"/>
        <w:rPr>
          <w:sz w:val="10"/>
          <w:szCs w:val="10"/>
          <w:lang w:val="de-DE"/>
        </w:rPr>
      </w:pPr>
      <w:bookmarkStart w:id="36" w:name="_Toc15891412"/>
      <w:bookmarkStart w:id="37" w:name="_Toc15891984"/>
    </w:p>
    <w:p w14:paraId="25023409" w14:textId="79B568D5" w:rsidR="00281723" w:rsidRPr="00BC629A" w:rsidRDefault="00281723" w:rsidP="00FF07C3">
      <w:pPr>
        <w:pStyle w:val="berschrift4"/>
        <w:jc w:val="both"/>
        <w:rPr>
          <w:lang w:val="de-DE"/>
        </w:rPr>
      </w:pPr>
      <w:r w:rsidRPr="00BC629A">
        <w:rPr>
          <w:lang w:val="de-DE"/>
        </w:rPr>
        <w:t>b.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schon:</w:t>
      </w:r>
      <w:r w:rsidR="005D4DA2">
        <w:rPr>
          <w:lang w:val="de-DE"/>
        </w:rPr>
        <w:t xml:space="preserve"> </w:t>
      </w:r>
      <w:r w:rsidRPr="00BC629A">
        <w:rPr>
          <w:color w:val="000000"/>
          <w:lang w:val="de-DE"/>
        </w:rPr>
        <w:t>3</w:t>
      </w:r>
      <w:r w:rsidR="005D4DA2">
        <w:rPr>
          <w:color w:val="000000"/>
          <w:lang w:val="de-DE"/>
        </w:rPr>
        <w:t>, 1</w:t>
      </w:r>
      <w:r w:rsidRPr="00BC629A">
        <w:rPr>
          <w:lang w:val="de-DE"/>
        </w:rPr>
        <w:t>5A</w:t>
      </w:r>
      <w:bookmarkEnd w:id="36"/>
      <w:bookmarkEnd w:id="37"/>
    </w:p>
    <w:p w14:paraId="1AB9F945" w14:textId="65B4DBE0" w:rsidR="00DF2CA0" w:rsidRPr="00BC629A" w:rsidRDefault="00DF2CA0" w:rsidP="00FF07C3">
      <w:pPr>
        <w:jc w:val="both"/>
        <w:rPr>
          <w:b/>
          <w:color w:val="000080"/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t>„D</w:t>
      </w:r>
      <w:r w:rsidR="00281723" w:rsidRPr="00BC629A">
        <w:rPr>
          <w:b/>
          <w:color w:val="000080"/>
          <w:szCs w:val="21"/>
          <w:lang w:val="de-DE"/>
        </w:rPr>
        <w:t>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Herrn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aber</w:t>
      </w:r>
      <w:r w:rsidR="00281723" w:rsidRPr="00BC629A">
        <w:rPr>
          <w:b/>
          <w:color w:val="000080"/>
          <w:szCs w:val="21"/>
          <w:lang w:val="de-DE"/>
        </w:rPr>
        <w:t>,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Gott,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heiligt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in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euren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Herzen</w:t>
      </w:r>
      <w:r w:rsidRPr="00BC629A">
        <w:rPr>
          <w:b/>
          <w:color w:val="000080"/>
          <w:szCs w:val="21"/>
          <w:lang w:val="de-DE"/>
        </w:rPr>
        <w:t>.“</w:t>
      </w:r>
      <w:r w:rsidR="005D4DA2">
        <w:rPr>
          <w:b/>
          <w:color w:val="000080"/>
          <w:szCs w:val="21"/>
          <w:lang w:val="de-DE"/>
        </w:rPr>
        <w:t xml:space="preserve"> </w:t>
      </w:r>
    </w:p>
    <w:p w14:paraId="6D9BA18E" w14:textId="0CBB43F9" w:rsidR="00281723" w:rsidRPr="00BC629A" w:rsidRDefault="00DF2CA0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„</w:t>
      </w:r>
      <w:r w:rsidR="00281723" w:rsidRPr="00BC629A">
        <w:rPr>
          <w:szCs w:val="21"/>
          <w:lang w:val="de-DE"/>
        </w:rPr>
        <w:t>Heiligen</w:t>
      </w:r>
      <w:r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bedeutet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</w:t>
      </w:r>
      <w:r w:rsidR="00281723" w:rsidRPr="00BC629A">
        <w:rPr>
          <w:szCs w:val="21"/>
          <w:lang w:val="de-DE"/>
        </w:rPr>
        <w:t>absondern</w:t>
      </w:r>
      <w:r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für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besonders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halten</w:t>
      </w:r>
      <w:r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281723"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einem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ganz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bestimmten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Zweck</w:t>
      </w:r>
      <w:r w:rsidRPr="00BC629A">
        <w:rPr>
          <w:szCs w:val="21"/>
          <w:lang w:val="de-DE"/>
        </w:rPr>
        <w:t>)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Verfügung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stellen</w:t>
      </w:r>
      <w:r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281723" w:rsidRPr="00BC629A">
        <w:rPr>
          <w:szCs w:val="21"/>
          <w:lang w:val="de-DE"/>
        </w:rPr>
        <w:t>einer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Bestimmung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entsprechend</w:t>
      </w:r>
      <w:r w:rsidRPr="00BC629A">
        <w:rPr>
          <w:szCs w:val="21"/>
          <w:lang w:val="de-DE"/>
        </w:rPr>
        <w:t>)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widmen.</w:t>
      </w:r>
      <w:r w:rsidR="005D4DA2">
        <w:rPr>
          <w:szCs w:val="21"/>
          <w:lang w:val="de-DE"/>
        </w:rPr>
        <w:t xml:space="preserve"> </w:t>
      </w:r>
    </w:p>
    <w:p w14:paraId="59D07E11" w14:textId="169B520B" w:rsidR="00281723" w:rsidRPr="00BC629A" w:rsidRDefault="00DF2CA0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„heilige“,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lasse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nichts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</w:t>
      </w:r>
      <w:r w:rsidR="00281723" w:rsidRPr="00BC629A">
        <w:rPr>
          <w:szCs w:val="21"/>
          <w:lang w:val="de-DE"/>
        </w:rPr>
        <w:t>nd</w:t>
      </w:r>
      <w:r w:rsidR="00281723" w:rsidRPr="00BC629A">
        <w:rPr>
          <w:szCs w:val="21"/>
          <w:lang w:val="de-DE"/>
        </w:rPr>
        <w:t>e</w:t>
      </w:r>
      <w:r w:rsidR="00281723" w:rsidRPr="00BC629A">
        <w:rPr>
          <w:szCs w:val="21"/>
          <w:lang w:val="de-DE"/>
        </w:rPr>
        <w:t>res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herankommen</w:t>
      </w:r>
      <w:r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nun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nichts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anderes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wichtig,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nichts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anderes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bestimmt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nunmehr</w:t>
      </w:r>
      <w:r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e</w:t>
      </w:r>
      <w:r w:rsidR="00281723" w:rsidRPr="00BC629A">
        <w:rPr>
          <w:i/>
          <w:iCs/>
          <w:szCs w:val="21"/>
          <w:lang w:val="de-DE"/>
        </w:rPr>
        <w:t>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soll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König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meinem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Innern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bleiben.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soll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Thron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bleiben,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so</w:t>
      </w:r>
      <w:r w:rsidR="00281723" w:rsidRPr="00BC629A">
        <w:rPr>
          <w:szCs w:val="21"/>
          <w:lang w:val="de-DE"/>
        </w:rPr>
        <w:t>n</w:t>
      </w:r>
      <w:r w:rsidR="00281723" w:rsidRPr="00BC629A">
        <w:rPr>
          <w:szCs w:val="21"/>
          <w:lang w:val="de-DE"/>
        </w:rPr>
        <w:t>dern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er</w:t>
      </w:r>
      <w:r w:rsidR="00FE7965"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i/>
          <w:iCs/>
          <w:szCs w:val="21"/>
          <w:lang w:val="de-DE"/>
        </w:rPr>
        <w:t>n</w:t>
      </w:r>
      <w:r w:rsidR="00281723" w:rsidRPr="00BC629A">
        <w:rPr>
          <w:i/>
          <w:iCs/>
          <w:szCs w:val="21"/>
          <w:lang w:val="de-DE"/>
        </w:rPr>
        <w:t>icht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Situation,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das,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kommt,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Sorgen</w:t>
      </w:r>
      <w:r w:rsidR="00FE7965" w:rsidRPr="00BC629A">
        <w:rPr>
          <w:szCs w:val="21"/>
          <w:lang w:val="de-DE"/>
        </w:rPr>
        <w:t>!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alles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wird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zurückgedrängt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zugunsten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Herrn.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soll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ersten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Platz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meinem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Innern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einne</w:t>
      </w:r>
      <w:r w:rsidR="00FE7965" w:rsidRPr="00BC629A">
        <w:rPr>
          <w:szCs w:val="21"/>
          <w:lang w:val="de-DE"/>
        </w:rPr>
        <w:t>h</w:t>
      </w:r>
      <w:r w:rsidR="00FE7965" w:rsidRPr="00BC629A">
        <w:rPr>
          <w:szCs w:val="21"/>
          <w:lang w:val="de-DE"/>
        </w:rPr>
        <w:t>men</w:t>
      </w:r>
      <w:r w:rsidR="00281723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</w:p>
    <w:p w14:paraId="2E813CF3" w14:textId="436B40EA" w:rsidR="00281723" w:rsidRPr="00BC629A" w:rsidRDefault="00281723" w:rsidP="00FF07C3">
      <w:pPr>
        <w:jc w:val="both"/>
        <w:rPr>
          <w:iCs/>
          <w:szCs w:val="21"/>
          <w:lang w:val="de-DE"/>
        </w:rPr>
      </w:pP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Aufwühlung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stehen,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sollen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b</w:t>
      </w:r>
      <w:r w:rsidRPr="00BC629A">
        <w:rPr>
          <w:szCs w:val="21"/>
          <w:lang w:val="de-DE"/>
        </w:rPr>
        <w:t>eten</w:t>
      </w:r>
      <w:r w:rsidR="00FE7965"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„</w:t>
      </w:r>
      <w:r w:rsidRPr="00BC629A">
        <w:rPr>
          <w:iCs/>
          <w:szCs w:val="21"/>
          <w:lang w:val="de-DE"/>
        </w:rPr>
        <w:t>Herr,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ich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bin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jetzt</w:t>
      </w:r>
      <w:r w:rsidR="005D4DA2">
        <w:rPr>
          <w:iCs/>
          <w:szCs w:val="21"/>
          <w:lang w:val="de-DE"/>
        </w:rPr>
        <w:t xml:space="preserve"> </w:t>
      </w:r>
      <w:r w:rsidRPr="00BC629A">
        <w:rPr>
          <w:iCs/>
          <w:szCs w:val="21"/>
          <w:lang w:val="de-DE"/>
        </w:rPr>
        <w:t>aufgewühlt.</w:t>
      </w:r>
      <w:r w:rsidR="00FE7965" w:rsidRPr="00BC629A">
        <w:rPr>
          <w:iCs/>
          <w:szCs w:val="21"/>
          <w:lang w:val="de-DE"/>
        </w:rPr>
        <w:t>“</w:t>
      </w:r>
    </w:p>
    <w:p w14:paraId="2F0C09E6" w14:textId="3CD3F71A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rFonts w:ascii="Helvetica" w:eastAsia="Helvetica" w:hAnsi="Helvetica" w:cs="Helvetica"/>
          <w:szCs w:val="21"/>
          <w:lang w:val="de-DE"/>
        </w:rPr>
        <w:t>Ü</w:t>
      </w:r>
      <w:r w:rsidRPr="00BC629A">
        <w:rPr>
          <w:szCs w:val="21"/>
          <w:lang w:val="de-DE"/>
        </w:rPr>
        <w:t>be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Verbindung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Sonne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scheint,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dann,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Sturm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kommt</w:t>
      </w:r>
      <w:r w:rsidR="00FE7965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da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ist</w:t>
      </w:r>
      <w:r w:rsidRPr="00BC629A">
        <w:rPr>
          <w:szCs w:val="21"/>
          <w:lang w:val="de-DE"/>
        </w:rPr>
        <w:t>!</w:t>
      </w:r>
      <w:r w:rsidR="005D4DA2">
        <w:rPr>
          <w:szCs w:val="21"/>
          <w:lang w:val="de-DE"/>
        </w:rPr>
        <w:t xml:space="preserve"> </w:t>
      </w:r>
    </w:p>
    <w:p w14:paraId="7BE48B4D" w14:textId="2EA1A32B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Gelegenheit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wahrnehmen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beten,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Gelegenheit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zum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Beten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gibt,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versagen,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Sturm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kommt.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dort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Beziehung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stark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gemacht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haben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Gewohnheit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geworden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FE7965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beten,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r</w:t>
      </w:r>
      <w:r w:rsidR="00FE7965" w:rsidRPr="00BC629A">
        <w:rPr>
          <w:szCs w:val="21"/>
          <w:lang w:val="de-DE"/>
        </w:rPr>
        <w:t>e</w:t>
      </w:r>
      <w:r w:rsidR="00FE7965" w:rsidRPr="00BC629A">
        <w:rPr>
          <w:szCs w:val="21"/>
          <w:lang w:val="de-DE"/>
        </w:rPr>
        <w:t>flexartig</w:t>
      </w:r>
      <w:r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wann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Sturm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kommt.</w:t>
      </w:r>
      <w:r w:rsidR="005D4DA2">
        <w:rPr>
          <w:szCs w:val="21"/>
          <w:lang w:val="de-DE"/>
        </w:rPr>
        <w:t xml:space="preserve"> </w:t>
      </w:r>
    </w:p>
    <w:p w14:paraId="3D260B53" w14:textId="5FD21FD3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Lernen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bei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Sonnenschein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Regen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seren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Herzen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heiligen</w:t>
      </w:r>
      <w:r w:rsidR="00FE7965"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d</w:t>
      </w:r>
      <w:r w:rsidRPr="00BC629A">
        <w:rPr>
          <w:szCs w:val="21"/>
          <w:lang w:val="de-DE"/>
        </w:rPr>
        <w:t>ann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bei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innerer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Aufwühlung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glätten.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kann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manchmal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lange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dauern.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Auge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inmitten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Not,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inmitten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Aufwühlung</w:t>
      </w:r>
      <w:r w:rsidR="00FE7965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gerichtet.</w:t>
      </w:r>
      <w:r w:rsidR="005D4DA2">
        <w:rPr>
          <w:szCs w:val="21"/>
          <w:lang w:val="de-DE"/>
        </w:rPr>
        <w:t xml:space="preserve"> </w:t>
      </w:r>
    </w:p>
    <w:p w14:paraId="778D4EC2" w14:textId="174A1A41" w:rsidR="00281723" w:rsidRPr="00BC629A" w:rsidRDefault="00FE7965" w:rsidP="00FF07C3">
      <w:pPr>
        <w:jc w:val="both"/>
        <w:rPr>
          <w:szCs w:val="21"/>
          <w:lang w:val="de-DE"/>
        </w:rPr>
      </w:pPr>
      <w:r w:rsidRPr="00BC629A">
        <w:rPr>
          <w:b/>
          <w:color w:val="002060"/>
          <w:szCs w:val="21"/>
          <w:lang w:val="de-DE"/>
        </w:rPr>
        <w:t>„Den</w:t>
      </w:r>
      <w:r w:rsidR="005D4DA2">
        <w:rPr>
          <w:b/>
          <w:color w:val="002060"/>
          <w:szCs w:val="21"/>
          <w:lang w:val="de-DE"/>
        </w:rPr>
        <w:t xml:space="preserve"> </w:t>
      </w:r>
      <w:r w:rsidRPr="00BC629A">
        <w:rPr>
          <w:b/>
          <w:color w:val="002060"/>
          <w:szCs w:val="21"/>
          <w:lang w:val="de-DE"/>
        </w:rPr>
        <w:t>Herrn“:</w:t>
      </w:r>
      <w:r w:rsidR="005D4DA2">
        <w:rPr>
          <w:color w:val="002060"/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Dazu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muss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man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wissen,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dieser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Herr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ist!</w:t>
      </w:r>
      <w:r w:rsidR="005D4DA2">
        <w:rPr>
          <w:szCs w:val="21"/>
          <w:lang w:val="de-DE"/>
        </w:rPr>
        <w:t xml:space="preserve"> </w:t>
      </w:r>
    </w:p>
    <w:p w14:paraId="785122DB" w14:textId="62325778" w:rsidR="00A352CD" w:rsidRPr="00BC629A" w:rsidRDefault="005D4DA2" w:rsidP="00FF07C3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 xml:space="preserve">Psalm </w:t>
      </w:r>
      <w:r w:rsidR="00281723" w:rsidRPr="00BC629A">
        <w:rPr>
          <w:szCs w:val="21"/>
          <w:lang w:val="de-DE"/>
        </w:rPr>
        <w:t>3</w:t>
      </w:r>
      <w:r w:rsidR="00281723" w:rsidRPr="00BC629A">
        <w:rPr>
          <w:color w:val="000000"/>
          <w:szCs w:val="21"/>
          <w:lang w:val="de-DE"/>
        </w:rPr>
        <w:t>3</w:t>
      </w:r>
      <w:r>
        <w:rPr>
          <w:color w:val="000000"/>
          <w:szCs w:val="21"/>
          <w:lang w:val="de-DE"/>
        </w:rPr>
        <w:t>, 2</w:t>
      </w:r>
      <w:r w:rsidR="00281723" w:rsidRPr="00BC629A">
        <w:rPr>
          <w:szCs w:val="21"/>
          <w:lang w:val="de-DE"/>
        </w:rPr>
        <w:t>0</w:t>
      </w:r>
      <w:r w:rsidR="00FE7965" w:rsidRPr="00BC629A">
        <w:rPr>
          <w:szCs w:val="21"/>
          <w:lang w:val="de-DE"/>
        </w:rPr>
        <w:t>.</w:t>
      </w:r>
      <w:r w:rsidR="00281723" w:rsidRPr="00BC629A">
        <w:rPr>
          <w:szCs w:val="21"/>
          <w:lang w:val="de-DE"/>
        </w:rPr>
        <w:t>21:</w:t>
      </w:r>
      <w:r>
        <w:rPr>
          <w:szCs w:val="21"/>
          <w:lang w:val="de-DE"/>
        </w:rPr>
        <w:t xml:space="preserve"> </w:t>
      </w:r>
      <w:r w:rsidR="00FE7965" w:rsidRPr="00BC629A">
        <w:rPr>
          <w:szCs w:val="21"/>
          <w:lang w:val="de-DE"/>
        </w:rPr>
        <w:t>„</w:t>
      </w:r>
      <w:r w:rsidR="00281723" w:rsidRPr="00BC629A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Seele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harrt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den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Herrn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–</w:t>
      </w:r>
      <w:r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er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unsere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Hilfe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und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Schild.</w:t>
      </w:r>
      <w:r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</w:t>
      </w:r>
      <w:r w:rsidR="00A352CD" w:rsidRPr="00BC629A">
        <w:rPr>
          <w:szCs w:val="21"/>
          <w:lang w:val="de-DE"/>
        </w:rPr>
        <w:t>n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ihm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freut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sich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unser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Herz,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denn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auf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seinen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heiligen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Namen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vertrauen</w:t>
      </w:r>
      <w:r>
        <w:rPr>
          <w:szCs w:val="21"/>
          <w:lang w:val="de-DE"/>
        </w:rPr>
        <w:t xml:space="preserve"> </w:t>
      </w:r>
      <w:r w:rsidR="00A352CD" w:rsidRPr="00BC629A">
        <w:rPr>
          <w:szCs w:val="21"/>
          <w:lang w:val="de-DE"/>
        </w:rPr>
        <w:t>wir.“</w:t>
      </w:r>
      <w:r>
        <w:rPr>
          <w:szCs w:val="21"/>
          <w:lang w:val="de-DE"/>
        </w:rPr>
        <w:t xml:space="preserve"> </w:t>
      </w:r>
    </w:p>
    <w:p w14:paraId="1C47180D" w14:textId="4068C52D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Freude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Freude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Gebet.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schwer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findet,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vertrauen,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sollte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dazus</w:t>
      </w:r>
      <w:r w:rsidR="00A352CD" w:rsidRPr="00BC629A">
        <w:rPr>
          <w:szCs w:val="21"/>
          <w:lang w:val="de-DE"/>
        </w:rPr>
        <w:t>ehe</w:t>
      </w:r>
      <w:r w:rsidRPr="00BC629A">
        <w:rPr>
          <w:szCs w:val="21"/>
          <w:lang w:val="de-DE"/>
        </w:rPr>
        <w:t>n</w:t>
      </w:r>
      <w:proofErr w:type="spellEnd"/>
      <w:r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genauere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Information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über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bekommen.</w:t>
      </w:r>
      <w:r w:rsidR="005D4DA2">
        <w:rPr>
          <w:szCs w:val="21"/>
          <w:lang w:val="de-DE"/>
        </w:rPr>
        <w:t xml:space="preserve"> </w:t>
      </w:r>
    </w:p>
    <w:p w14:paraId="6E72605E" w14:textId="3AAFAB53" w:rsidR="00281723" w:rsidRPr="00BC629A" w:rsidRDefault="00281723" w:rsidP="00FF07C3">
      <w:pPr>
        <w:pStyle w:val="berschrift3"/>
        <w:jc w:val="both"/>
      </w:pPr>
      <w:bookmarkStart w:id="38" w:name="_Toc15891413"/>
      <w:bookmarkStart w:id="39" w:name="_Toc15891985"/>
      <w:r w:rsidRPr="00BC629A">
        <w:t>4.</w:t>
      </w:r>
      <w:r w:rsidR="005D4DA2">
        <w:t xml:space="preserve"> </w:t>
      </w:r>
      <w:r w:rsidRPr="00BC629A">
        <w:t>Was</w:t>
      </w:r>
      <w:r w:rsidR="005D4DA2">
        <w:t xml:space="preserve"> </w:t>
      </w:r>
      <w:r w:rsidRPr="00BC629A">
        <w:t>ihre</w:t>
      </w:r>
      <w:r w:rsidR="005D4DA2">
        <w:t xml:space="preserve"> </w:t>
      </w:r>
      <w:r w:rsidRPr="00BC629A">
        <w:t>Aufgabe</w:t>
      </w:r>
      <w:r w:rsidR="005D4DA2">
        <w:t xml:space="preserve"> </w:t>
      </w:r>
      <w:r w:rsidRPr="00BC629A">
        <w:t>gegenüber</w:t>
      </w:r>
      <w:r w:rsidR="005D4DA2">
        <w:t xml:space="preserve"> </w:t>
      </w:r>
      <w:r w:rsidRPr="00BC629A">
        <w:t>den</w:t>
      </w:r>
      <w:r w:rsidR="005D4DA2">
        <w:t xml:space="preserve"> </w:t>
      </w:r>
      <w:r w:rsidRPr="00BC629A">
        <w:t>Außenst</w:t>
      </w:r>
      <w:r w:rsidRPr="00BC629A">
        <w:t>e</w:t>
      </w:r>
      <w:r w:rsidRPr="00BC629A">
        <w:t>henden</w:t>
      </w:r>
      <w:r w:rsidR="005D4DA2">
        <w:t xml:space="preserve"> </w:t>
      </w:r>
      <w:r w:rsidRPr="00BC629A">
        <w:t>ist:</w:t>
      </w:r>
      <w:r w:rsidR="005D4DA2">
        <w:t xml:space="preserve"> </w:t>
      </w:r>
      <w:r w:rsidRPr="00BC629A">
        <w:t>3</w:t>
      </w:r>
      <w:r w:rsidR="005D4DA2">
        <w:t>, 1</w:t>
      </w:r>
      <w:r w:rsidRPr="00BC629A">
        <w:t>5E</w:t>
      </w:r>
      <w:r w:rsidR="00556770" w:rsidRPr="00BC629A">
        <w:t>.</w:t>
      </w:r>
      <w:r w:rsidRPr="00BC629A">
        <w:t>16M</w:t>
      </w:r>
      <w:bookmarkEnd w:id="38"/>
      <w:bookmarkEnd w:id="39"/>
    </w:p>
    <w:p w14:paraId="34E7F873" w14:textId="0DB551D6" w:rsidR="00281723" w:rsidRPr="00BC629A" w:rsidRDefault="00281723" w:rsidP="00FF07C3">
      <w:pPr>
        <w:pStyle w:val="berschrift4"/>
        <w:jc w:val="both"/>
        <w:rPr>
          <w:lang w:val="de-DE"/>
        </w:rPr>
      </w:pPr>
      <w:bookmarkStart w:id="40" w:name="_Toc15891414"/>
      <w:bookmarkStart w:id="41" w:name="_Toc15891986"/>
      <w:r w:rsidRPr="00BC629A">
        <w:rPr>
          <w:lang w:val="de-DE"/>
        </w:rPr>
        <w:t>a.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Bereit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Zeugnis:</w:t>
      </w:r>
      <w:r w:rsidR="005D4DA2">
        <w:rPr>
          <w:lang w:val="de-DE"/>
        </w:rPr>
        <w:t xml:space="preserve"> </w:t>
      </w:r>
      <w:r w:rsidRPr="00BC629A">
        <w:rPr>
          <w:color w:val="000000"/>
          <w:lang w:val="de-DE"/>
        </w:rPr>
        <w:t>3</w:t>
      </w:r>
      <w:r w:rsidR="005D4DA2">
        <w:rPr>
          <w:color w:val="000000"/>
          <w:lang w:val="de-DE"/>
        </w:rPr>
        <w:t>, 1</w:t>
      </w:r>
      <w:r w:rsidRPr="00BC629A">
        <w:rPr>
          <w:lang w:val="de-DE"/>
        </w:rPr>
        <w:t>6A</w:t>
      </w:r>
      <w:bookmarkEnd w:id="40"/>
      <w:bookmarkEnd w:id="41"/>
    </w:p>
    <w:p w14:paraId="423328D2" w14:textId="2B12352E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Petrus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macht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Mut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Zeugnis.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zeugen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will,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muss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bereit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leiden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verlieren</w:t>
      </w:r>
      <w:r w:rsidR="00556770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i/>
          <w:iCs/>
          <w:szCs w:val="21"/>
          <w:lang w:val="de-DE"/>
        </w:rPr>
        <w:t>Martys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szCs w:val="21"/>
          <w:lang w:val="de-DE"/>
        </w:rPr>
        <w:t>(</w:t>
      </w:r>
      <w:proofErr w:type="spellStart"/>
      <w:r w:rsidR="00556770" w:rsidRPr="00BC629A">
        <w:rPr>
          <w:szCs w:val="21"/>
          <w:lang w:val="de-DE"/>
        </w:rPr>
        <w:t>gr.</w:t>
      </w:r>
      <w:proofErr w:type="spellEnd"/>
      <w:r w:rsidR="005D4DA2">
        <w:rPr>
          <w:szCs w:val="21"/>
          <w:lang w:val="de-DE"/>
        </w:rPr>
        <w:t xml:space="preserve"> </w:t>
      </w:r>
      <w:r w:rsidR="00556770" w:rsidRPr="00BC629A">
        <w:rPr>
          <w:szCs w:val="21"/>
          <w:lang w:val="de-DE"/>
        </w:rPr>
        <w:t>für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szCs w:val="21"/>
          <w:lang w:val="de-DE"/>
        </w:rPr>
        <w:t>„Zeuge“</w:t>
      </w:r>
      <w:r w:rsidRPr="00BC629A">
        <w:rPr>
          <w:szCs w:val="21"/>
          <w:lang w:val="de-DE"/>
        </w:rPr>
        <w:t>)</w:t>
      </w:r>
      <w:r w:rsidR="00556770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szCs w:val="21"/>
          <w:lang w:val="de-DE"/>
        </w:rPr>
        <w:t>muss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szCs w:val="21"/>
          <w:lang w:val="de-DE"/>
        </w:rPr>
        <w:t>bereit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szCs w:val="21"/>
          <w:lang w:val="de-DE"/>
        </w:rPr>
        <w:t>sein,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i/>
          <w:iCs/>
          <w:szCs w:val="21"/>
          <w:lang w:val="de-DE"/>
        </w:rPr>
        <w:t>Märtyrer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szCs w:val="21"/>
          <w:lang w:val="de-DE"/>
        </w:rPr>
        <w:t>sein.</w:t>
      </w:r>
    </w:p>
    <w:p w14:paraId="3FB1E059" w14:textId="2C871A8D" w:rsidR="00281723" w:rsidRPr="00BC629A" w:rsidRDefault="00281723" w:rsidP="00FF07C3">
      <w:pPr>
        <w:pStyle w:val="berschrift5"/>
        <w:jc w:val="both"/>
        <w:rPr>
          <w:lang w:val="de-DE"/>
        </w:rPr>
      </w:pPr>
      <w:bookmarkStart w:id="42" w:name="_Toc15891415"/>
      <w:r w:rsidRPr="00BC629A">
        <w:rPr>
          <w:lang w:val="de-DE"/>
        </w:rPr>
        <w:t>.I.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Wann?</w:t>
      </w:r>
      <w:bookmarkEnd w:id="42"/>
    </w:p>
    <w:p w14:paraId="25F88AEE" w14:textId="1BBD9343" w:rsidR="00281723" w:rsidRPr="00BC629A" w:rsidRDefault="00556770" w:rsidP="00FF07C3">
      <w:pPr>
        <w:jc w:val="both"/>
        <w:rPr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t>„Seid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i</w:t>
      </w:r>
      <w:r w:rsidR="00281723" w:rsidRPr="00BC629A">
        <w:rPr>
          <w:b/>
          <w:color w:val="000080"/>
          <w:szCs w:val="21"/>
          <w:lang w:val="de-DE"/>
        </w:rPr>
        <w:t>mmer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bereit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zu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einer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Verteidigung</w:t>
      </w:r>
      <w:r w:rsidRPr="00BC629A">
        <w:rPr>
          <w:b/>
          <w:bCs/>
          <w:szCs w:val="21"/>
          <w:lang w:val="de-DE"/>
        </w:rPr>
        <w:t>“</w:t>
      </w:r>
    </w:p>
    <w:p w14:paraId="4AF682B5" w14:textId="3F75746C" w:rsidR="00281723" w:rsidRPr="00BC629A" w:rsidRDefault="00281723" w:rsidP="00FF07C3">
      <w:pPr>
        <w:pStyle w:val="berschrift5"/>
        <w:jc w:val="both"/>
        <w:rPr>
          <w:szCs w:val="21"/>
          <w:lang w:val="de-DE"/>
        </w:rPr>
      </w:pPr>
      <w:bookmarkStart w:id="43" w:name="_Toc15891416"/>
      <w:r w:rsidRPr="00BC629A">
        <w:rPr>
          <w:szCs w:val="21"/>
          <w:lang w:val="de-DE"/>
        </w:rPr>
        <w:t>.II.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gegenüber?</w:t>
      </w:r>
      <w:bookmarkEnd w:id="43"/>
    </w:p>
    <w:p w14:paraId="6E014712" w14:textId="5A977B57" w:rsidR="00281723" w:rsidRPr="00BC629A" w:rsidRDefault="00556770" w:rsidP="00FF07C3">
      <w:pPr>
        <w:jc w:val="both"/>
        <w:rPr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t>„…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vor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je</w:t>
      </w:r>
      <w:r w:rsidR="00281723" w:rsidRPr="00BC629A">
        <w:rPr>
          <w:b/>
          <w:color w:val="000080"/>
          <w:szCs w:val="21"/>
          <w:lang w:val="de-DE"/>
        </w:rPr>
        <w:t>dem,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der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Rechenschaft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fordert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bezüglich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Hoffnung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in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euch,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…“</w:t>
      </w:r>
      <w:r w:rsidR="005D4DA2">
        <w:rPr>
          <w:szCs w:val="21"/>
          <w:lang w:val="de-DE"/>
        </w:rPr>
        <w:t xml:space="preserve"> </w:t>
      </w:r>
    </w:p>
    <w:p w14:paraId="42107E44" w14:textId="77777777" w:rsidR="00281723" w:rsidRPr="00BC629A" w:rsidRDefault="00281723" w:rsidP="00FF07C3">
      <w:pPr>
        <w:jc w:val="both"/>
        <w:rPr>
          <w:szCs w:val="21"/>
          <w:lang w:val="de-DE"/>
        </w:rPr>
      </w:pPr>
    </w:p>
    <w:p w14:paraId="0DC8D2F1" w14:textId="070CFB85" w:rsidR="00281723" w:rsidRPr="00BC629A" w:rsidRDefault="00281723" w:rsidP="00FF07C3">
      <w:pPr>
        <w:pStyle w:val="berschrift5"/>
        <w:jc w:val="both"/>
        <w:rPr>
          <w:szCs w:val="21"/>
          <w:lang w:val="de-DE"/>
        </w:rPr>
      </w:pPr>
      <w:bookmarkStart w:id="44" w:name="_Toc15891417"/>
      <w:r w:rsidRPr="00BC629A">
        <w:rPr>
          <w:szCs w:val="21"/>
          <w:lang w:val="de-DE"/>
        </w:rPr>
        <w:t>.III.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Wie?</w:t>
      </w:r>
      <w:bookmarkEnd w:id="44"/>
    </w:p>
    <w:p w14:paraId="6C513207" w14:textId="48E214D5" w:rsidR="00281723" w:rsidRPr="00BC629A" w:rsidRDefault="00556770" w:rsidP="00FF07C3">
      <w:pPr>
        <w:jc w:val="both"/>
        <w:rPr>
          <w:szCs w:val="21"/>
          <w:lang w:val="de-DE"/>
        </w:rPr>
      </w:pPr>
      <w:r w:rsidRPr="00BC629A">
        <w:rPr>
          <w:rFonts w:ascii="Arial" w:hAnsi="Arial"/>
          <w:szCs w:val="21"/>
          <w:lang w:val="de-DE"/>
        </w:rPr>
        <w:t>„…</w:t>
      </w:r>
      <w:r w:rsidR="005D4DA2">
        <w:rPr>
          <w:rFonts w:ascii="Arial" w:hAnsi="Arial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[und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das]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mit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Sanftmut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und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Furcht.“</w:t>
      </w:r>
    </w:p>
    <w:p w14:paraId="4E20ECE1" w14:textId="6A4E0891" w:rsidR="00281723" w:rsidRPr="00BC629A" w:rsidRDefault="00556770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Haltung,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Nächsten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gegenüber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ei</w:t>
      </w:r>
      <w:r w:rsidR="00281723" w:rsidRPr="00BC629A">
        <w:rPr>
          <w:szCs w:val="21"/>
          <w:lang w:val="de-DE"/>
        </w:rPr>
        <w:t>n</w:t>
      </w:r>
      <w:r w:rsidR="00281723" w:rsidRPr="00BC629A">
        <w:rPr>
          <w:szCs w:val="21"/>
          <w:lang w:val="de-DE"/>
        </w:rPr>
        <w:t>nehmen</w:t>
      </w:r>
      <w:r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einer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respektvollen,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barmherzigen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Weise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andern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Ausdruck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Demut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lastRenderedPageBreak/>
        <w:t>Begegnung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andern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Sanftmut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schätzt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anderen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wert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behandelt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ihn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entsprechend.</w:t>
      </w:r>
      <w:r w:rsidR="005D4DA2">
        <w:rPr>
          <w:szCs w:val="21"/>
          <w:lang w:val="de-DE"/>
        </w:rPr>
        <w:t xml:space="preserve"> </w:t>
      </w:r>
    </w:p>
    <w:p w14:paraId="602C48DC" w14:textId="19C67377" w:rsidR="00281723" w:rsidRPr="00BC629A" w:rsidRDefault="00281723" w:rsidP="005D4DA2">
      <w:pPr>
        <w:jc w:val="both"/>
        <w:rPr>
          <w:lang w:val="de-DE"/>
        </w:rPr>
      </w:pPr>
      <w:r w:rsidRPr="00BC629A">
        <w:rPr>
          <w:szCs w:val="21"/>
          <w:lang w:val="de-DE"/>
        </w:rPr>
        <w:t>Sanftmut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bestimmende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Element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Charakter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</w:t>
      </w:r>
      <w:r w:rsidRPr="00BC629A">
        <w:rPr>
          <w:szCs w:val="21"/>
          <w:lang w:val="de-DE"/>
        </w:rPr>
        <w:t>s</w:t>
      </w:r>
      <w:r w:rsidRPr="00BC629A">
        <w:rPr>
          <w:szCs w:val="21"/>
          <w:lang w:val="de-DE"/>
        </w:rPr>
        <w:t>ti.</w:t>
      </w:r>
      <w:r w:rsidR="005D4DA2">
        <w:rPr>
          <w:szCs w:val="21"/>
          <w:lang w:val="de-DE"/>
        </w:rPr>
        <w:t xml:space="preserve"> Matthäus </w:t>
      </w:r>
      <w:r w:rsidRPr="00BC629A">
        <w:rPr>
          <w:szCs w:val="21"/>
          <w:lang w:val="de-DE"/>
        </w:rPr>
        <w:t>11</w:t>
      </w:r>
      <w:r w:rsidR="005D4DA2">
        <w:rPr>
          <w:szCs w:val="21"/>
          <w:lang w:val="de-DE"/>
        </w:rPr>
        <w:t xml:space="preserve">, </w:t>
      </w:r>
      <w:proofErr w:type="gramStart"/>
      <w:r w:rsidR="005D4DA2">
        <w:rPr>
          <w:szCs w:val="21"/>
          <w:lang w:val="de-DE"/>
        </w:rPr>
        <w:t>2</w:t>
      </w:r>
      <w:r w:rsidR="00A83AF0" w:rsidRPr="00BC629A">
        <w:rPr>
          <w:szCs w:val="21"/>
          <w:lang w:val="de-DE"/>
        </w:rPr>
        <w:t>9</w:t>
      </w:r>
      <w:proofErr w:type="gramEnd"/>
      <w:r w:rsidR="00556770"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="00556770" w:rsidRPr="00BC629A">
        <w:rPr>
          <w:lang w:val="de-DE"/>
        </w:rPr>
        <w:t>„</w:t>
      </w:r>
      <w:r w:rsidR="00A83AF0" w:rsidRPr="00BC629A">
        <w:rPr>
          <w:lang w:val="de-DE"/>
        </w:rPr>
        <w:t>Nehmt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auf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euch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mein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Joch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lernt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von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mir,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weil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ich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sanftmütig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bin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von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Herzen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demütig.</w:t>
      </w:r>
      <w:r w:rsidR="00556770" w:rsidRPr="00BC629A">
        <w:rPr>
          <w:lang w:val="de-DE"/>
        </w:rPr>
        <w:t>“</w:t>
      </w:r>
    </w:p>
    <w:p w14:paraId="234B9F27" w14:textId="10BB7ABC" w:rsidR="00281723" w:rsidRPr="00BC629A" w:rsidRDefault="00A83AF0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13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bis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15A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schrieb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Petrus,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</w:t>
      </w:r>
      <w:r w:rsidR="00281723" w:rsidRPr="00BC629A">
        <w:rPr>
          <w:szCs w:val="21"/>
          <w:lang w:val="de-DE"/>
        </w:rPr>
        <w:t>o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Furcht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angebracht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(nämlich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bei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Frucht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Schrecken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einjagen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wollen;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Menschenfurcht).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</w:t>
      </w:r>
      <w:r w:rsidRPr="00BC629A">
        <w:rPr>
          <w:szCs w:val="21"/>
          <w:lang w:val="de-DE"/>
        </w:rPr>
        <w:t>r</w:t>
      </w:r>
      <w:r w:rsidRPr="00BC629A">
        <w:rPr>
          <w:szCs w:val="21"/>
          <w:lang w:val="de-DE"/>
        </w:rPr>
        <w:t>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1</w:t>
      </w:r>
      <w:r w:rsidR="005D4DA2">
        <w:rPr>
          <w:szCs w:val="21"/>
          <w:lang w:val="de-DE"/>
        </w:rPr>
        <w:t xml:space="preserve">1. Mose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16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schreibt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Furcht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angebracht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nä</w:t>
      </w:r>
      <w:r w:rsidRPr="00BC629A">
        <w:rPr>
          <w:szCs w:val="21"/>
          <w:lang w:val="de-DE"/>
        </w:rPr>
        <w:t>m</w:t>
      </w:r>
      <w:r w:rsidRPr="00BC629A">
        <w:rPr>
          <w:szCs w:val="21"/>
          <w:lang w:val="de-DE"/>
        </w:rPr>
        <w:t>lich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beim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Verteidigen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Glaubens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(Furcht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vor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Gott)</w:t>
      </w:r>
      <w:r w:rsidRPr="00BC629A">
        <w:rPr>
          <w:szCs w:val="21"/>
          <w:lang w:val="de-DE"/>
        </w:rPr>
        <w:t>.</w:t>
      </w:r>
    </w:p>
    <w:p w14:paraId="27255E88" w14:textId="77777777" w:rsidR="00281723" w:rsidRPr="004C7D87" w:rsidRDefault="00281723" w:rsidP="00FF07C3">
      <w:pPr>
        <w:jc w:val="both"/>
        <w:rPr>
          <w:sz w:val="10"/>
          <w:szCs w:val="10"/>
          <w:lang w:val="de-DE"/>
        </w:rPr>
      </w:pPr>
    </w:p>
    <w:p w14:paraId="5FA84632" w14:textId="31DCAA90" w:rsidR="00281723" w:rsidRPr="00BC629A" w:rsidRDefault="00281723" w:rsidP="00FF07C3">
      <w:pPr>
        <w:pStyle w:val="berschrift4"/>
        <w:jc w:val="both"/>
        <w:rPr>
          <w:lang w:val="de-DE"/>
        </w:rPr>
      </w:pPr>
      <w:bookmarkStart w:id="45" w:name="_Toc15891418"/>
      <w:bookmarkStart w:id="46" w:name="_Toc15891987"/>
      <w:r w:rsidRPr="00BC629A">
        <w:rPr>
          <w:lang w:val="de-DE"/>
        </w:rPr>
        <w:t>b.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gutes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Gewissen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bewahren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(auch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wenn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Leiden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bedeutet):</w:t>
      </w:r>
      <w:r w:rsidR="005D4DA2">
        <w:rPr>
          <w:lang w:val="de-DE"/>
        </w:rPr>
        <w:t xml:space="preserve"> </w:t>
      </w:r>
      <w:r w:rsidRPr="00BC629A">
        <w:rPr>
          <w:color w:val="000000"/>
          <w:lang w:val="de-DE"/>
        </w:rPr>
        <w:t>3</w:t>
      </w:r>
      <w:r w:rsidR="005D4DA2">
        <w:rPr>
          <w:color w:val="000000"/>
          <w:lang w:val="de-DE"/>
        </w:rPr>
        <w:t>, 1</w:t>
      </w:r>
      <w:r w:rsidRPr="00BC629A">
        <w:rPr>
          <w:lang w:val="de-DE"/>
        </w:rPr>
        <w:t>6M</w:t>
      </w:r>
      <w:bookmarkEnd w:id="45"/>
      <w:bookmarkEnd w:id="46"/>
    </w:p>
    <w:p w14:paraId="5599CE3F" w14:textId="0791E10D" w:rsidR="00281723" w:rsidRPr="00BC629A" w:rsidRDefault="00A83AF0" w:rsidP="00FF07C3">
      <w:pPr>
        <w:jc w:val="both"/>
        <w:rPr>
          <w:b/>
          <w:bCs/>
          <w:szCs w:val="21"/>
          <w:lang w:val="de-DE"/>
        </w:rPr>
      </w:pPr>
      <w:r w:rsidRPr="00BC629A">
        <w:rPr>
          <w:b/>
          <w:bCs/>
          <w:color w:val="002060"/>
          <w:lang w:val="de-DE"/>
        </w:rPr>
        <w:t>„Un</w:t>
      </w:r>
      <w:r w:rsidR="00281723" w:rsidRPr="00BC629A">
        <w:rPr>
          <w:b/>
          <w:bCs/>
          <w:color w:val="002060"/>
          <w:lang w:val="de-DE"/>
        </w:rPr>
        <w:t>d</w:t>
      </w:r>
      <w:r w:rsidR="005D4DA2">
        <w:rPr>
          <w:b/>
          <w:color w:val="00206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habt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ein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gutes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Gewissen</w:t>
      </w:r>
      <w:r w:rsidR="00281723" w:rsidRPr="00BC629A">
        <w:rPr>
          <w:b/>
          <w:bCs/>
          <w:szCs w:val="21"/>
          <w:lang w:val="de-DE"/>
        </w:rPr>
        <w:t>,</w:t>
      </w:r>
      <w:r w:rsidR="005D4DA2">
        <w:rPr>
          <w:b/>
          <w:bCs/>
          <w:szCs w:val="21"/>
          <w:lang w:val="de-DE"/>
        </w:rPr>
        <w:t xml:space="preserve"> </w:t>
      </w:r>
      <w:r w:rsidRPr="00BC629A">
        <w:rPr>
          <w:b/>
          <w:bCs/>
          <w:szCs w:val="21"/>
          <w:lang w:val="de-DE"/>
        </w:rPr>
        <w:t>…“</w:t>
      </w:r>
      <w:r w:rsidR="005D4DA2">
        <w:rPr>
          <w:b/>
          <w:bCs/>
          <w:szCs w:val="21"/>
          <w:lang w:val="de-DE"/>
        </w:rPr>
        <w:t xml:space="preserve"> </w:t>
      </w:r>
    </w:p>
    <w:p w14:paraId="088A17D0" w14:textId="42356C7E" w:rsidR="00281723" w:rsidRPr="00BC629A" w:rsidRDefault="00A83AF0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D</w:t>
      </w:r>
      <w:r w:rsidR="00281723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h.</w:t>
      </w:r>
      <w:r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unser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Leben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darf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widersprechen,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sagen.</w:t>
      </w:r>
      <w:r w:rsidR="005D4DA2">
        <w:rPr>
          <w:szCs w:val="21"/>
          <w:lang w:val="de-DE"/>
        </w:rPr>
        <w:t xml:space="preserve"> </w:t>
      </w:r>
    </w:p>
    <w:p w14:paraId="5D2D4513" w14:textId="2C5670E9" w:rsidR="00A83AF0" w:rsidRPr="00BC629A" w:rsidRDefault="00A83AF0" w:rsidP="00FF07C3">
      <w:pPr>
        <w:jc w:val="both"/>
        <w:rPr>
          <w:b/>
          <w:color w:val="000080"/>
          <w:szCs w:val="21"/>
          <w:lang w:val="de-DE"/>
        </w:rPr>
      </w:pPr>
      <w:r w:rsidRPr="00BC629A">
        <w:rPr>
          <w:b/>
          <w:bCs/>
          <w:color w:val="002060"/>
          <w:szCs w:val="21"/>
          <w:lang w:val="de-DE"/>
        </w:rPr>
        <w:t>„…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damit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die,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die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eure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gute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Lebensführung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in</w:t>
      </w:r>
      <w:r w:rsidR="005D4DA2">
        <w:rPr>
          <w:b/>
          <w:color w:val="000080"/>
          <w:szCs w:val="21"/>
          <w:lang w:val="de-DE"/>
        </w:rPr>
        <w:t xml:space="preserve"> </w:t>
      </w:r>
      <w:r w:rsidR="00281723" w:rsidRPr="00BC629A">
        <w:rPr>
          <w:b/>
          <w:color w:val="000080"/>
          <w:szCs w:val="21"/>
          <w:lang w:val="de-DE"/>
        </w:rPr>
        <w:t>Christus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verunglimpfen,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…“</w:t>
      </w:r>
    </w:p>
    <w:p w14:paraId="7DA68FD2" w14:textId="3A733151" w:rsidR="00A83AF0" w:rsidRPr="00BC629A" w:rsidRDefault="00A83AF0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bezeugen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bringt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oft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Leiden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sich.</w:t>
      </w:r>
      <w:r w:rsidR="005D4DA2">
        <w:rPr>
          <w:szCs w:val="21"/>
          <w:lang w:val="de-DE"/>
        </w:rPr>
        <w:t xml:space="preserve"> </w:t>
      </w:r>
    </w:p>
    <w:p w14:paraId="057EF866" w14:textId="5C4F63C9" w:rsidR="00A83AF0" w:rsidRPr="00BC629A" w:rsidRDefault="00A83AF0" w:rsidP="00FF07C3">
      <w:pPr>
        <w:jc w:val="both"/>
        <w:rPr>
          <w:szCs w:val="21"/>
          <w:lang w:val="de-DE"/>
        </w:rPr>
      </w:pPr>
      <w:r w:rsidRPr="00BC629A">
        <w:rPr>
          <w:b/>
          <w:color w:val="000080"/>
          <w:szCs w:val="21"/>
          <w:lang w:val="de-DE"/>
        </w:rPr>
        <w:t>„…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in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dem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Reden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gegen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euch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als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[vorgebliche]</w:t>
      </w:r>
      <w:r w:rsidR="005D4DA2">
        <w:rPr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Übelt</w:t>
      </w:r>
      <w:r w:rsidRPr="00BC629A">
        <w:rPr>
          <w:b/>
          <w:color w:val="000080"/>
          <w:szCs w:val="21"/>
          <w:lang w:val="de-DE"/>
        </w:rPr>
        <w:t>ä</w:t>
      </w:r>
      <w:r w:rsidRPr="00BC629A">
        <w:rPr>
          <w:b/>
          <w:color w:val="000080"/>
          <w:szCs w:val="21"/>
          <w:lang w:val="de-DE"/>
        </w:rPr>
        <w:t>ter</w:t>
      </w:r>
      <w:r w:rsidR="005D4DA2">
        <w:rPr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beschämt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werden.</w:t>
      </w:r>
      <w:r w:rsidRPr="00BC629A">
        <w:rPr>
          <w:b/>
          <w:bCs/>
          <w:szCs w:val="21"/>
          <w:lang w:val="de-DE"/>
        </w:rPr>
        <w:t>“</w:t>
      </w:r>
    </w:p>
    <w:p w14:paraId="33944DAD" w14:textId="77777777" w:rsidR="003C3A91" w:rsidRPr="00BC629A" w:rsidRDefault="003C3A91" w:rsidP="00FF07C3">
      <w:pPr>
        <w:jc w:val="both"/>
        <w:rPr>
          <w:b/>
          <w:color w:val="000080"/>
          <w:szCs w:val="21"/>
          <w:lang w:val="de-DE"/>
        </w:rPr>
      </w:pPr>
    </w:p>
    <w:p w14:paraId="07E9B40E" w14:textId="46537C7F" w:rsidR="003C3A91" w:rsidRPr="00BC629A" w:rsidRDefault="003C3A91" w:rsidP="00FF07C3">
      <w:pPr>
        <w:jc w:val="both"/>
        <w:rPr>
          <w:lang w:val="de-DE"/>
        </w:rPr>
      </w:pPr>
      <w:r w:rsidRPr="00BC629A">
        <w:rPr>
          <w:b/>
          <w:color w:val="000080"/>
          <w:szCs w:val="21"/>
          <w:lang w:val="de-DE"/>
        </w:rPr>
        <w:t>„eure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gute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Lebensführung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in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b/>
          <w:color w:val="000080"/>
          <w:szCs w:val="21"/>
          <w:lang w:val="de-DE"/>
        </w:rPr>
        <w:t>Christus“:</w:t>
      </w:r>
      <w:r w:rsidR="005D4DA2">
        <w:rPr>
          <w:b/>
          <w:color w:val="000080"/>
          <w:szCs w:val="21"/>
          <w:lang w:val="de-DE"/>
        </w:rPr>
        <w:t xml:space="preserve"> </w:t>
      </w:r>
      <w:r w:rsidRPr="00BC629A">
        <w:rPr>
          <w:lang w:val="de-DE"/>
        </w:rPr>
        <w:t>„In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Christus“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unsere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gesamtes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als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Menschen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Gottes.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Gott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hat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Christus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verbunden.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unser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Schicksal.</w:t>
      </w:r>
      <w:r w:rsidR="005D4DA2">
        <w:rPr>
          <w:lang w:val="de-DE"/>
        </w:rPr>
        <w:t xml:space="preserve"> </w:t>
      </w:r>
    </w:p>
    <w:p w14:paraId="42D5DC47" w14:textId="7F166C82" w:rsidR="00281723" w:rsidRPr="00BC629A" w:rsidRDefault="003C3A91" w:rsidP="00FF07C3">
      <w:pPr>
        <w:jc w:val="both"/>
        <w:rPr>
          <w:szCs w:val="21"/>
          <w:lang w:val="de-DE"/>
        </w:rPr>
      </w:pPr>
      <w:r w:rsidRPr="00BC629A">
        <w:rPr>
          <w:lang w:val="de-DE"/>
        </w:rPr>
        <w:t>Unsere</w:t>
      </w:r>
      <w:r w:rsidR="005D4DA2">
        <w:rPr>
          <w:lang w:val="de-DE"/>
        </w:rPr>
        <w:t xml:space="preserve"> </w:t>
      </w:r>
      <w:r w:rsidR="00A83AF0" w:rsidRPr="00BC629A">
        <w:rPr>
          <w:lang w:val="de-DE"/>
        </w:rPr>
        <w:t>„</w:t>
      </w:r>
      <w:r w:rsidR="00281723" w:rsidRPr="00BC629A">
        <w:rPr>
          <w:lang w:val="de-DE"/>
        </w:rPr>
        <w:t>Lebensführung</w:t>
      </w:r>
      <w:r w:rsidRPr="00BC629A">
        <w:rPr>
          <w:lang w:val="de-DE"/>
        </w:rPr>
        <w:t>“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muss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ganz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praktisch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gespr</w:t>
      </w:r>
      <w:r w:rsidRPr="00BC629A">
        <w:rPr>
          <w:lang w:val="de-DE"/>
        </w:rPr>
        <w:t>o</w:t>
      </w:r>
      <w:r w:rsidRPr="00BC629A">
        <w:rPr>
          <w:lang w:val="de-DE"/>
        </w:rPr>
        <w:t>chen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</w:t>
      </w:r>
      <w:r w:rsidR="00281723"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="00281723" w:rsidRPr="00BC629A">
        <w:rPr>
          <w:lang w:val="de-DE"/>
        </w:rPr>
        <w:t>Christus</w:t>
      </w:r>
      <w:r w:rsidR="00A83AF0" w:rsidRPr="00BC629A">
        <w:rPr>
          <w:lang w:val="de-DE"/>
        </w:rPr>
        <w:t>“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sein!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wollen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</w:t>
      </w:r>
      <w:r w:rsidR="00281723" w:rsidRPr="00BC629A">
        <w:rPr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Christus</w:t>
      </w:r>
      <w:r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handeln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(entscheiden,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hoffen,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freuen,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arbeiten,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beten,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singen,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…).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Jesus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sprach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vom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Weinstock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Reben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Johannes </w:t>
      </w:r>
      <w:r w:rsidR="00FA22A6" w:rsidRPr="00BC629A">
        <w:rPr>
          <w:szCs w:val="21"/>
          <w:lang w:val="de-DE"/>
        </w:rPr>
        <w:t>15),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Paulus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sprach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vom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Leib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Christi</w:t>
      </w:r>
      <w:r w:rsidR="005D4DA2">
        <w:rPr>
          <w:szCs w:val="21"/>
          <w:lang w:val="de-DE"/>
        </w:rPr>
        <w:t xml:space="preserve"> </w:t>
      </w:r>
      <w:r w:rsidR="00FA22A6"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>1. Kori</w:t>
      </w:r>
      <w:r w:rsidR="005D4DA2">
        <w:rPr>
          <w:szCs w:val="21"/>
          <w:lang w:val="de-DE"/>
        </w:rPr>
        <w:t>n</w:t>
      </w:r>
      <w:r w:rsidR="005D4DA2">
        <w:rPr>
          <w:szCs w:val="21"/>
          <w:lang w:val="de-DE"/>
        </w:rPr>
        <w:t xml:space="preserve">ther </w:t>
      </w:r>
      <w:r w:rsidR="00FA22A6" w:rsidRPr="00BC629A">
        <w:rPr>
          <w:szCs w:val="21"/>
          <w:lang w:val="de-DE"/>
        </w:rPr>
        <w:t>12)</w:t>
      </w:r>
      <w:r w:rsidR="00A95A6B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um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diese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Vereinigung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Christi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Seinen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au</w:t>
      </w:r>
      <w:r w:rsidR="00A95A6B" w:rsidRPr="00BC629A">
        <w:rPr>
          <w:szCs w:val="21"/>
          <w:lang w:val="de-DE"/>
        </w:rPr>
        <w:t>f</w:t>
      </w:r>
      <w:r w:rsidR="00A95A6B" w:rsidRPr="00BC629A">
        <w:rPr>
          <w:szCs w:val="21"/>
          <w:lang w:val="de-DE"/>
        </w:rPr>
        <w:t>zuzeigen.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„</w:t>
      </w:r>
      <w:r w:rsidR="00281723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Christus</w:t>
      </w:r>
      <w:r w:rsidR="00A95A6B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bin,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setzt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</w:t>
      </w:r>
      <w:r w:rsidR="00A95A6B" w:rsidRPr="00BC629A">
        <w:rPr>
          <w:szCs w:val="21"/>
          <w:lang w:val="de-DE"/>
        </w:rPr>
        <w:t>ie</w:t>
      </w:r>
      <w:r w:rsidR="00281723" w:rsidRPr="00BC629A">
        <w:rPr>
          <w:szCs w:val="21"/>
          <w:lang w:val="de-DE"/>
        </w:rPr>
        <w:t>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voraus,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real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hier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umgibt.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in</w:t>
      </w:r>
      <w:r w:rsidR="005D4DA2">
        <w:rPr>
          <w:i/>
          <w:iCs/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(bzw.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i/>
          <w:iCs/>
          <w:szCs w:val="21"/>
          <w:lang w:val="de-DE"/>
        </w:rPr>
        <w:t>an</w:t>
      </w:r>
      <w:r w:rsidR="00A95A6B" w:rsidRPr="00BC629A">
        <w:rPr>
          <w:szCs w:val="21"/>
          <w:lang w:val="de-DE"/>
        </w:rPr>
        <w:t>)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Christus</w:t>
      </w:r>
      <w:r w:rsidR="00281723" w:rsidRPr="00BC629A">
        <w:rPr>
          <w:szCs w:val="21"/>
          <w:lang w:val="de-DE"/>
        </w:rPr>
        <w:t>?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</w:p>
    <w:p w14:paraId="7B085413" w14:textId="1AE7157D" w:rsidR="00A95A6B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Rebe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Weinstock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Stelle,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miteinander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verwachsen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sind</w:t>
      </w:r>
      <w:r w:rsidR="00A95A6B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ineinander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h.</w:t>
      </w:r>
      <w:r w:rsidR="00A95A6B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Reben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sind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Weinstock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angeschlossen.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beziehe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geistlichen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Lebenssaft.</w:t>
      </w:r>
      <w:r w:rsidR="005D4DA2">
        <w:rPr>
          <w:szCs w:val="21"/>
          <w:lang w:val="de-DE"/>
        </w:rPr>
        <w:t xml:space="preserve"> </w:t>
      </w:r>
    </w:p>
    <w:p w14:paraId="1F8A9EF5" w14:textId="6B6DDF05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Ewiges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Person</w:t>
      </w:r>
      <w:r w:rsidR="00A95A6B"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Jesus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e</w:t>
      </w:r>
      <w:r w:rsidRPr="00BC629A">
        <w:rPr>
          <w:szCs w:val="21"/>
          <w:lang w:val="de-DE"/>
        </w:rPr>
        <w:t>wige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angeschlossen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bin,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teile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Leben!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mein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Leben!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Rebe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d</w:t>
      </w:r>
      <w:r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verlängerte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Weinstock.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„</w:t>
      </w:r>
      <w:r w:rsidRPr="00BC629A">
        <w:rPr>
          <w:szCs w:val="21"/>
          <w:lang w:val="de-DE"/>
        </w:rPr>
        <w:t>Meine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Lebensführung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Christus“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somit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die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Art,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wie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Jesus</w:t>
      </w:r>
      <w:r w:rsidR="005D4DA2">
        <w:rPr>
          <w:i/>
          <w:iCs/>
          <w:szCs w:val="21"/>
          <w:lang w:val="de-DE"/>
        </w:rPr>
        <w:t xml:space="preserve"> </w:t>
      </w:r>
      <w:r w:rsidR="00A95A6B" w:rsidRPr="00BC629A">
        <w:rPr>
          <w:i/>
          <w:iCs/>
          <w:szCs w:val="21"/>
          <w:lang w:val="de-DE"/>
        </w:rPr>
        <w:t>meine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Lebensführung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führt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</w:p>
    <w:p w14:paraId="4DD4F5A8" w14:textId="395E67FD" w:rsidR="00281723" w:rsidRPr="00BC629A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bedeutet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„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Gemeinschaft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A95A6B" w:rsidRPr="00BC629A">
        <w:rPr>
          <w:szCs w:val="21"/>
          <w:lang w:val="de-DE"/>
        </w:rPr>
        <w:t>“.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bin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angeschlossen</w:t>
      </w:r>
      <w:r w:rsidR="00A95A6B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echt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ihm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verwac</w:t>
      </w:r>
      <w:r w:rsidRPr="00BC629A">
        <w:rPr>
          <w:szCs w:val="21"/>
          <w:lang w:val="de-DE"/>
        </w:rPr>
        <w:t>h</w:t>
      </w:r>
      <w:r w:rsidRPr="00BC629A">
        <w:rPr>
          <w:szCs w:val="21"/>
          <w:lang w:val="de-DE"/>
        </w:rPr>
        <w:t>sen</w:t>
      </w:r>
      <w:r w:rsidR="00A95A6B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„Mein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Lebenswandel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A95A6B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meine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Verwachsensein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hervorgehend</w:t>
      </w:r>
      <w:r w:rsidR="00A95A6B" w:rsidRPr="00BC629A">
        <w:rPr>
          <w:szCs w:val="21"/>
          <w:lang w:val="de-DE"/>
        </w:rPr>
        <w:t>e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Lebensfü</w:t>
      </w:r>
      <w:r w:rsidR="00A95A6B" w:rsidRPr="00BC629A">
        <w:rPr>
          <w:szCs w:val="21"/>
          <w:lang w:val="de-DE"/>
        </w:rPr>
        <w:t>h</w:t>
      </w:r>
      <w:r w:rsidR="00A95A6B" w:rsidRPr="00BC629A">
        <w:rPr>
          <w:szCs w:val="21"/>
          <w:lang w:val="de-DE"/>
        </w:rPr>
        <w:t>rung.</w:t>
      </w:r>
      <w:r w:rsidR="005D4DA2">
        <w:rPr>
          <w:szCs w:val="21"/>
          <w:lang w:val="de-DE"/>
        </w:rPr>
        <w:t xml:space="preserve"> </w:t>
      </w:r>
    </w:p>
    <w:p w14:paraId="7DE116ED" w14:textId="07F4D5AC" w:rsidR="00281723" w:rsidRPr="00BC629A" w:rsidRDefault="00A95A6B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darf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sagen: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</w:t>
      </w:r>
      <w:r w:rsidR="00281723" w:rsidRPr="00BC629A">
        <w:rPr>
          <w:szCs w:val="21"/>
          <w:lang w:val="de-DE"/>
        </w:rPr>
        <w:t>Herr,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dir,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du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bist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mir.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Dein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Auferstehung</w:t>
      </w:r>
      <w:r w:rsidRPr="00BC629A">
        <w:rPr>
          <w:szCs w:val="21"/>
          <w:lang w:val="de-DE"/>
        </w:rPr>
        <w:t>sleben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mein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Auferstehung</w:t>
      </w:r>
      <w:r w:rsidRPr="00BC629A">
        <w:rPr>
          <w:szCs w:val="21"/>
          <w:lang w:val="de-DE"/>
        </w:rPr>
        <w:t>sleben</w:t>
      </w:r>
      <w:r w:rsidR="00281723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dein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Sein</w:t>
      </w:r>
      <w:r w:rsidRPr="00BC629A">
        <w:rPr>
          <w:szCs w:val="21"/>
          <w:lang w:val="de-DE"/>
        </w:rPr>
        <w:t>-</w:t>
      </w:r>
      <w:r w:rsidR="00281723" w:rsidRPr="00BC629A">
        <w:rPr>
          <w:szCs w:val="21"/>
          <w:lang w:val="de-DE"/>
        </w:rPr>
        <w:t>beim</w:t>
      </w:r>
      <w:r w:rsidRPr="00BC629A">
        <w:rPr>
          <w:szCs w:val="21"/>
          <w:lang w:val="de-DE"/>
        </w:rPr>
        <w:t>-</w:t>
      </w:r>
      <w:r w:rsidR="00281723" w:rsidRPr="00BC629A">
        <w:rPr>
          <w:szCs w:val="21"/>
          <w:lang w:val="de-DE"/>
        </w:rPr>
        <w:t>Vater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i/>
          <w:iCs/>
          <w:szCs w:val="21"/>
          <w:lang w:val="de-DE"/>
        </w:rPr>
        <w:t>mein</w:t>
      </w:r>
      <w:r w:rsidR="005D4DA2">
        <w:rPr>
          <w:szCs w:val="21"/>
          <w:lang w:val="de-DE"/>
        </w:rPr>
        <w:t xml:space="preserve"> </w:t>
      </w:r>
      <w:r w:rsidR="00281723" w:rsidRPr="00BC629A">
        <w:rPr>
          <w:szCs w:val="21"/>
          <w:lang w:val="de-DE"/>
        </w:rPr>
        <w:t>Sein</w:t>
      </w:r>
      <w:r w:rsidRPr="00BC629A">
        <w:rPr>
          <w:szCs w:val="21"/>
          <w:lang w:val="de-DE"/>
        </w:rPr>
        <w:t>-</w:t>
      </w:r>
      <w:r w:rsidR="00281723" w:rsidRPr="00BC629A">
        <w:rPr>
          <w:szCs w:val="21"/>
          <w:lang w:val="de-DE"/>
        </w:rPr>
        <w:t>beim</w:t>
      </w:r>
      <w:r w:rsidRPr="00BC629A">
        <w:rPr>
          <w:szCs w:val="21"/>
          <w:lang w:val="de-DE"/>
        </w:rPr>
        <w:t>-</w:t>
      </w:r>
      <w:r w:rsidR="00281723" w:rsidRPr="00BC629A">
        <w:rPr>
          <w:szCs w:val="21"/>
          <w:lang w:val="de-DE"/>
        </w:rPr>
        <w:t>Vater.</w:t>
      </w:r>
      <w:r w:rsidRPr="00BC629A">
        <w:rPr>
          <w:szCs w:val="21"/>
          <w:lang w:val="de-DE"/>
        </w:rPr>
        <w:t>“</w:t>
      </w:r>
    </w:p>
    <w:p w14:paraId="1DFD8210" w14:textId="4056377C" w:rsidR="00281723" w:rsidRDefault="00281723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D</w:t>
      </w:r>
      <w:r w:rsidR="00A95A6B" w:rsidRPr="00BC629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einzige</w:t>
      </w:r>
      <w:r w:rsidR="00A95A6B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wohlgefällige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leben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kann,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Christus.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braucht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Christus,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braucht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i/>
          <w:iCs/>
          <w:szCs w:val="21"/>
          <w:lang w:val="de-DE"/>
        </w:rPr>
        <w:t>sein</w:t>
      </w:r>
      <w:r w:rsidR="005D4DA2">
        <w:rPr>
          <w:i/>
          <w:iCs/>
          <w:szCs w:val="21"/>
          <w:lang w:val="de-DE"/>
        </w:rPr>
        <w:t xml:space="preserve"> </w:t>
      </w:r>
      <w:r w:rsidR="00A95A6B" w:rsidRPr="00BC629A">
        <w:rPr>
          <w:i/>
          <w:iCs/>
          <w:szCs w:val="21"/>
          <w:lang w:val="de-DE"/>
        </w:rPr>
        <w:t>Leben</w:t>
      </w:r>
      <w:r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um</w:t>
      </w:r>
      <w:r w:rsidR="005D4DA2">
        <w:rPr>
          <w:szCs w:val="21"/>
          <w:lang w:val="de-DE"/>
        </w:rPr>
        <w:t xml:space="preserve"> </w:t>
      </w:r>
      <w:r w:rsidR="00A95A6B" w:rsidRPr="00BC629A">
        <w:rPr>
          <w:szCs w:val="21"/>
          <w:lang w:val="de-DE"/>
        </w:rPr>
        <w:t>„</w:t>
      </w:r>
      <w:r w:rsidRPr="00BC629A">
        <w:rPr>
          <w:szCs w:val="21"/>
          <w:lang w:val="de-DE"/>
        </w:rPr>
        <w:t>Mensch</w:t>
      </w:r>
      <w:r w:rsidR="00A95A6B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sein!</w:t>
      </w:r>
      <w:r w:rsidR="005D4DA2">
        <w:rPr>
          <w:szCs w:val="21"/>
          <w:lang w:val="de-DE"/>
        </w:rPr>
        <w:t xml:space="preserve"> </w:t>
      </w:r>
    </w:p>
    <w:p w14:paraId="6C6B33A9" w14:textId="77777777" w:rsidR="006E3649" w:rsidRPr="004C7D87" w:rsidRDefault="006E3649" w:rsidP="00FF07C3">
      <w:pPr>
        <w:jc w:val="both"/>
        <w:rPr>
          <w:sz w:val="10"/>
          <w:szCs w:val="10"/>
          <w:lang w:val="de-DE"/>
        </w:rPr>
      </w:pPr>
    </w:p>
    <w:p w14:paraId="386AD069" w14:textId="7C3231E2" w:rsidR="00281723" w:rsidRPr="00851213" w:rsidRDefault="00851213" w:rsidP="00FF07C3">
      <w:pPr>
        <w:jc w:val="both"/>
        <w:rPr>
          <w:i/>
          <w:iCs/>
          <w:szCs w:val="21"/>
          <w:lang w:val="de-DE"/>
        </w:rPr>
      </w:pPr>
      <w:r w:rsidRPr="00851213">
        <w:rPr>
          <w:i/>
          <w:iCs/>
          <w:szCs w:val="21"/>
          <w:lang w:val="de-DE"/>
        </w:rPr>
        <w:t>–</w:t>
      </w:r>
      <w:r w:rsidR="005D4DA2">
        <w:rPr>
          <w:i/>
          <w:iCs/>
          <w:szCs w:val="21"/>
          <w:lang w:val="de-DE"/>
        </w:rPr>
        <w:t xml:space="preserve"> </w:t>
      </w:r>
      <w:r w:rsidRPr="00851213">
        <w:rPr>
          <w:i/>
          <w:iCs/>
          <w:szCs w:val="21"/>
          <w:lang w:val="de-DE"/>
        </w:rPr>
        <w:t>Fortsetzung</w:t>
      </w:r>
      <w:r w:rsidR="005D4DA2">
        <w:rPr>
          <w:i/>
          <w:iCs/>
          <w:szCs w:val="21"/>
          <w:lang w:val="de-DE"/>
        </w:rPr>
        <w:t xml:space="preserve"> </w:t>
      </w:r>
      <w:r w:rsidRPr="00851213">
        <w:rPr>
          <w:i/>
          <w:iCs/>
          <w:szCs w:val="21"/>
          <w:lang w:val="de-DE"/>
        </w:rPr>
        <w:t>in</w:t>
      </w:r>
      <w:r w:rsidR="005D4DA2">
        <w:rPr>
          <w:i/>
          <w:iCs/>
          <w:szCs w:val="21"/>
          <w:lang w:val="de-DE"/>
        </w:rPr>
        <w:t xml:space="preserve"> </w:t>
      </w:r>
      <w:r w:rsidRPr="00851213">
        <w:rPr>
          <w:i/>
          <w:iCs/>
          <w:szCs w:val="21"/>
          <w:lang w:val="de-DE"/>
        </w:rPr>
        <w:t>der</w:t>
      </w:r>
      <w:r w:rsidR="005D4DA2">
        <w:rPr>
          <w:i/>
          <w:iCs/>
          <w:szCs w:val="21"/>
          <w:lang w:val="de-DE"/>
        </w:rPr>
        <w:t xml:space="preserve"> </w:t>
      </w:r>
      <w:r w:rsidRPr="00851213">
        <w:rPr>
          <w:i/>
          <w:iCs/>
          <w:szCs w:val="21"/>
          <w:lang w:val="de-DE"/>
        </w:rPr>
        <w:t>nächsten</w:t>
      </w:r>
      <w:r w:rsidR="005D4DA2">
        <w:rPr>
          <w:i/>
          <w:iCs/>
          <w:szCs w:val="21"/>
          <w:lang w:val="de-DE"/>
        </w:rPr>
        <w:t xml:space="preserve"> </w:t>
      </w:r>
      <w:r w:rsidRPr="00851213">
        <w:rPr>
          <w:i/>
          <w:iCs/>
          <w:szCs w:val="21"/>
          <w:lang w:val="de-DE"/>
        </w:rPr>
        <w:t>Nummer.</w:t>
      </w:r>
    </w:p>
    <w:p w14:paraId="527B9D61" w14:textId="5680B9E2" w:rsidR="00933CEE" w:rsidRPr="00BC629A" w:rsidRDefault="00933CEE" w:rsidP="00FF07C3">
      <w:pPr>
        <w:pStyle w:val="berschrift2"/>
        <w:jc w:val="both"/>
        <w:rPr>
          <w:lang w:val="de-DE"/>
        </w:rPr>
      </w:pPr>
      <w:r w:rsidRPr="00BC629A">
        <w:rPr>
          <w:lang w:val="de-DE"/>
        </w:rPr>
        <w:t>Hausmittel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„Intensivstation“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–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</w:t>
      </w:r>
      <w:r w:rsidRPr="00BC629A">
        <w:rPr>
          <w:lang w:val="de-DE"/>
        </w:rPr>
        <w:t>i</w:t>
      </w:r>
      <w:r w:rsidRPr="00BC629A">
        <w:rPr>
          <w:lang w:val="de-DE"/>
        </w:rPr>
        <w:t>packzettel</w:t>
      </w:r>
    </w:p>
    <w:p w14:paraId="6B516388" w14:textId="48068AF7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Ausdruck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Intensivstation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genauer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geistliche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Intensivstation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bezeichne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Phase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meiner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Bi</w:t>
      </w:r>
      <w:r w:rsidRPr="00BC629A">
        <w:rPr>
          <w:szCs w:val="21"/>
          <w:lang w:val="de-DE"/>
        </w:rPr>
        <w:t>o</w:t>
      </w:r>
      <w:r w:rsidRPr="00BC629A">
        <w:rPr>
          <w:szCs w:val="21"/>
          <w:lang w:val="de-DE"/>
        </w:rPr>
        <w:t>grafie,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Heilungsprozess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meines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inneren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Menschen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meiner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Seele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ermöglichte.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Intensivstation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steht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lastRenderedPageBreak/>
        <w:t>Geistlichen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genau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für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das,</w:t>
      </w:r>
      <w:r w:rsidR="005D4DA2">
        <w:rPr>
          <w:szCs w:val="21"/>
          <w:lang w:val="de-DE"/>
        </w:rPr>
        <w:t xml:space="preserve"> </w:t>
      </w:r>
      <w:proofErr w:type="spellStart"/>
      <w:r w:rsidR="0081072C" w:rsidRPr="00BC629A">
        <w:rPr>
          <w:szCs w:val="21"/>
          <w:lang w:val="de-DE"/>
        </w:rPr>
        <w:t>wo</w:t>
      </w:r>
      <w:r w:rsidRPr="00BC629A">
        <w:rPr>
          <w:szCs w:val="21"/>
          <w:lang w:val="de-DE"/>
        </w:rPr>
        <w:t>für</w:t>
      </w:r>
      <w:proofErr w:type="spellEnd"/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Wort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Intensivstation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Allgemeinen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gebraucht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wird: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Bereich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Raum,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lebensbedrohlich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Erkrankte,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Verletzte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tödlichen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Virus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Befallene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ihrer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Umwelt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völlig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isoliert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intensivmedizinisch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behandelt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können,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Immunsystem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gesundet.</w:t>
      </w:r>
    </w:p>
    <w:p w14:paraId="2C645BAF" w14:textId="15AF6A5D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Analogie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Geistlichen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ist: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für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Ort,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Raum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Zeitabschnitt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Isolation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Abstinenz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norm</w:t>
      </w:r>
      <w:r w:rsidRPr="00BC629A">
        <w:rPr>
          <w:szCs w:val="21"/>
          <w:lang w:val="de-DE"/>
        </w:rPr>
        <w:t>a</w:t>
      </w:r>
      <w:r w:rsidRPr="00BC629A">
        <w:rPr>
          <w:szCs w:val="21"/>
          <w:lang w:val="de-DE"/>
        </w:rPr>
        <w:t>len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Alltag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schaffen,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plötzlich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äußerst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gefährdete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eigene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Gottesbeziehung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(durch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immer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ausgelöst)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gesunden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heilen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kann.</w:t>
      </w:r>
    </w:p>
    <w:p w14:paraId="211E050B" w14:textId="50EE8462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Geistliche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Intensivstation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Entschluss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(!)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nur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intensiver,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Anfang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ken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zeichnen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könnte</w:t>
      </w:r>
      <w:r w:rsidR="0081072C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darüber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informiert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</w:t>
      </w:r>
      <w:r w:rsidRPr="00BC629A">
        <w:rPr>
          <w:szCs w:val="21"/>
          <w:lang w:val="de-DE"/>
        </w:rPr>
        <w:t>ä</w:t>
      </w:r>
      <w:r w:rsidRPr="00BC629A">
        <w:rPr>
          <w:szCs w:val="21"/>
          <w:lang w:val="de-DE"/>
        </w:rPr>
        <w:t>ren.</w:t>
      </w:r>
    </w:p>
    <w:p w14:paraId="17B440E1" w14:textId="74B79D0C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Gute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(bzw.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richtige</w:t>
      </w:r>
      <w:r w:rsidR="0081072C" w:rsidRPr="00BC629A">
        <w:rPr>
          <w:szCs w:val="21"/>
          <w:lang w:val="de-DE"/>
        </w:rPr>
        <w:t>)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Information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unstrittig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für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täglich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gesunde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Ernährung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Lebensweise,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Körper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</w:t>
      </w:r>
      <w:r w:rsidRPr="00BC629A">
        <w:rPr>
          <w:szCs w:val="21"/>
          <w:lang w:val="de-DE"/>
        </w:rPr>
        <w:t>m</w:t>
      </w:r>
      <w:r w:rsidRPr="00BC629A">
        <w:rPr>
          <w:szCs w:val="21"/>
          <w:lang w:val="de-DE"/>
        </w:rPr>
        <w:t>munsystem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stärken.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nun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erstarkt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Immunsystem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inneren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Menschen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Epheser </w:t>
      </w:r>
      <w:r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6)?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Inform</w:t>
      </w:r>
      <w:r w:rsidRPr="00BC629A">
        <w:rPr>
          <w:szCs w:val="21"/>
          <w:lang w:val="de-DE"/>
        </w:rPr>
        <w:t>a</w:t>
      </w:r>
      <w:r w:rsidRPr="00BC629A">
        <w:rPr>
          <w:szCs w:val="21"/>
          <w:lang w:val="de-DE"/>
        </w:rPr>
        <w:t>tions-Defizits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muss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hier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etwas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ausholen,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bevor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Detail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gehe.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</w:p>
    <w:p w14:paraId="7929AEF5" w14:textId="438FDEB9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Genauer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gesagt</w:t>
      </w:r>
      <w:r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habe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dieser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Stelle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vermittelte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Information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nachzuholen: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nach</w:t>
      </w:r>
      <w:r w:rsidR="005D4DA2">
        <w:rPr>
          <w:szCs w:val="21"/>
          <w:lang w:val="de-DE"/>
        </w:rPr>
        <w:t xml:space="preserve"> Johannes </w:t>
      </w:r>
      <w:r w:rsidRPr="00BC629A">
        <w:rPr>
          <w:szCs w:val="21"/>
          <w:lang w:val="de-DE"/>
        </w:rPr>
        <w:t>1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2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Jesus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inneren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Menschen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aufg</w:t>
      </w:r>
      <w:r w:rsidRPr="00BC629A">
        <w:rPr>
          <w:szCs w:val="21"/>
          <w:lang w:val="de-DE"/>
        </w:rPr>
        <w:t>e</w:t>
      </w:r>
      <w:r w:rsidRPr="00BC629A">
        <w:rPr>
          <w:szCs w:val="21"/>
          <w:lang w:val="de-DE"/>
        </w:rPr>
        <w:t>nommen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hat,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entschied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für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Christentum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konvertiert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Nein,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neu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geboren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ohne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Zutun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Wissen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Familie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hineingeboren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Johannes </w:t>
      </w:r>
      <w:r w:rsidRPr="00BC629A">
        <w:rPr>
          <w:szCs w:val="21"/>
          <w:lang w:val="de-DE"/>
        </w:rPr>
        <w:t>1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3;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3</w:t>
      </w:r>
      <w:r w:rsidRPr="00BC629A">
        <w:rPr>
          <w:szCs w:val="21"/>
          <w:lang w:val="de-DE"/>
        </w:rPr>
        <w:t>).</w:t>
      </w:r>
    </w:p>
    <w:p w14:paraId="4F29E82F" w14:textId="5E247CEF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Physisch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verändert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Körper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befindet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nach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sichtbaren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Wirklichkeit),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sichtbarer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lebt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nunmehr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gleichzeitig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sichtbarer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Wirklichkeit.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Diese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Person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nur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Gottes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Kind</w:t>
      </w:r>
      <w:r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sondern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(nach</w:t>
      </w:r>
      <w:r w:rsidR="005D4DA2">
        <w:rPr>
          <w:szCs w:val="21"/>
          <w:lang w:val="de-DE"/>
        </w:rPr>
        <w:t xml:space="preserve"> 2. Korinther </w:t>
      </w:r>
      <w:r w:rsidRPr="00BC629A">
        <w:rPr>
          <w:szCs w:val="21"/>
          <w:lang w:val="de-DE"/>
        </w:rPr>
        <w:t>11</w:t>
      </w:r>
      <w:r w:rsidR="005D4DA2">
        <w:rPr>
          <w:szCs w:val="21"/>
          <w:lang w:val="de-DE"/>
        </w:rPr>
        <w:t>, 2</w:t>
      </w:r>
      <w:r w:rsidRPr="00BC629A">
        <w:rPr>
          <w:szCs w:val="21"/>
          <w:lang w:val="de-DE"/>
        </w:rPr>
        <w:t>)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verlobt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worden;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jetzt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>K</w:t>
      </w:r>
      <w:r w:rsidR="005D4DA2">
        <w:rPr>
          <w:szCs w:val="21"/>
          <w:lang w:val="de-DE"/>
        </w:rPr>
        <w:t>o</w:t>
      </w:r>
      <w:r w:rsidR="005D4DA2">
        <w:rPr>
          <w:szCs w:val="21"/>
          <w:lang w:val="de-DE"/>
        </w:rPr>
        <w:t xml:space="preserve">losser </w:t>
      </w:r>
      <w:r w:rsidRPr="00BC629A">
        <w:rPr>
          <w:szCs w:val="21"/>
          <w:lang w:val="de-DE"/>
        </w:rPr>
        <w:t>1</w:t>
      </w:r>
      <w:r w:rsidR="005D4DA2">
        <w:rPr>
          <w:szCs w:val="21"/>
          <w:lang w:val="de-DE"/>
        </w:rPr>
        <w:t>, 2</w:t>
      </w:r>
      <w:r w:rsidRPr="00BC629A">
        <w:rPr>
          <w:szCs w:val="21"/>
          <w:lang w:val="de-DE"/>
        </w:rPr>
        <w:t>7).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stetige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Umgang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diesem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guten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Schöpfer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Welten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macht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Lernen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bereit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erneuert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Denken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Römer </w:t>
      </w:r>
      <w:r w:rsidRPr="00BC629A">
        <w:rPr>
          <w:szCs w:val="21"/>
          <w:lang w:val="de-DE"/>
        </w:rPr>
        <w:t>12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-2)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führt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neuen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stellungen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anderem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Handeln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Dankbarkeit.</w:t>
      </w:r>
    </w:p>
    <w:p w14:paraId="15BD4498" w14:textId="32B04D51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scheint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undenkbar,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diesem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privilegierten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Verhältnis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sorgsam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umzugehen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zumindest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gute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pflegen).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Leider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geschieht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vielfach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Undenkbare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Unkenntnis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wurde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nie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ve</w:t>
      </w:r>
      <w:r w:rsidRPr="00BC629A">
        <w:rPr>
          <w:szCs w:val="21"/>
          <w:lang w:val="de-DE"/>
        </w:rPr>
        <w:t>r</w:t>
      </w:r>
      <w:r w:rsidRPr="00BC629A">
        <w:rPr>
          <w:szCs w:val="21"/>
          <w:lang w:val="de-DE"/>
        </w:rPr>
        <w:t>kündigt</w:t>
      </w:r>
      <w:proofErr w:type="spellEnd"/>
      <w:r w:rsidRPr="00BC629A">
        <w:rPr>
          <w:szCs w:val="21"/>
          <w:lang w:val="de-DE"/>
        </w:rPr>
        <w:t>!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Darum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stellt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Freude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seel</w:t>
      </w:r>
      <w:r w:rsidRPr="00BC629A">
        <w:rPr>
          <w:szCs w:val="21"/>
          <w:lang w:val="de-DE"/>
        </w:rPr>
        <w:t>i</w:t>
      </w:r>
      <w:r w:rsidRPr="00BC629A">
        <w:rPr>
          <w:szCs w:val="21"/>
          <w:lang w:val="de-DE"/>
        </w:rPr>
        <w:t>sche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Gesundheit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geistliche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Immunsystem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geschwächt</w:t>
      </w:r>
      <w:r w:rsidR="0081072C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instabil.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äußerst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tragisch.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Späte</w:t>
      </w:r>
      <w:r w:rsidRPr="00BC629A">
        <w:rPr>
          <w:szCs w:val="21"/>
          <w:lang w:val="de-DE"/>
        </w:rPr>
        <w:t>s</w:t>
      </w:r>
      <w:r w:rsidRPr="00BC629A">
        <w:rPr>
          <w:szCs w:val="21"/>
          <w:lang w:val="de-DE"/>
        </w:rPr>
        <w:t>tens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Krise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dieses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Defizit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Problem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(s.</w:t>
      </w:r>
      <w:r w:rsidR="005D4DA2">
        <w:rPr>
          <w:szCs w:val="21"/>
          <w:lang w:val="de-DE"/>
        </w:rPr>
        <w:t xml:space="preserve"> Lukas </w:t>
      </w:r>
      <w:r w:rsidRPr="00BC629A">
        <w:rPr>
          <w:szCs w:val="21"/>
          <w:lang w:val="de-DE"/>
        </w:rPr>
        <w:t>15</w:t>
      </w:r>
      <w:r w:rsidR="005D4DA2">
        <w:rPr>
          <w:szCs w:val="21"/>
          <w:lang w:val="de-DE"/>
        </w:rPr>
        <w:t>, 1</w:t>
      </w:r>
      <w:r w:rsidRPr="00BC629A">
        <w:rPr>
          <w:szCs w:val="21"/>
          <w:lang w:val="de-DE"/>
        </w:rPr>
        <w:t>7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ff.).</w:t>
      </w:r>
    </w:p>
    <w:p w14:paraId="18FD35D1" w14:textId="29D11A58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Nach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dieser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Aufklärung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Wiedergeborene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(nicht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Konve</w:t>
      </w:r>
      <w:r w:rsidRPr="00BC629A">
        <w:rPr>
          <w:i/>
          <w:iCs/>
          <w:szCs w:val="21"/>
          <w:lang w:val="de-DE"/>
        </w:rPr>
        <w:t>r</w:t>
      </w:r>
      <w:r w:rsidRPr="00BC629A">
        <w:rPr>
          <w:i/>
          <w:iCs/>
          <w:szCs w:val="21"/>
          <w:lang w:val="de-DE"/>
        </w:rPr>
        <w:t>tierte</w:t>
      </w:r>
      <w:r w:rsidR="0081072C"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Religionswechsler</w:t>
      </w:r>
      <w:r w:rsidRPr="00BC629A">
        <w:rPr>
          <w:szCs w:val="21"/>
          <w:lang w:val="de-DE"/>
        </w:rPr>
        <w:t>)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wurden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Gottesb</w:t>
      </w:r>
      <w:r w:rsidRPr="00BC629A">
        <w:rPr>
          <w:szCs w:val="21"/>
          <w:lang w:val="de-DE"/>
        </w:rPr>
        <w:t>e</w:t>
      </w:r>
      <w:r w:rsidRPr="00BC629A">
        <w:rPr>
          <w:szCs w:val="21"/>
          <w:lang w:val="de-DE"/>
        </w:rPr>
        <w:t>ziehung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beschenkt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scheint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Pflege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Alltag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wohl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selbstverständlich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Körperpflege.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beziehungsfähig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geschaffene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lernen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bereits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Kindheit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guten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Umgang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miteinander.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(Selbst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Fünftklässler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wissen,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wie/warum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gute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Freundschaft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ihrer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Eltern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gelingt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scheitert).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Genau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lernen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Laufe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unseren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Erlöser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kennen: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i/>
          <w:iCs/>
          <w:szCs w:val="21"/>
          <w:lang w:val="de-DE"/>
        </w:rPr>
        <w:t>by</w:t>
      </w:r>
      <w:proofErr w:type="spellEnd"/>
      <w:r w:rsidR="005D4DA2">
        <w:rPr>
          <w:i/>
          <w:iCs/>
          <w:szCs w:val="21"/>
          <w:lang w:val="de-DE"/>
        </w:rPr>
        <w:t xml:space="preserve"> </w:t>
      </w:r>
      <w:proofErr w:type="spellStart"/>
      <w:r w:rsidRPr="00BC629A">
        <w:rPr>
          <w:i/>
          <w:iCs/>
          <w:szCs w:val="21"/>
          <w:lang w:val="de-DE"/>
        </w:rPr>
        <w:t>doing</w:t>
      </w:r>
      <w:proofErr w:type="spellEnd"/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automatisch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nur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durch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„</w:t>
      </w:r>
      <w:r w:rsidRPr="00BC629A">
        <w:rPr>
          <w:szCs w:val="21"/>
          <w:lang w:val="de-DE"/>
        </w:rPr>
        <w:t>Beten</w:t>
      </w:r>
      <w:r w:rsidR="0081072C" w:rsidRPr="00BC629A">
        <w:rPr>
          <w:szCs w:val="21"/>
          <w:lang w:val="de-DE"/>
        </w:rPr>
        <w:t>“</w:t>
      </w:r>
      <w:r w:rsidRPr="00BC629A">
        <w:rPr>
          <w:szCs w:val="21"/>
          <w:lang w:val="de-DE"/>
        </w:rPr>
        <w:t>!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</w:t>
      </w:r>
      <w:r w:rsidRPr="00BC629A">
        <w:rPr>
          <w:szCs w:val="21"/>
          <w:lang w:val="de-DE"/>
        </w:rPr>
        <w:t>i</w:t>
      </w:r>
      <w:r w:rsidRPr="00BC629A">
        <w:rPr>
          <w:szCs w:val="21"/>
          <w:lang w:val="de-DE"/>
        </w:rPr>
        <w:t>spielsweise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so:</w:t>
      </w:r>
      <w:r w:rsidR="005D4DA2">
        <w:rPr>
          <w:szCs w:val="21"/>
          <w:lang w:val="de-DE"/>
        </w:rPr>
        <w:t xml:space="preserve"> </w:t>
      </w:r>
    </w:p>
    <w:p w14:paraId="4506480D" w14:textId="29AE1415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1.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W</w:t>
      </w:r>
      <w:r w:rsidRPr="00BC629A">
        <w:rPr>
          <w:szCs w:val="21"/>
          <w:lang w:val="de-DE"/>
        </w:rPr>
        <w:t>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beschließen,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unseren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durch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He</w:t>
      </w:r>
      <w:r w:rsidR="0081072C" w:rsidRPr="00BC629A">
        <w:rPr>
          <w:szCs w:val="21"/>
          <w:lang w:val="de-DE"/>
        </w:rPr>
        <w:t>i</w:t>
      </w:r>
      <w:r w:rsidR="0081072C" w:rsidRPr="00BC629A">
        <w:rPr>
          <w:szCs w:val="21"/>
          <w:lang w:val="de-DE"/>
        </w:rPr>
        <w:t>lige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Schrift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persönlich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kennenzulernen,</w:t>
      </w:r>
    </w:p>
    <w:p w14:paraId="1D06EC3F" w14:textId="0570E731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2.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wählen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Tageszeit,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aufnahmefähig</w:t>
      </w:r>
      <w:r w:rsidRPr="00BC629A">
        <w:rPr>
          <w:szCs w:val="21"/>
          <w:lang w:val="de-DE"/>
        </w:rPr>
        <w:t>s</w:t>
      </w:r>
      <w:r w:rsidRPr="00BC629A">
        <w:rPr>
          <w:szCs w:val="21"/>
          <w:lang w:val="de-DE"/>
        </w:rPr>
        <w:t>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(Dauer</w:t>
      </w:r>
      <w:r w:rsidR="0081072C"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Hauptmahlzeit),</w:t>
      </w:r>
    </w:p>
    <w:p w14:paraId="2DA1F857" w14:textId="007A3503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lastRenderedPageBreak/>
        <w:t>3.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lesen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Gottes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Wort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stets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ersten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Mal: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for</w:t>
      </w:r>
      <w:r w:rsidRPr="00BC629A">
        <w:rPr>
          <w:szCs w:val="21"/>
          <w:lang w:val="de-DE"/>
        </w:rPr>
        <w:t>t</w:t>
      </w:r>
      <w:r w:rsidRPr="00BC629A">
        <w:rPr>
          <w:szCs w:val="21"/>
          <w:lang w:val="de-DE"/>
        </w:rPr>
        <w:t>laufend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(nach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Plan),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mitdenkend,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fragend,</w:t>
      </w:r>
    </w:p>
    <w:p w14:paraId="39C0F813" w14:textId="628EFD5B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4.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antworten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Ansprache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hin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(da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ken,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bekennen,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fragen,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weinen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…)</w:t>
      </w:r>
      <w:r w:rsidR="0081072C" w:rsidRPr="00BC629A">
        <w:rPr>
          <w:szCs w:val="21"/>
          <w:lang w:val="de-DE"/>
        </w:rPr>
        <w:t>.</w:t>
      </w:r>
    </w:p>
    <w:p w14:paraId="3AF9BBE8" w14:textId="53E2BAA9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Damit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tägliche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Programm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Stärkung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unseres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geistlichen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Immunsystem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umrissen.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kommen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durch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jeden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unbekannten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Tag.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Weiterwachsen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diesem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begeistert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werden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allerdings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erst,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ohne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dauernden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Blick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Uhr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möglichst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einmal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wöchen</w:t>
      </w:r>
      <w:r w:rsidRPr="00BC629A">
        <w:rPr>
          <w:szCs w:val="21"/>
          <w:lang w:val="de-DE"/>
        </w:rPr>
        <w:t>t</w:t>
      </w:r>
      <w:r w:rsidRPr="00BC629A">
        <w:rPr>
          <w:szCs w:val="21"/>
          <w:lang w:val="de-DE"/>
        </w:rPr>
        <w:t>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unter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vier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Herrn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Wort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allein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verbringen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(ohne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Zusatz</w:t>
      </w:r>
      <w:r w:rsidR="0081072C" w:rsidRPr="00BC629A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ohne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Kommentar).</w:t>
      </w:r>
    </w:p>
    <w:p w14:paraId="19AA864E" w14:textId="3AFFC62A" w:rsidR="00933CEE" w:rsidRPr="00BC629A" w:rsidRDefault="00933CEE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gilt,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diese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Gottesbeziehung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täglich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so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pflegen,</w:t>
      </w:r>
      <w:r w:rsidR="005D4DA2">
        <w:rPr>
          <w:szCs w:val="21"/>
          <w:lang w:val="de-DE"/>
        </w:rPr>
        <w:t xml:space="preserve"> </w:t>
      </w:r>
      <w:r w:rsidR="0081072C" w:rsidRPr="00BC629A">
        <w:rPr>
          <w:szCs w:val="21"/>
          <w:lang w:val="de-DE"/>
        </w:rPr>
        <w:t>so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Krisen/Notsituationen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oder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Verfolgungszeiten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einfach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weiter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machen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können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Freude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unu</w:t>
      </w:r>
      <w:r w:rsidRPr="00BC629A">
        <w:rPr>
          <w:szCs w:val="21"/>
          <w:lang w:val="de-DE"/>
        </w:rPr>
        <w:t>n</w:t>
      </w:r>
      <w:r w:rsidRPr="00BC629A">
        <w:rPr>
          <w:szCs w:val="21"/>
          <w:lang w:val="de-DE"/>
        </w:rPr>
        <w:t>terbrochen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bleibt.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Geistliche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Intensivstation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als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Erfolgsr</w:t>
      </w:r>
      <w:r w:rsidRPr="00BC629A">
        <w:rPr>
          <w:szCs w:val="21"/>
          <w:lang w:val="de-DE"/>
        </w:rPr>
        <w:t>e</w:t>
      </w:r>
      <w:r w:rsidRPr="00BC629A">
        <w:rPr>
          <w:szCs w:val="21"/>
          <w:lang w:val="de-DE"/>
        </w:rPr>
        <w:t>zept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unsere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ureigene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Entscheidung: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aus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Einsicht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fallweise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längere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Zeit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von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bestimmten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Menschen,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Medien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Lebensweisen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abstinent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leben.</w:t>
      </w:r>
    </w:p>
    <w:p w14:paraId="1906992B" w14:textId="1DAA0185" w:rsidR="00933CEE" w:rsidRPr="00BC629A" w:rsidRDefault="00933CEE" w:rsidP="00FF07C3">
      <w:pPr>
        <w:jc w:val="both"/>
        <w:rPr>
          <w:i/>
          <w:iCs/>
          <w:szCs w:val="21"/>
          <w:lang w:val="de-DE"/>
        </w:rPr>
      </w:pPr>
      <w:r w:rsidRPr="00BC629A">
        <w:rPr>
          <w:i/>
          <w:iCs/>
          <w:szCs w:val="21"/>
          <w:lang w:val="de-DE"/>
        </w:rPr>
        <w:t>–</w:t>
      </w:r>
      <w:r w:rsidR="005D4DA2">
        <w:rPr>
          <w:i/>
          <w:iCs/>
          <w:szCs w:val="21"/>
          <w:lang w:val="de-DE"/>
        </w:rPr>
        <w:t xml:space="preserve"> </w:t>
      </w:r>
      <w:r w:rsidR="00851C34" w:rsidRPr="00BC629A">
        <w:rPr>
          <w:i/>
          <w:iCs/>
          <w:szCs w:val="21"/>
          <w:lang w:val="de-DE"/>
        </w:rPr>
        <w:t>R.</w:t>
      </w:r>
      <w:r w:rsidR="005D4DA2">
        <w:rPr>
          <w:i/>
          <w:iCs/>
          <w:szCs w:val="21"/>
          <w:lang w:val="de-DE"/>
        </w:rPr>
        <w:t xml:space="preserve"> </w:t>
      </w:r>
      <w:r w:rsidR="00851C34" w:rsidRPr="00BC629A">
        <w:rPr>
          <w:i/>
          <w:iCs/>
          <w:szCs w:val="21"/>
          <w:lang w:val="de-DE"/>
        </w:rPr>
        <w:t>B.,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Juni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2021</w:t>
      </w:r>
    </w:p>
    <w:p w14:paraId="2D2EB2C1" w14:textId="5139245E" w:rsidR="00933CEE" w:rsidRPr="00BC629A" w:rsidRDefault="00933CEE" w:rsidP="00FF07C3">
      <w:pPr>
        <w:pStyle w:val="berschrift2"/>
        <w:jc w:val="both"/>
        <w:rPr>
          <w:lang w:val="de-DE"/>
        </w:rPr>
      </w:pPr>
      <w:r w:rsidRPr="00BC629A">
        <w:rPr>
          <w:lang w:val="de-DE"/>
        </w:rPr>
        <w:t>Gedanken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„Thron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Davids“</w:t>
      </w:r>
    </w:p>
    <w:p w14:paraId="70A5363D" w14:textId="0CDF6FD7" w:rsidR="00851C34" w:rsidRPr="00BC629A" w:rsidRDefault="00660D15" w:rsidP="00CE2DA9">
      <w:pPr>
        <w:jc w:val="both"/>
        <w:rPr>
          <w:lang w:val="de-DE"/>
        </w:rPr>
      </w:pPr>
      <w:r w:rsidRPr="00BC629A">
        <w:rPr>
          <w:lang w:val="de-DE"/>
        </w:rPr>
        <w:t>Als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Maria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Geburt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unseres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Herrn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angekündigt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wu</w:t>
      </w:r>
      <w:r w:rsidRPr="00BC629A">
        <w:rPr>
          <w:lang w:val="de-DE"/>
        </w:rPr>
        <w:t>r</w:t>
      </w:r>
      <w:r w:rsidRPr="00BC629A">
        <w:rPr>
          <w:lang w:val="de-DE"/>
        </w:rPr>
        <w:t>de,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erklärte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himmlische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Bote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(</w:t>
      </w:r>
      <w:r w:rsidR="005D4DA2">
        <w:rPr>
          <w:lang w:val="de-DE"/>
        </w:rPr>
        <w:t xml:space="preserve">Lukas </w:t>
      </w:r>
      <w:r w:rsidRPr="00BC629A">
        <w:rPr>
          <w:lang w:val="de-DE"/>
        </w:rPr>
        <w:t>1</w:t>
      </w:r>
      <w:r w:rsidR="005D4DA2">
        <w:rPr>
          <w:lang w:val="de-DE"/>
        </w:rPr>
        <w:t>, 3</w:t>
      </w:r>
      <w:r w:rsidRPr="00BC629A">
        <w:rPr>
          <w:lang w:val="de-DE"/>
        </w:rPr>
        <w:t>2.33):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groß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Sohn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Höchsten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genannt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werden.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Gott,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Herr,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ihm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Thron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Davids,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Vaters,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geben.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als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König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herrschen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über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Haus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J</w:t>
      </w:r>
      <w:r w:rsidRPr="00BC629A">
        <w:rPr>
          <w:lang w:val="de-DE"/>
        </w:rPr>
        <w:t>a</w:t>
      </w:r>
      <w:r w:rsidRPr="00BC629A">
        <w:rPr>
          <w:lang w:val="de-DE"/>
        </w:rPr>
        <w:t>kobs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[bis]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Ewigkeit,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Königreiches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kein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Ende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sein.“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geht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über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jedes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irdische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Königreich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hinaus.</w:t>
      </w:r>
    </w:p>
    <w:p w14:paraId="6E8EB288" w14:textId="5F37F9B3" w:rsidR="00851C34" w:rsidRPr="00BC629A" w:rsidRDefault="00660D15" w:rsidP="00CE2DA9">
      <w:pPr>
        <w:jc w:val="both"/>
        <w:rPr>
          <w:lang w:val="de-DE"/>
        </w:rPr>
      </w:pPr>
      <w:r w:rsidRPr="00BC629A">
        <w:rPr>
          <w:lang w:val="de-DE"/>
        </w:rPr>
        <w:t>Vielleicht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Petrus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an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jenem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Pfingsttage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bereits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ein</w:t>
      </w:r>
      <w:r w:rsidRPr="00BC629A">
        <w:rPr>
          <w:lang w:val="de-DE"/>
        </w:rPr>
        <w:t>i</w:t>
      </w:r>
      <w:r w:rsidRPr="00BC629A">
        <w:rPr>
          <w:lang w:val="de-DE"/>
        </w:rPr>
        <w:t>ges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klar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geworden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Frage,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Kollegen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Herrn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Auffahrtstag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über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Zukunft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Königre</w:t>
      </w:r>
      <w:r w:rsidRPr="00BC629A">
        <w:rPr>
          <w:lang w:val="de-DE"/>
        </w:rPr>
        <w:t>i</w:t>
      </w:r>
      <w:r w:rsidRPr="00BC629A">
        <w:rPr>
          <w:lang w:val="de-DE"/>
        </w:rPr>
        <w:t>ches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Israel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gestellt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hatten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(</w:t>
      </w:r>
      <w:proofErr w:type="spellStart"/>
      <w:r w:rsidRPr="00BC629A">
        <w:rPr>
          <w:lang w:val="de-DE"/>
        </w:rPr>
        <w:t>Ag</w:t>
      </w:r>
      <w:proofErr w:type="spellEnd"/>
      <w:r w:rsidR="005D4DA2">
        <w:rPr>
          <w:lang w:val="de-DE"/>
        </w:rPr>
        <w:t xml:space="preserve"> </w:t>
      </w:r>
      <w:r w:rsidRPr="00BC629A">
        <w:rPr>
          <w:lang w:val="de-DE"/>
        </w:rPr>
        <w:t>1</w:t>
      </w:r>
      <w:r w:rsidR="005D4DA2">
        <w:rPr>
          <w:lang w:val="de-DE"/>
        </w:rPr>
        <w:t>, 6</w:t>
      </w:r>
      <w:r w:rsidRPr="00BC629A">
        <w:rPr>
          <w:lang w:val="de-DE"/>
        </w:rPr>
        <w:t>).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weiteren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Verse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(</w:t>
      </w:r>
      <w:proofErr w:type="spellStart"/>
      <w:r w:rsidRPr="00BC629A">
        <w:rPr>
          <w:lang w:val="de-DE"/>
        </w:rPr>
        <w:t>Ag</w:t>
      </w:r>
      <w:proofErr w:type="spellEnd"/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2</w:t>
      </w:r>
      <w:r w:rsidR="005D4DA2">
        <w:rPr>
          <w:lang w:val="de-DE"/>
        </w:rPr>
        <w:t>, 3</w:t>
      </w:r>
      <w:r w:rsidR="00851C34" w:rsidRPr="00BC629A">
        <w:rPr>
          <w:lang w:val="de-DE"/>
        </w:rPr>
        <w:t>0-36</w:t>
      </w:r>
      <w:r w:rsidRPr="00BC629A">
        <w:rPr>
          <w:lang w:val="de-DE"/>
        </w:rPr>
        <w:t>)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zeigen,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Herrn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bereits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auf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</w:t>
      </w:r>
      <w:r w:rsidRPr="00BC629A">
        <w:rPr>
          <w:lang w:val="de-DE"/>
        </w:rPr>
        <w:t>r</w:t>
      </w:r>
      <w:r w:rsidRPr="00BC629A">
        <w:rPr>
          <w:lang w:val="de-DE"/>
        </w:rPr>
        <w:t>schersitz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Israels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wusste</w:t>
      </w:r>
      <w:r w:rsidR="00851C34" w:rsidRPr="00BC629A">
        <w:rPr>
          <w:lang w:val="de-DE"/>
        </w:rPr>
        <w:t>: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„Da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also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als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Prophet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‹diente›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wusste,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dass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Gott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ihm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mit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einem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Eide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geschworen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hatte,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aus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Frucht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seiner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Lenden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nach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dem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Fleisch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den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Gesalbten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zur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Auferstehung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bringen,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damit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auf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seinem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Thron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sitze,</w:t>
      </w:r>
      <w:r w:rsidR="005D4DA2">
        <w:rPr>
          <w:lang w:val="de-DE"/>
        </w:rPr>
        <w:t xml:space="preserve"> </w:t>
      </w:r>
      <w:r w:rsidR="00851C34" w:rsidRPr="00BC629A">
        <w:rPr>
          <w:color w:val="0432FF"/>
          <w:lang w:val="de-DE"/>
        </w:rPr>
        <w:t>31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redete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voraussehend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von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Auferst</w:t>
      </w:r>
      <w:r w:rsidR="00851C34" w:rsidRPr="00BC629A">
        <w:rPr>
          <w:lang w:val="de-DE"/>
        </w:rPr>
        <w:t>e</w:t>
      </w:r>
      <w:r w:rsidR="00851C34" w:rsidRPr="00BC629A">
        <w:rPr>
          <w:lang w:val="de-DE"/>
        </w:rPr>
        <w:t>hung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des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Gesalbten.</w:t>
      </w:r>
      <w:r w:rsidR="005D4DA2">
        <w:rPr>
          <w:lang w:val="de-DE"/>
        </w:rPr>
        <w:t xml:space="preserve"> </w:t>
      </w:r>
      <w:r w:rsidR="00851C34" w:rsidRPr="00BC629A">
        <w:rPr>
          <w:color w:val="0432FF"/>
          <w:lang w:val="de-DE"/>
        </w:rPr>
        <w:t>32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Diesen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Jesus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brachte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Gott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zur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Au</w:t>
      </w:r>
      <w:r w:rsidR="00851C34" w:rsidRPr="00BC629A">
        <w:rPr>
          <w:lang w:val="de-DE"/>
        </w:rPr>
        <w:t>f</w:t>
      </w:r>
      <w:r w:rsidR="00851C34" w:rsidRPr="00BC629A">
        <w:rPr>
          <w:lang w:val="de-DE"/>
        </w:rPr>
        <w:t>erstehung,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wovon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wir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alle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Zeugen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sind.</w:t>
      </w:r>
      <w:r w:rsidR="005D4DA2">
        <w:rPr>
          <w:lang w:val="de-DE"/>
        </w:rPr>
        <w:t xml:space="preserve"> </w:t>
      </w:r>
      <w:r w:rsidR="00851C34" w:rsidRPr="00BC629A">
        <w:rPr>
          <w:color w:val="0432FF"/>
          <w:lang w:val="de-DE"/>
        </w:rPr>
        <w:t>33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Nachdem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also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‹durch›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rechte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Hand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Gottes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erhöht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worden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war</w:t>
      </w:r>
      <w:r w:rsidR="00307C4E" w:rsidRPr="00BC629A">
        <w:rPr>
          <w:lang w:val="de-DE"/>
        </w:rPr>
        <w:t>,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…</w:t>
      </w:r>
      <w:r w:rsidR="00307C4E" w:rsidRPr="00BC629A">
        <w:rPr>
          <w:lang w:val="de-DE"/>
        </w:rPr>
        <w:t>,</w:t>
      </w:r>
      <w:r w:rsidR="005D4DA2">
        <w:rPr>
          <w:lang w:val="de-DE"/>
        </w:rPr>
        <w:t xml:space="preserve"> </w:t>
      </w:r>
      <w:r w:rsidR="00851C34" w:rsidRPr="00BC629A">
        <w:rPr>
          <w:color w:val="0432FF"/>
          <w:lang w:val="de-DE"/>
        </w:rPr>
        <w:t>34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…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nicht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David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stieg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auf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Himmel;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sagt</w:t>
      </w:r>
      <w:r w:rsidR="005D4DA2">
        <w:rPr>
          <w:lang w:val="de-DE"/>
        </w:rPr>
        <w:t xml:space="preserve"> </w:t>
      </w:r>
      <w:r w:rsidR="00851C34" w:rsidRPr="00BC629A">
        <w:rPr>
          <w:lang w:val="de-DE"/>
        </w:rPr>
        <w:t>selbst:</w:t>
      </w:r>
    </w:p>
    <w:p w14:paraId="7363EB63" w14:textId="2941B451" w:rsidR="00851C34" w:rsidRPr="00BC629A" w:rsidRDefault="00851C34" w:rsidP="00CE2DA9">
      <w:pPr>
        <w:jc w:val="both"/>
        <w:rPr>
          <w:lang w:val="de-DE"/>
        </w:rPr>
      </w:pPr>
      <w:r w:rsidRPr="00BC629A">
        <w:rPr>
          <w:lang w:val="de-DE"/>
        </w:rPr>
        <w:t>‘Es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sagte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meinem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Herrn: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Sitze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meiner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Rec</w:t>
      </w:r>
      <w:r w:rsidRPr="00BC629A">
        <w:rPr>
          <w:lang w:val="de-DE"/>
        </w:rPr>
        <w:t>h</w:t>
      </w:r>
      <w:r w:rsidRPr="00BC629A">
        <w:rPr>
          <w:lang w:val="de-DE"/>
        </w:rPr>
        <w:t>ten,</w:t>
      </w:r>
      <w:r w:rsidR="005D4DA2">
        <w:rPr>
          <w:lang w:val="de-DE"/>
        </w:rPr>
        <w:t xml:space="preserve"> </w:t>
      </w:r>
      <w:r w:rsidRPr="00BC629A">
        <w:rPr>
          <w:color w:val="0432FF"/>
          <w:lang w:val="de-DE"/>
        </w:rPr>
        <w:t>35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bis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deine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Feinde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lege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Schemel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deiner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Füße.’</w:t>
      </w:r>
      <w:r w:rsidR="005D4DA2">
        <w:rPr>
          <w:lang w:val="de-DE"/>
        </w:rPr>
        <w:t xml:space="preserve"> </w:t>
      </w:r>
    </w:p>
    <w:p w14:paraId="1B33683E" w14:textId="41875D8E" w:rsidR="00851C34" w:rsidRPr="00BC629A" w:rsidRDefault="00851C34" w:rsidP="00CE2DA9">
      <w:pPr>
        <w:jc w:val="both"/>
        <w:rPr>
          <w:lang w:val="de-DE"/>
        </w:rPr>
      </w:pPr>
      <w:r w:rsidRPr="00BC629A">
        <w:rPr>
          <w:color w:val="0432FF"/>
          <w:lang w:val="de-DE"/>
        </w:rPr>
        <w:t>36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ganze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Haus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Israel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nehme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also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Gewissheit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Kenntnis,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Gott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ihn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sowohl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Herrn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als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Gesalbten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machte,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diesen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Jesus,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ihr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kreuzigtet!“</w:t>
      </w:r>
    </w:p>
    <w:p w14:paraId="319166A9" w14:textId="612F664A" w:rsidR="00660D15" w:rsidRPr="00BC629A" w:rsidRDefault="00660D15" w:rsidP="00CE2DA9">
      <w:pPr>
        <w:jc w:val="both"/>
        <w:rPr>
          <w:lang w:val="de-DE"/>
        </w:rPr>
      </w:pPr>
      <w:r w:rsidRPr="00BC629A">
        <w:rPr>
          <w:lang w:val="de-DE"/>
        </w:rPr>
        <w:t>Wie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Freund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Paulus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später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Kolosser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schrieb,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konnte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sagen: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„...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[Vater]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befreite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Obrigkeit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Finsternis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versetzte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Königreich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Sohnes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Liebe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...“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(</w:t>
      </w:r>
      <w:r w:rsidR="005D4DA2">
        <w:rPr>
          <w:lang w:val="de-DE"/>
        </w:rPr>
        <w:t xml:space="preserve">Kolosser </w:t>
      </w:r>
      <w:r w:rsidRPr="00BC629A">
        <w:rPr>
          <w:lang w:val="de-DE"/>
        </w:rPr>
        <w:t>1</w:t>
      </w:r>
      <w:r w:rsidR="005D4DA2">
        <w:rPr>
          <w:lang w:val="de-DE"/>
        </w:rPr>
        <w:t>, 1</w:t>
      </w:r>
      <w:r w:rsidRPr="00BC629A">
        <w:rPr>
          <w:lang w:val="de-DE"/>
        </w:rPr>
        <w:t>3).</w:t>
      </w:r>
    </w:p>
    <w:p w14:paraId="0F6A4715" w14:textId="156F1058" w:rsidR="00933CEE" w:rsidRPr="00BC629A" w:rsidRDefault="00660D15" w:rsidP="00CE2DA9">
      <w:pPr>
        <w:jc w:val="both"/>
        <w:rPr>
          <w:szCs w:val="21"/>
          <w:lang w:val="de-DE"/>
        </w:rPr>
      </w:pPr>
      <w:r w:rsidRPr="00BC629A">
        <w:rPr>
          <w:lang w:val="de-DE"/>
        </w:rPr>
        <w:t>Nach</w:t>
      </w:r>
      <w:r w:rsidR="005D4DA2">
        <w:rPr>
          <w:lang w:val="de-DE"/>
        </w:rPr>
        <w:t xml:space="preserve"> Römer </w:t>
      </w:r>
      <w:r w:rsidRPr="00BC629A">
        <w:rPr>
          <w:lang w:val="de-DE"/>
        </w:rPr>
        <w:t>11</w:t>
      </w:r>
      <w:r w:rsidR="005D4DA2">
        <w:rPr>
          <w:lang w:val="de-DE"/>
        </w:rPr>
        <w:t>, 1</w:t>
      </w:r>
      <w:r w:rsidRPr="00BC629A">
        <w:rPr>
          <w:lang w:val="de-DE"/>
        </w:rPr>
        <w:t>6.17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war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dieses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verheißene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israelit</w:t>
      </w:r>
      <w:r w:rsidRPr="00BC629A">
        <w:rPr>
          <w:lang w:val="de-DE"/>
        </w:rPr>
        <w:t>i</w:t>
      </w:r>
      <w:r w:rsidRPr="00BC629A">
        <w:rPr>
          <w:lang w:val="de-DE"/>
        </w:rPr>
        <w:t>sche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Königreich,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Nichtisraeliten,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israelit</w:t>
      </w:r>
      <w:r w:rsidRPr="00BC629A">
        <w:rPr>
          <w:lang w:val="de-DE"/>
        </w:rPr>
        <w:t>i</w:t>
      </w:r>
      <w:r w:rsidRPr="00BC629A">
        <w:rPr>
          <w:lang w:val="de-DE"/>
        </w:rPr>
        <w:t>schen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Messias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glaubten,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Aufnahme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fanden: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„Wenn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Erstling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[die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ersten</w:t>
      </w:r>
      <w:r w:rsidR="005D4DA2">
        <w:rPr>
          <w:lang w:val="de-DE"/>
        </w:rPr>
        <w:t xml:space="preserve"> </w:t>
      </w:r>
      <w:proofErr w:type="spellStart"/>
      <w:r w:rsidRPr="00BC629A">
        <w:rPr>
          <w:lang w:val="de-DE"/>
        </w:rPr>
        <w:t>Messiasgläubigen</w:t>
      </w:r>
      <w:proofErr w:type="spellEnd"/>
      <w:r w:rsidR="005D4DA2">
        <w:rPr>
          <w:lang w:val="de-DE"/>
        </w:rPr>
        <w:t xml:space="preserve"> </w:t>
      </w:r>
      <w:r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Israel]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heilig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Teigmasse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[das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ganze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Volk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Israel,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für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Messias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starb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eingeladen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Heils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tei</w:t>
      </w:r>
      <w:r w:rsidRPr="00BC629A">
        <w:rPr>
          <w:lang w:val="de-DE"/>
        </w:rPr>
        <w:t>l</w:t>
      </w:r>
      <w:r w:rsidRPr="00BC629A">
        <w:rPr>
          <w:lang w:val="de-DE"/>
        </w:rPr>
        <w:t>haftig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werden],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wenn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Wurzel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Stamm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[das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</w:t>
      </w:r>
      <w:r w:rsidRPr="00BC629A">
        <w:rPr>
          <w:lang w:val="de-DE"/>
        </w:rPr>
        <w:t>r</w:t>
      </w:r>
      <w:r w:rsidRPr="00BC629A">
        <w:rPr>
          <w:lang w:val="de-DE"/>
        </w:rPr>
        <w:t>sprüngliche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Verheißung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tragende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Israel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beginnend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Erzvätern]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heilig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sind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Zweige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[spätere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</w:t>
      </w:r>
      <w:r w:rsidRPr="00BC629A">
        <w:rPr>
          <w:lang w:val="de-DE"/>
        </w:rPr>
        <w:t>e</w:t>
      </w:r>
      <w:r w:rsidRPr="00BC629A">
        <w:rPr>
          <w:lang w:val="de-DE"/>
        </w:rPr>
        <w:t>liten,</w:t>
      </w:r>
      <w:r w:rsidR="005D4DA2">
        <w:rPr>
          <w:lang w:val="de-DE"/>
        </w:rPr>
        <w:t xml:space="preserve"> </w:t>
      </w:r>
      <w:proofErr w:type="spellStart"/>
      <w:r w:rsidRPr="00BC629A">
        <w:rPr>
          <w:lang w:val="de-DE"/>
        </w:rPr>
        <w:t>messiasgläubige</w:t>
      </w:r>
      <w:proofErr w:type="spellEnd"/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potentielle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Gläubige].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17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Wenn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aber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einige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Zweige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[eingeladene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aber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ungläubig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lastRenderedPageBreak/>
        <w:t>gebli</w:t>
      </w:r>
      <w:r w:rsidRPr="00BC629A">
        <w:rPr>
          <w:lang w:val="de-DE"/>
        </w:rPr>
        <w:t>e</w:t>
      </w:r>
      <w:r w:rsidRPr="00BC629A">
        <w:rPr>
          <w:lang w:val="de-DE"/>
        </w:rPr>
        <w:t>bene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Israeliten]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ausgebrochen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wurden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du,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[Zweig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vom]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Wilden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Ölbaum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warst,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unter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[die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glä</w:t>
      </w:r>
      <w:r w:rsidRPr="00BC629A">
        <w:rPr>
          <w:lang w:val="de-DE"/>
        </w:rPr>
        <w:t>u</w:t>
      </w:r>
      <w:r w:rsidRPr="00BC629A">
        <w:rPr>
          <w:lang w:val="de-DE"/>
        </w:rPr>
        <w:t>bigen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Israeliten]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eingepfropft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Mitteilhaber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Wurzel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Stamm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Fettigkeit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Ölbaums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wurdest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[weil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jetzt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Israel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gehörst],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rühme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nicht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...“</w:t>
      </w:r>
    </w:p>
    <w:p w14:paraId="75607F38" w14:textId="39143CF1" w:rsidR="008D628D" w:rsidRDefault="004B471B" w:rsidP="00CE2DA9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seiner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Rede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vor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Juden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Antiochia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nahm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Apo</w:t>
      </w:r>
      <w:r>
        <w:rPr>
          <w:szCs w:val="21"/>
          <w:lang w:val="de-DE"/>
        </w:rPr>
        <w:t>s</w:t>
      </w:r>
      <w:r>
        <w:rPr>
          <w:szCs w:val="21"/>
          <w:lang w:val="de-DE"/>
        </w:rPr>
        <w:t>tel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Paulus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Bezug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Jesaja </w:t>
      </w:r>
      <w:r>
        <w:rPr>
          <w:szCs w:val="21"/>
          <w:lang w:val="de-DE"/>
        </w:rPr>
        <w:t>55</w:t>
      </w:r>
      <w:r w:rsidR="005D4DA2">
        <w:rPr>
          <w:szCs w:val="21"/>
          <w:lang w:val="de-DE"/>
        </w:rPr>
        <w:t xml:space="preserve">, 3 </w:t>
      </w:r>
      <w:r w:rsidR="00EE6528">
        <w:rPr>
          <w:szCs w:val="21"/>
          <w:lang w:val="de-DE"/>
        </w:rPr>
        <w:t>(</w:t>
      </w:r>
      <w:r>
        <w:rPr>
          <w:szCs w:val="21"/>
          <w:lang w:val="de-DE"/>
        </w:rPr>
        <w:t>„</w:t>
      </w:r>
      <w:r w:rsidRPr="004B471B">
        <w:t>Ich</w:t>
      </w:r>
      <w:r w:rsidR="005D4DA2">
        <w:t xml:space="preserve"> </w:t>
      </w:r>
      <w:r w:rsidRPr="004B471B">
        <w:t>will</w:t>
      </w:r>
      <w:r w:rsidR="005D4DA2">
        <w:t xml:space="preserve"> </w:t>
      </w:r>
      <w:r w:rsidRPr="004B471B">
        <w:t>einen</w:t>
      </w:r>
      <w:r w:rsidR="005D4DA2">
        <w:t xml:space="preserve"> </w:t>
      </w:r>
      <w:r w:rsidRPr="004B471B">
        <w:t>ewigen</w:t>
      </w:r>
      <w:r w:rsidR="005D4DA2">
        <w:t xml:space="preserve"> </w:t>
      </w:r>
      <w:r w:rsidRPr="004B471B">
        <w:t>Bund</w:t>
      </w:r>
      <w:r w:rsidR="005D4DA2">
        <w:t xml:space="preserve"> </w:t>
      </w:r>
      <w:r w:rsidRPr="004B471B">
        <w:t>mit</w:t>
      </w:r>
      <w:r w:rsidR="005D4DA2">
        <w:t xml:space="preserve"> </w:t>
      </w:r>
      <w:r w:rsidRPr="004B471B">
        <w:t>euch</w:t>
      </w:r>
      <w:r w:rsidR="005D4DA2">
        <w:t xml:space="preserve"> </w:t>
      </w:r>
      <w:r w:rsidRPr="004B471B">
        <w:t>schließen:</w:t>
      </w:r>
      <w:r w:rsidR="005D4DA2">
        <w:t xml:space="preserve"> </w:t>
      </w:r>
      <w:r w:rsidRPr="004B471B">
        <w:t>die</w:t>
      </w:r>
      <w:r w:rsidR="005D4DA2">
        <w:t xml:space="preserve"> </w:t>
      </w:r>
      <w:r w:rsidRPr="004B471B">
        <w:t>Gnadenerweise</w:t>
      </w:r>
      <w:r w:rsidR="005D4DA2">
        <w:t xml:space="preserve"> </w:t>
      </w:r>
      <w:r w:rsidRPr="004B471B">
        <w:t>Davids</w:t>
      </w:r>
      <w:r w:rsidR="005D4DA2">
        <w:t xml:space="preserve"> </w:t>
      </w:r>
      <w:r w:rsidR="00EE6528">
        <w:t>[</w:t>
      </w:r>
      <w:r>
        <w:t>i.</w:t>
      </w:r>
      <w:r w:rsidR="005D4DA2">
        <w:t xml:space="preserve"> </w:t>
      </w:r>
      <w:r>
        <w:t>S.</w:t>
      </w:r>
      <w:r w:rsidR="005D4DA2">
        <w:t xml:space="preserve"> </w:t>
      </w:r>
      <w:r>
        <w:t>v.:</w:t>
      </w:r>
      <w:r w:rsidR="005D4DA2">
        <w:t xml:space="preserve"> </w:t>
      </w:r>
      <w:r w:rsidR="00EE6528">
        <w:t>die</w:t>
      </w:r>
      <w:r w:rsidR="005D4DA2">
        <w:t xml:space="preserve"> </w:t>
      </w:r>
      <w:r>
        <w:t>dem</w:t>
      </w:r>
      <w:r w:rsidR="005D4DA2">
        <w:t xml:space="preserve"> </w:t>
      </w:r>
      <w:r>
        <w:t>David</w:t>
      </w:r>
      <w:r w:rsidR="005D4DA2">
        <w:t xml:space="preserve"> </w:t>
      </w:r>
      <w:r>
        <w:t>verheißenen</w:t>
      </w:r>
      <w:r w:rsidR="005D4DA2">
        <w:t xml:space="preserve"> </w:t>
      </w:r>
      <w:r>
        <w:t>zuverlässigen</w:t>
      </w:r>
      <w:r w:rsidR="005D4DA2">
        <w:t xml:space="preserve"> </w:t>
      </w:r>
      <w:r>
        <w:t>Erweisungen</w:t>
      </w:r>
      <w:r w:rsidR="005D4DA2">
        <w:t xml:space="preserve"> </w:t>
      </w:r>
      <w:r>
        <w:t>der</w:t>
      </w:r>
      <w:r w:rsidR="005D4DA2">
        <w:t xml:space="preserve"> </w:t>
      </w:r>
      <w:r w:rsidR="00EE6528">
        <w:t>Bundesg</w:t>
      </w:r>
      <w:r>
        <w:t>üte</w:t>
      </w:r>
      <w:r w:rsidR="005D4DA2">
        <w:t xml:space="preserve"> </w:t>
      </w:r>
      <w:r>
        <w:t>‹und</w:t>
      </w:r>
      <w:r w:rsidR="005D4DA2">
        <w:t xml:space="preserve"> </w:t>
      </w:r>
      <w:r w:rsidR="00EE6528">
        <w:t>-t</w:t>
      </w:r>
      <w:r>
        <w:t>reue›</w:t>
      </w:r>
      <w:r w:rsidR="00EE6528">
        <w:t>]</w:t>
      </w:r>
      <w:r>
        <w:rPr>
          <w:szCs w:val="21"/>
          <w:lang w:val="de-DE"/>
        </w:rPr>
        <w:t>“</w:t>
      </w:r>
      <w:r w:rsidR="00EE6528">
        <w:rPr>
          <w:szCs w:val="21"/>
          <w:lang w:val="de-DE"/>
        </w:rPr>
        <w:t>).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Gemeint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sind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Verhe</w:t>
      </w:r>
      <w:r w:rsidR="00EE6528">
        <w:rPr>
          <w:szCs w:val="21"/>
          <w:lang w:val="de-DE"/>
        </w:rPr>
        <w:t>i</w:t>
      </w:r>
      <w:r w:rsidR="00EE6528">
        <w:rPr>
          <w:szCs w:val="21"/>
          <w:lang w:val="de-DE"/>
        </w:rPr>
        <w:t>ßungen,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dem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König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David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proofErr w:type="spellStart"/>
      <w:r w:rsidR="00EE6528">
        <w:rPr>
          <w:szCs w:val="21"/>
          <w:lang w:val="de-DE"/>
        </w:rPr>
        <w:t>davidischen</w:t>
      </w:r>
      <w:proofErr w:type="spellEnd"/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Bund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(2Sa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7</w:t>
      </w:r>
      <w:r w:rsidR="005D4DA2">
        <w:rPr>
          <w:szCs w:val="21"/>
          <w:lang w:val="de-DE"/>
        </w:rPr>
        <w:t>, 1</w:t>
      </w:r>
      <w:r w:rsidR="00EE6528">
        <w:rPr>
          <w:szCs w:val="21"/>
          <w:lang w:val="de-DE"/>
        </w:rPr>
        <w:t>2-16)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gemacht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hatte: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ewiges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Königtum!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Thron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Davids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sollte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für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ewig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Bestand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haben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(2Sa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7</w:t>
      </w:r>
      <w:r w:rsidR="005D4DA2">
        <w:rPr>
          <w:szCs w:val="21"/>
          <w:lang w:val="de-DE"/>
        </w:rPr>
        <w:t>, 1</w:t>
      </w:r>
      <w:r w:rsidR="00EE6528">
        <w:rPr>
          <w:szCs w:val="21"/>
          <w:lang w:val="de-DE"/>
        </w:rPr>
        <w:t>6).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Getreu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diesen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Gnadenverheißungen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erfüllte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seinen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Bund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an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Israel.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tat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es?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Indem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Jesus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zur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Auferstehung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brachte!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proofErr w:type="spellStart"/>
      <w:r w:rsidR="00EE6528">
        <w:rPr>
          <w:szCs w:val="21"/>
          <w:lang w:val="de-DE"/>
        </w:rPr>
        <w:t>Ag</w:t>
      </w:r>
      <w:proofErr w:type="spellEnd"/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13</w:t>
      </w:r>
      <w:r w:rsidR="005D4DA2">
        <w:rPr>
          <w:szCs w:val="21"/>
          <w:lang w:val="de-DE"/>
        </w:rPr>
        <w:t>, 3</w:t>
      </w:r>
      <w:r w:rsidR="00F5032A">
        <w:rPr>
          <w:szCs w:val="21"/>
          <w:lang w:val="de-DE"/>
        </w:rPr>
        <w:t>2-34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lehrte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Paulus,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diesen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ewigen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Bund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gemäß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„zu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Vätern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g</w:t>
      </w:r>
      <w:r w:rsidR="00EE6528">
        <w:rPr>
          <w:szCs w:val="21"/>
          <w:lang w:val="de-DE"/>
        </w:rPr>
        <w:t>e</w:t>
      </w:r>
      <w:r w:rsidR="00EE6528">
        <w:rPr>
          <w:szCs w:val="21"/>
          <w:lang w:val="de-DE"/>
        </w:rPr>
        <w:t>schehenen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Verhe</w:t>
      </w:r>
      <w:r w:rsidR="00EE6528">
        <w:rPr>
          <w:szCs w:val="21"/>
          <w:lang w:val="de-DE"/>
        </w:rPr>
        <w:t>i</w:t>
      </w:r>
      <w:r w:rsidR="00EE6528">
        <w:rPr>
          <w:szCs w:val="21"/>
          <w:lang w:val="de-DE"/>
        </w:rPr>
        <w:t>ßung“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erfüllte:</w:t>
      </w:r>
      <w:r w:rsidR="005D4DA2">
        <w:rPr>
          <w:szCs w:val="21"/>
          <w:lang w:val="de-DE"/>
        </w:rPr>
        <w:t xml:space="preserve"> </w:t>
      </w:r>
      <w:r w:rsidR="00EE6528">
        <w:rPr>
          <w:szCs w:val="21"/>
          <w:lang w:val="de-DE"/>
        </w:rPr>
        <w:t>„</w:t>
      </w:r>
      <w:r w:rsidR="00F5032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EE6528">
        <w:rPr>
          <w:lang w:val="de-DE" w:bidi="he-IL"/>
        </w:rPr>
        <w:t>wir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sagen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euch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die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gute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Botschaft,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die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den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Vätern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zuteilgewordene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Verhe</w:t>
      </w:r>
      <w:r w:rsidR="00EE6528">
        <w:rPr>
          <w:lang w:val="de-DE" w:bidi="he-IL"/>
        </w:rPr>
        <w:t>i</w:t>
      </w:r>
      <w:r w:rsidR="00EE6528">
        <w:rPr>
          <w:lang w:val="de-DE" w:bidi="he-IL"/>
        </w:rPr>
        <w:t>ßung:</w:t>
      </w:r>
      <w:r w:rsidR="005D4DA2">
        <w:rPr>
          <w:lang w:val="de-DE" w:bidi="he-IL"/>
        </w:rPr>
        <w:t xml:space="preserve"> </w:t>
      </w:r>
      <w:r w:rsidR="00EE6528" w:rsidRPr="00F5032A">
        <w:t>33</w:t>
      </w:r>
      <w:r w:rsidR="005D4DA2">
        <w:t xml:space="preserve"> </w:t>
      </w:r>
      <w:r w:rsidR="00EE6528">
        <w:rPr>
          <w:lang w:val="de-DE" w:bidi="he-IL"/>
        </w:rPr>
        <w:t>Gott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hat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diese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für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uns,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ihre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Kinder,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zur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Erfüllung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gebracht,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indem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er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Jesus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zur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Auferstehung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brachte,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wie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auch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im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zweiten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Psalm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g</w:t>
      </w:r>
      <w:r w:rsidR="00EE6528">
        <w:rPr>
          <w:lang w:val="de-DE" w:bidi="he-IL"/>
        </w:rPr>
        <w:t>e</w:t>
      </w:r>
      <w:r w:rsidR="00EE6528">
        <w:rPr>
          <w:lang w:val="de-DE" w:bidi="he-IL"/>
        </w:rPr>
        <w:t>schrieben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ist:</w:t>
      </w:r>
      <w:r w:rsidR="005D4DA2">
        <w:rPr>
          <w:lang w:val="de-DE" w:bidi="he-IL"/>
        </w:rPr>
        <w:t xml:space="preserve"> </w:t>
      </w:r>
      <w:r w:rsidR="00E870C6">
        <w:rPr>
          <w:lang w:val="de-DE" w:bidi="he-IL"/>
        </w:rPr>
        <w:t>‚</w:t>
      </w:r>
      <w:r w:rsidR="00EE6528">
        <w:rPr>
          <w:lang w:val="de-DE" w:bidi="he-IL"/>
        </w:rPr>
        <w:t>Du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bist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mein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Sohn.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Ich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habe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dich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heute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geboren.</w:t>
      </w:r>
      <w:r w:rsidR="00E870C6">
        <w:rPr>
          <w:lang w:val="de-DE" w:bidi="he-IL"/>
        </w:rPr>
        <w:t>‘</w:t>
      </w:r>
      <w:r w:rsidR="005D4DA2">
        <w:rPr>
          <w:lang w:val="de-DE" w:bidi="he-IL"/>
        </w:rPr>
        <w:t xml:space="preserve"> </w:t>
      </w:r>
      <w:r w:rsidR="00EE6528" w:rsidRPr="00F5032A">
        <w:t>34</w:t>
      </w:r>
      <w:r w:rsidR="005D4DA2">
        <w:t xml:space="preserve"> </w:t>
      </w:r>
      <w:r w:rsidR="00EE6528">
        <w:rPr>
          <w:lang w:val="de-DE" w:bidi="he-IL"/>
        </w:rPr>
        <w:t>Dass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er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ihn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zur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Auferst</w:t>
      </w:r>
      <w:r w:rsidR="00EE6528">
        <w:rPr>
          <w:lang w:val="de-DE" w:bidi="he-IL"/>
        </w:rPr>
        <w:t>e</w:t>
      </w:r>
      <w:r w:rsidR="00EE6528">
        <w:rPr>
          <w:lang w:val="de-DE" w:bidi="he-IL"/>
        </w:rPr>
        <w:t>hung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von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den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Toten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brachte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als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einen,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der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hinfort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nicht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zur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Verwesung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zurüc</w:t>
      </w:r>
      <w:r w:rsidR="00EE6528">
        <w:rPr>
          <w:lang w:val="de-DE" w:bidi="he-IL"/>
        </w:rPr>
        <w:t>k</w:t>
      </w:r>
      <w:r w:rsidR="00EE6528">
        <w:rPr>
          <w:lang w:val="de-DE" w:bidi="he-IL"/>
        </w:rPr>
        <w:t>kehren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sollte,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hat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er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so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gesagt: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Ich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werde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euch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die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heiligen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Gnadenerweise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Davids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geben,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die</w:t>
      </w:r>
      <w:r w:rsidR="005D4DA2">
        <w:rPr>
          <w:lang w:val="de-DE" w:bidi="he-IL"/>
        </w:rPr>
        <w:t xml:space="preserve"> </w:t>
      </w:r>
      <w:r w:rsidR="00EE6528">
        <w:rPr>
          <w:lang w:val="de-DE" w:bidi="he-IL"/>
        </w:rPr>
        <w:t>treuen.</w:t>
      </w:r>
      <w:r w:rsidR="00EE6528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Auferstehung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Himmelfahrt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wurde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Jesus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e</w:t>
      </w:r>
      <w:r w:rsidR="00F5032A">
        <w:rPr>
          <w:szCs w:val="21"/>
          <w:lang w:val="de-DE"/>
        </w:rPr>
        <w:t>i</w:t>
      </w:r>
      <w:r w:rsidR="00F5032A">
        <w:rPr>
          <w:szCs w:val="21"/>
          <w:lang w:val="de-DE"/>
        </w:rPr>
        <w:t>nem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König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Davids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Thron,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nie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mehr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Verwesung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sehen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sollte.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bedeutet,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er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Davidthron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für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i</w:t>
      </w:r>
      <w:r w:rsidR="00F5032A">
        <w:rPr>
          <w:szCs w:val="21"/>
          <w:lang w:val="de-DE"/>
        </w:rPr>
        <w:t>m</w:t>
      </w:r>
      <w:r w:rsidR="00F5032A">
        <w:rPr>
          <w:szCs w:val="21"/>
          <w:lang w:val="de-DE"/>
        </w:rPr>
        <w:t>mer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ewig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ei</w:t>
      </w:r>
      <w:r w:rsidR="00F5032A">
        <w:rPr>
          <w:szCs w:val="21"/>
          <w:lang w:val="de-DE"/>
        </w:rPr>
        <w:t>n</w:t>
      </w:r>
      <w:r w:rsidR="00F5032A">
        <w:rPr>
          <w:szCs w:val="21"/>
          <w:lang w:val="de-DE"/>
        </w:rPr>
        <w:t>genommen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hatte!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Petrus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Paulus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waren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sich</w:t>
      </w:r>
      <w:r w:rsidR="005D4DA2">
        <w:rPr>
          <w:szCs w:val="21"/>
          <w:lang w:val="de-DE"/>
        </w:rPr>
        <w:t xml:space="preserve"> </w:t>
      </w:r>
      <w:r w:rsidR="00F5032A">
        <w:rPr>
          <w:szCs w:val="21"/>
          <w:lang w:val="de-DE"/>
        </w:rPr>
        <w:t>einig</w:t>
      </w:r>
      <w:r w:rsidR="00E870C6">
        <w:rPr>
          <w:szCs w:val="21"/>
          <w:lang w:val="de-DE"/>
        </w:rPr>
        <w:t>,</w:t>
      </w:r>
      <w:r w:rsidR="005D4DA2">
        <w:rPr>
          <w:szCs w:val="21"/>
          <w:lang w:val="de-DE"/>
        </w:rPr>
        <w:t xml:space="preserve"> </w:t>
      </w:r>
      <w:r w:rsidR="00E870C6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E870C6">
        <w:rPr>
          <w:szCs w:val="21"/>
          <w:lang w:val="de-DE"/>
        </w:rPr>
        <w:t>anderen</w:t>
      </w:r>
      <w:r w:rsidR="005D4DA2">
        <w:rPr>
          <w:szCs w:val="21"/>
          <w:lang w:val="de-DE"/>
        </w:rPr>
        <w:t xml:space="preserve"> </w:t>
      </w:r>
      <w:r w:rsidR="00E870C6">
        <w:rPr>
          <w:szCs w:val="21"/>
          <w:lang w:val="de-DE"/>
        </w:rPr>
        <w:t>Apostel</w:t>
      </w:r>
      <w:r w:rsidR="005D4DA2">
        <w:rPr>
          <w:szCs w:val="21"/>
          <w:lang w:val="de-DE"/>
        </w:rPr>
        <w:t xml:space="preserve"> </w:t>
      </w:r>
      <w:r w:rsidR="00E870C6">
        <w:rPr>
          <w:szCs w:val="21"/>
          <w:lang w:val="de-DE"/>
        </w:rPr>
        <w:t>auch</w:t>
      </w:r>
      <w:r w:rsidR="005D4DA2">
        <w:rPr>
          <w:szCs w:val="21"/>
          <w:lang w:val="de-DE"/>
        </w:rPr>
        <w:t xml:space="preserve"> </w:t>
      </w:r>
      <w:r w:rsidR="00E870C6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Psalm </w:t>
      </w:r>
      <w:r w:rsidR="00E870C6">
        <w:rPr>
          <w:szCs w:val="21"/>
          <w:lang w:val="de-DE"/>
        </w:rPr>
        <w:t>2</w:t>
      </w:r>
      <w:r w:rsidR="005D4DA2">
        <w:rPr>
          <w:szCs w:val="21"/>
          <w:lang w:val="de-DE"/>
        </w:rPr>
        <w:t>, 6</w:t>
      </w:r>
      <w:r w:rsidR="00E870C6">
        <w:rPr>
          <w:szCs w:val="21"/>
          <w:lang w:val="de-DE"/>
        </w:rPr>
        <w:t>.7;</w:t>
      </w:r>
      <w:r w:rsidR="005D4DA2">
        <w:rPr>
          <w:szCs w:val="21"/>
          <w:lang w:val="de-DE"/>
        </w:rPr>
        <w:t xml:space="preserve"> </w:t>
      </w:r>
      <w:proofErr w:type="spellStart"/>
      <w:r w:rsidR="00E870C6">
        <w:rPr>
          <w:szCs w:val="21"/>
          <w:lang w:val="de-DE"/>
        </w:rPr>
        <w:t>Ag</w:t>
      </w:r>
      <w:proofErr w:type="spellEnd"/>
      <w:r w:rsidR="005D4DA2">
        <w:rPr>
          <w:szCs w:val="21"/>
          <w:lang w:val="de-DE"/>
        </w:rPr>
        <w:t xml:space="preserve"> </w:t>
      </w:r>
      <w:r w:rsidR="00E870C6">
        <w:rPr>
          <w:szCs w:val="21"/>
          <w:lang w:val="de-DE"/>
        </w:rPr>
        <w:t>4</w:t>
      </w:r>
      <w:r w:rsidR="005D4DA2">
        <w:rPr>
          <w:szCs w:val="21"/>
          <w:lang w:val="de-DE"/>
        </w:rPr>
        <w:t>, 2</w:t>
      </w:r>
      <w:r w:rsidR="00E870C6">
        <w:rPr>
          <w:szCs w:val="21"/>
          <w:lang w:val="de-DE"/>
        </w:rPr>
        <w:t>6-28)</w:t>
      </w:r>
      <w:r w:rsidR="00F5032A">
        <w:rPr>
          <w:szCs w:val="21"/>
          <w:lang w:val="de-DE"/>
        </w:rPr>
        <w:t>.</w:t>
      </w:r>
    </w:p>
    <w:p w14:paraId="31D4DE70" w14:textId="77547D82" w:rsidR="00933CEE" w:rsidRPr="00BC629A" w:rsidRDefault="00E870C6" w:rsidP="00CE2DA9">
      <w:pPr>
        <w:jc w:val="both"/>
        <w:rPr>
          <w:szCs w:val="21"/>
          <w:lang w:val="de-DE"/>
        </w:rPr>
      </w:pPr>
      <w:r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war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ihnen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nun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klar</w:t>
      </w:r>
      <w:r w:rsidR="00851C34"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="00660D15" w:rsidRPr="00BC629A">
        <w:rPr>
          <w:szCs w:val="21"/>
          <w:lang w:val="de-DE"/>
        </w:rPr>
        <w:t>D</w:t>
      </w:r>
      <w:r w:rsidR="00933CEE" w:rsidRPr="00BC629A">
        <w:rPr>
          <w:szCs w:val="21"/>
          <w:lang w:val="de-DE"/>
        </w:rPr>
        <w:t>as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Königreich</w:t>
      </w:r>
      <w:r w:rsidR="005D4DA2">
        <w:rPr>
          <w:szCs w:val="21"/>
          <w:lang w:val="de-DE"/>
        </w:rPr>
        <w:t xml:space="preserve"> </w:t>
      </w:r>
      <w:r w:rsidR="00851C34" w:rsidRPr="00BC629A">
        <w:rPr>
          <w:szCs w:val="21"/>
          <w:lang w:val="de-DE"/>
        </w:rPr>
        <w:t>des</w:t>
      </w:r>
      <w:r w:rsidR="005D4DA2">
        <w:rPr>
          <w:szCs w:val="21"/>
          <w:lang w:val="de-DE"/>
        </w:rPr>
        <w:t xml:space="preserve"> </w:t>
      </w:r>
      <w:r w:rsidR="00851C34" w:rsidRPr="00BC629A">
        <w:rPr>
          <w:szCs w:val="21"/>
          <w:lang w:val="de-DE"/>
        </w:rPr>
        <w:t>Gesalbten</w:t>
      </w:r>
      <w:r w:rsidR="005D4DA2">
        <w:rPr>
          <w:szCs w:val="21"/>
          <w:lang w:val="de-DE"/>
        </w:rPr>
        <w:t xml:space="preserve"> </w:t>
      </w:r>
      <w:r w:rsidR="00851C34" w:rsidRPr="00BC629A">
        <w:rPr>
          <w:szCs w:val="21"/>
          <w:lang w:val="de-DE"/>
        </w:rPr>
        <w:t>Jesus</w:t>
      </w:r>
      <w:r w:rsidR="005D4DA2">
        <w:rPr>
          <w:szCs w:val="21"/>
          <w:lang w:val="de-DE"/>
        </w:rPr>
        <w:t xml:space="preserve"> </w:t>
      </w:r>
      <w:r w:rsidR="00660D15" w:rsidRPr="00BC629A">
        <w:rPr>
          <w:szCs w:val="21"/>
          <w:lang w:val="de-DE"/>
        </w:rPr>
        <w:t>ist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himmlischer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Art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2. Timotheus </w:t>
      </w:r>
      <w:r w:rsidR="00307C4E" w:rsidRPr="00BC629A">
        <w:rPr>
          <w:szCs w:val="21"/>
          <w:lang w:val="de-DE"/>
        </w:rPr>
        <w:t>4</w:t>
      </w:r>
      <w:r w:rsidR="005D4DA2">
        <w:rPr>
          <w:szCs w:val="21"/>
          <w:lang w:val="de-DE"/>
        </w:rPr>
        <w:t>, 1</w:t>
      </w:r>
      <w:r w:rsidR="00307C4E" w:rsidRPr="00BC629A">
        <w:rPr>
          <w:szCs w:val="21"/>
          <w:lang w:val="de-DE"/>
        </w:rPr>
        <w:t>8</w:t>
      </w:r>
      <w:r>
        <w:rPr>
          <w:szCs w:val="21"/>
          <w:lang w:val="de-DE"/>
        </w:rPr>
        <w:t>)</w:t>
      </w:r>
      <w:r w:rsidR="006F11DE"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="006F11DE" w:rsidRPr="00BC629A">
        <w:rPr>
          <w:szCs w:val="21"/>
          <w:lang w:val="de-DE"/>
        </w:rPr>
        <w:t>„</w:t>
      </w:r>
      <w:r w:rsidR="006F11DE"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Herr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mich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von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jedem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bösen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Werk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befreien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mich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bewahren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‹und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retten›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für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sein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himmlisches</w:t>
      </w:r>
      <w:r w:rsidR="005D4DA2">
        <w:rPr>
          <w:lang w:val="de-DE"/>
        </w:rPr>
        <w:t xml:space="preserve"> </w:t>
      </w:r>
      <w:r w:rsidR="006F11DE" w:rsidRPr="00BC629A">
        <w:rPr>
          <w:lang w:val="de-DE"/>
        </w:rPr>
        <w:t>Königreich.</w:t>
      </w:r>
      <w:r w:rsidR="006F11DE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="006F11DE" w:rsidRPr="00BC629A">
        <w:rPr>
          <w:szCs w:val="21"/>
          <w:lang w:val="de-DE"/>
        </w:rPr>
        <w:t>(Vgl.</w:t>
      </w:r>
      <w:r w:rsidR="005D4DA2">
        <w:rPr>
          <w:szCs w:val="21"/>
          <w:lang w:val="de-DE"/>
        </w:rPr>
        <w:t xml:space="preserve"> He</w:t>
      </w:r>
      <w:r w:rsidR="005D4DA2">
        <w:rPr>
          <w:szCs w:val="21"/>
          <w:lang w:val="de-DE"/>
        </w:rPr>
        <w:t>b</w:t>
      </w:r>
      <w:r w:rsidR="005D4DA2">
        <w:rPr>
          <w:szCs w:val="21"/>
          <w:lang w:val="de-DE"/>
        </w:rPr>
        <w:t xml:space="preserve">räer </w:t>
      </w:r>
      <w:r w:rsidR="00307C4E" w:rsidRPr="00BC629A">
        <w:rPr>
          <w:szCs w:val="21"/>
          <w:lang w:val="de-DE"/>
        </w:rPr>
        <w:t>12</w:t>
      </w:r>
      <w:r w:rsidR="005D4DA2">
        <w:rPr>
          <w:szCs w:val="21"/>
          <w:lang w:val="de-DE"/>
        </w:rPr>
        <w:t>, 2</w:t>
      </w:r>
      <w:r w:rsidR="00307C4E" w:rsidRPr="00BC629A">
        <w:rPr>
          <w:szCs w:val="21"/>
          <w:lang w:val="de-DE"/>
        </w:rPr>
        <w:t>2.28;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13</w:t>
      </w:r>
      <w:r w:rsidR="005D4DA2">
        <w:rPr>
          <w:szCs w:val="21"/>
          <w:lang w:val="de-DE"/>
        </w:rPr>
        <w:t>, 1</w:t>
      </w:r>
      <w:r w:rsidR="00307C4E" w:rsidRPr="00BC629A">
        <w:rPr>
          <w:szCs w:val="21"/>
          <w:lang w:val="de-DE"/>
        </w:rPr>
        <w:t>4)</w:t>
      </w:r>
      <w:r w:rsidR="00660D15"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sahen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ihre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israelitische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ewige</w:t>
      </w:r>
      <w:r w:rsidR="005D4DA2">
        <w:rPr>
          <w:szCs w:val="21"/>
          <w:lang w:val="de-DE"/>
        </w:rPr>
        <w:t xml:space="preserve"> </w:t>
      </w:r>
      <w:r w:rsidR="00851C34" w:rsidRPr="00BC629A">
        <w:rPr>
          <w:szCs w:val="21"/>
          <w:lang w:val="de-DE"/>
        </w:rPr>
        <w:t>Heimat</w:t>
      </w:r>
      <w:r w:rsidR="005D4DA2">
        <w:rPr>
          <w:szCs w:val="21"/>
          <w:lang w:val="de-DE"/>
        </w:rPr>
        <w:t xml:space="preserve"> </w:t>
      </w:r>
      <w:r w:rsidR="00851C34" w:rsidRPr="00BC629A">
        <w:rPr>
          <w:szCs w:val="21"/>
          <w:lang w:val="de-DE"/>
        </w:rPr>
        <w:t>dort,</w:t>
      </w:r>
      <w:r w:rsidR="005D4DA2">
        <w:rPr>
          <w:szCs w:val="21"/>
          <w:lang w:val="de-DE"/>
        </w:rPr>
        <w:t xml:space="preserve"> </w:t>
      </w:r>
      <w:r w:rsidR="00851C34" w:rsidRPr="00BC629A">
        <w:rPr>
          <w:szCs w:val="21"/>
          <w:lang w:val="de-DE"/>
        </w:rPr>
        <w:t>wo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Christus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war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Kolosser </w:t>
      </w:r>
      <w:r w:rsidR="00307C4E"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1</w:t>
      </w:r>
      <w:r w:rsidR="00307C4E" w:rsidRPr="00BC629A">
        <w:rPr>
          <w:szCs w:val="21"/>
          <w:lang w:val="de-DE"/>
        </w:rPr>
        <w:t>-3;</w:t>
      </w:r>
      <w:r w:rsidR="005D4DA2">
        <w:rPr>
          <w:szCs w:val="21"/>
          <w:lang w:val="de-DE"/>
        </w:rPr>
        <w:t xml:space="preserve"> Phili</w:t>
      </w:r>
      <w:r w:rsidR="005D4DA2">
        <w:rPr>
          <w:szCs w:val="21"/>
          <w:lang w:val="de-DE"/>
        </w:rPr>
        <w:t>p</w:t>
      </w:r>
      <w:r w:rsidR="005D4DA2">
        <w:rPr>
          <w:szCs w:val="21"/>
          <w:lang w:val="de-DE"/>
        </w:rPr>
        <w:t xml:space="preserve">per </w:t>
      </w:r>
      <w:r w:rsidR="00307C4E" w:rsidRPr="00BC629A">
        <w:rPr>
          <w:szCs w:val="21"/>
          <w:lang w:val="de-DE"/>
        </w:rPr>
        <w:t>3</w:t>
      </w:r>
      <w:r w:rsidR="005D4DA2">
        <w:rPr>
          <w:szCs w:val="21"/>
          <w:lang w:val="de-DE"/>
        </w:rPr>
        <w:t>, 2</w:t>
      </w:r>
      <w:r w:rsidR="00307C4E" w:rsidRPr="00BC629A">
        <w:rPr>
          <w:szCs w:val="21"/>
          <w:lang w:val="de-DE"/>
        </w:rPr>
        <w:t>0),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ihr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Lohn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war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Himmel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Matthäus </w:t>
      </w:r>
      <w:r w:rsidR="00307C4E" w:rsidRPr="00BC629A">
        <w:rPr>
          <w:szCs w:val="21"/>
          <w:lang w:val="de-DE"/>
        </w:rPr>
        <w:t>5</w:t>
      </w:r>
      <w:r w:rsidR="005D4DA2">
        <w:rPr>
          <w:szCs w:val="21"/>
          <w:lang w:val="de-DE"/>
        </w:rPr>
        <w:t>, 1</w:t>
      </w:r>
      <w:r w:rsidR="00307C4E" w:rsidRPr="00BC629A">
        <w:rPr>
          <w:szCs w:val="21"/>
          <w:lang w:val="de-DE"/>
        </w:rPr>
        <w:t>2;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6</w:t>
      </w:r>
      <w:r w:rsidR="005D4DA2">
        <w:rPr>
          <w:szCs w:val="21"/>
          <w:lang w:val="de-DE"/>
        </w:rPr>
        <w:t>, 2</w:t>
      </w:r>
      <w:r w:rsidR="00307C4E" w:rsidRPr="00BC629A">
        <w:rPr>
          <w:szCs w:val="21"/>
          <w:lang w:val="de-DE"/>
        </w:rPr>
        <w:t>0),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Erden.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Ein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Vergleich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den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alttestamentlichen</w:t>
      </w:r>
      <w:r w:rsidR="005D4DA2">
        <w:rPr>
          <w:szCs w:val="21"/>
          <w:lang w:val="de-DE"/>
        </w:rPr>
        <w:t xml:space="preserve"> </w:t>
      </w:r>
      <w:r w:rsidR="00307C4E" w:rsidRPr="00BC629A">
        <w:rPr>
          <w:szCs w:val="21"/>
          <w:lang w:val="de-DE"/>
        </w:rPr>
        <w:t>Schriften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brachte</w:t>
      </w:r>
      <w:r w:rsidR="005D4DA2">
        <w:rPr>
          <w:szCs w:val="21"/>
          <w:lang w:val="de-DE"/>
        </w:rPr>
        <w:t xml:space="preserve"> </w:t>
      </w:r>
      <w:r w:rsidR="008D628D">
        <w:rPr>
          <w:szCs w:val="21"/>
          <w:lang w:val="de-DE"/>
        </w:rPr>
        <w:t>weiteres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Licht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(</w:t>
      </w:r>
      <w:r w:rsidR="005D4DA2">
        <w:rPr>
          <w:szCs w:val="21"/>
          <w:lang w:val="de-DE"/>
        </w:rPr>
        <w:t xml:space="preserve">Sacharja </w:t>
      </w:r>
      <w:r w:rsidR="00933CEE" w:rsidRPr="00BC629A">
        <w:rPr>
          <w:szCs w:val="21"/>
          <w:lang w:val="de-DE"/>
        </w:rPr>
        <w:t>14</w:t>
      </w:r>
      <w:r w:rsidR="005D4DA2">
        <w:rPr>
          <w:szCs w:val="21"/>
          <w:lang w:val="de-DE"/>
        </w:rPr>
        <w:t>, 6</w:t>
      </w:r>
      <w:r w:rsidR="00565414" w:rsidRPr="00BC629A">
        <w:rPr>
          <w:szCs w:val="21"/>
          <w:lang w:val="de-DE"/>
        </w:rPr>
        <w:t>-9</w:t>
      </w:r>
      <w:r>
        <w:rPr>
          <w:szCs w:val="21"/>
          <w:lang w:val="de-DE"/>
        </w:rPr>
        <w:t>)</w:t>
      </w:r>
      <w:r w:rsidR="00933CEE"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„</w:t>
      </w:r>
      <w:r w:rsidR="00307C4E"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es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geschehen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an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jenem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Tag,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da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kein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Licht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sein,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Prächtigen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werden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erstarren</w:t>
      </w:r>
      <w:r w:rsidR="00307C4E" w:rsidRPr="00BC629A">
        <w:rPr>
          <w:rStyle w:val="EndnotentextZchn1"/>
          <w:rFonts w:ascii="Georgia" w:hAnsi="Georgia"/>
          <w:sz w:val="18"/>
          <w:lang w:val="de-DE"/>
        </w:rPr>
        <w:footnoteReference w:id="1"/>
      </w:r>
      <w:r w:rsidR="00307C4E" w:rsidRPr="00BC629A">
        <w:rPr>
          <w:lang w:val="de-DE"/>
        </w:rPr>
        <w:t>.</w:t>
      </w:r>
      <w:r w:rsidR="005D4DA2">
        <w:rPr>
          <w:lang w:val="de-DE"/>
        </w:rPr>
        <w:t xml:space="preserve"> </w:t>
      </w:r>
      <w:r w:rsidR="00307C4E" w:rsidRPr="00BC629A">
        <w:rPr>
          <w:bCs/>
          <w:color w:val="0000FF"/>
          <w:lang w:val="de-DE"/>
        </w:rPr>
        <w:t>7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Es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wird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ein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einzigartiger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Tag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sein,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er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ist</w:t>
      </w:r>
      <w:r w:rsidR="005D4DA2">
        <w:rPr>
          <w:bCs/>
          <w:lang w:val="de-DE"/>
        </w:rPr>
        <w:t xml:space="preserve"> </w:t>
      </w:r>
      <w:proofErr w:type="spellStart"/>
      <w:r w:rsidR="00307C4E" w:rsidRPr="00BC629A">
        <w:rPr>
          <w:bCs/>
          <w:lang w:val="de-DE"/>
        </w:rPr>
        <w:t>Jahweh</w:t>
      </w:r>
      <w:proofErr w:type="spellEnd"/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bekannt,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nicht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Tag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und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nicht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Nacht.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Und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es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wird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geschehen,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zur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Zeit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des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Abends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wird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Licht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sein.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color w:val="0000FF"/>
          <w:lang w:val="de-DE"/>
        </w:rPr>
        <w:t>8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Und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es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wird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geschehen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an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jenem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Tag,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da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werden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lebende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Wasser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ausgehen,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von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Jerusalem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aus,</w:t>
      </w:r>
      <w:r w:rsidR="005D4DA2">
        <w:rPr>
          <w:bCs/>
          <w:sz w:val="15"/>
          <w:lang w:val="de-DE"/>
        </w:rPr>
        <w:t xml:space="preserve"> </w:t>
      </w:r>
      <w:r w:rsidR="00565414" w:rsidRPr="00BC629A">
        <w:rPr>
          <w:bCs/>
          <w:sz w:val="15"/>
          <w:lang w:val="de-DE"/>
        </w:rPr>
        <w:t>…</w:t>
      </w:r>
      <w:r w:rsidR="005D4DA2">
        <w:rPr>
          <w:bCs/>
          <w:sz w:val="15"/>
          <w:lang w:val="de-DE"/>
        </w:rPr>
        <w:t xml:space="preserve"> </w:t>
      </w:r>
      <w:r w:rsidR="00307C4E" w:rsidRPr="00BC629A">
        <w:rPr>
          <w:bCs/>
          <w:color w:val="0000FF"/>
          <w:lang w:val="de-DE"/>
        </w:rPr>
        <w:t>9</w:t>
      </w:r>
      <w:r w:rsidR="005D4DA2">
        <w:rPr>
          <w:bCs/>
          <w:lang w:val="de-DE"/>
        </w:rPr>
        <w:t xml:space="preserve"> </w:t>
      </w:r>
      <w:r w:rsidR="00307C4E" w:rsidRPr="00BC629A">
        <w:rPr>
          <w:bCs/>
          <w:lang w:val="de-DE"/>
        </w:rPr>
        <w:t>U</w:t>
      </w:r>
      <w:r w:rsidR="00307C4E" w:rsidRPr="00BC629A">
        <w:rPr>
          <w:lang w:val="de-DE"/>
        </w:rPr>
        <w:t>nd</w:t>
      </w:r>
      <w:r w:rsidR="005D4DA2">
        <w:rPr>
          <w:lang w:val="de-DE"/>
        </w:rPr>
        <w:t xml:space="preserve"> </w:t>
      </w:r>
      <w:proofErr w:type="spellStart"/>
      <w:r w:rsidR="00307C4E" w:rsidRPr="00BC629A">
        <w:rPr>
          <w:lang w:val="de-DE"/>
        </w:rPr>
        <w:t>Jahweh</w:t>
      </w:r>
      <w:proofErr w:type="spellEnd"/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König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sein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über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alles</w:t>
      </w:r>
      <w:r w:rsidR="005D4DA2">
        <w:rPr>
          <w:lang w:val="de-DE"/>
        </w:rPr>
        <w:t xml:space="preserve"> </w:t>
      </w:r>
      <w:r w:rsidR="00307C4E" w:rsidRPr="00BC629A">
        <w:rPr>
          <w:lang w:val="de-DE"/>
        </w:rPr>
        <w:t>Land.</w:t>
      </w:r>
      <w:r w:rsidR="00BC629A">
        <w:rPr>
          <w:lang w:val="de-DE"/>
        </w:rPr>
        <w:t>“</w:t>
      </w:r>
      <w:r w:rsidR="005D4DA2">
        <w:rPr>
          <w:lang w:val="de-DE"/>
        </w:rPr>
        <w:t xml:space="preserve"> </w:t>
      </w:r>
      <w:r w:rsidR="008D628D">
        <w:rPr>
          <w:lang w:val="de-DE"/>
        </w:rPr>
        <w:t>Und</w:t>
      </w:r>
      <w:r w:rsidR="005D4DA2">
        <w:rPr>
          <w:lang w:val="de-DE"/>
        </w:rPr>
        <w:t xml:space="preserve"> </w:t>
      </w:r>
      <w:r w:rsidR="008D628D">
        <w:rPr>
          <w:lang w:val="de-DE"/>
        </w:rPr>
        <w:t>Johannes</w:t>
      </w:r>
      <w:r w:rsidR="005D4DA2">
        <w:rPr>
          <w:lang w:val="de-DE"/>
        </w:rPr>
        <w:t xml:space="preserve"> </w:t>
      </w:r>
      <w:r w:rsidR="008D628D">
        <w:rPr>
          <w:lang w:val="de-DE"/>
        </w:rPr>
        <w:t>lehrte,</w:t>
      </w:r>
      <w:r w:rsidR="005D4DA2">
        <w:rPr>
          <w:lang w:val="de-DE"/>
        </w:rPr>
        <w:t xml:space="preserve"> </w:t>
      </w:r>
      <w:r w:rsidR="008D628D">
        <w:rPr>
          <w:lang w:val="de-DE"/>
        </w:rPr>
        <w:t>dass</w:t>
      </w:r>
      <w:r w:rsidR="005D4DA2">
        <w:rPr>
          <w:lang w:val="de-DE"/>
        </w:rPr>
        <w:t xml:space="preserve"> </w:t>
      </w:r>
      <w:r w:rsidR="008D628D">
        <w:rPr>
          <w:lang w:val="de-DE"/>
        </w:rPr>
        <w:t>dieses</w:t>
      </w:r>
      <w:r w:rsidR="005D4DA2">
        <w:rPr>
          <w:lang w:val="de-DE"/>
        </w:rPr>
        <w:t xml:space="preserve"> </w:t>
      </w:r>
      <w:r w:rsidR="008D628D">
        <w:rPr>
          <w:lang w:val="de-DE"/>
        </w:rPr>
        <w:t>Jerusalem</w:t>
      </w:r>
      <w:r w:rsidR="005D4DA2">
        <w:rPr>
          <w:lang w:val="de-DE"/>
        </w:rPr>
        <w:t xml:space="preserve"> </w:t>
      </w:r>
      <w:r w:rsidR="008D628D">
        <w:rPr>
          <w:lang w:val="de-DE"/>
        </w:rPr>
        <w:t>ein</w:t>
      </w:r>
      <w:r w:rsidR="005D4DA2">
        <w:rPr>
          <w:lang w:val="de-DE"/>
        </w:rPr>
        <w:t xml:space="preserve"> </w:t>
      </w:r>
      <w:r w:rsidR="008D628D">
        <w:rPr>
          <w:lang w:val="de-DE"/>
        </w:rPr>
        <w:t>„neues“</w:t>
      </w:r>
      <w:r w:rsidR="005D4DA2">
        <w:rPr>
          <w:lang w:val="de-DE"/>
        </w:rPr>
        <w:t xml:space="preserve"> </w:t>
      </w:r>
      <w:r w:rsidR="008D628D">
        <w:rPr>
          <w:lang w:val="de-DE"/>
        </w:rPr>
        <w:t>sei</w:t>
      </w:r>
      <w:r w:rsidR="005D4DA2">
        <w:rPr>
          <w:lang w:val="de-DE"/>
        </w:rPr>
        <w:t xml:space="preserve"> </w:t>
      </w:r>
      <w:r w:rsidR="008D628D">
        <w:rPr>
          <w:lang w:val="de-DE"/>
        </w:rPr>
        <w:t>(</w:t>
      </w:r>
      <w:r w:rsidR="005D4DA2">
        <w:rPr>
          <w:szCs w:val="21"/>
          <w:lang w:val="de-DE"/>
        </w:rPr>
        <w:t xml:space="preserve">Offenbarung </w:t>
      </w:r>
      <w:r w:rsidR="00933CEE" w:rsidRPr="00BC629A">
        <w:rPr>
          <w:szCs w:val="21"/>
          <w:lang w:val="de-DE"/>
        </w:rPr>
        <w:t>22</w:t>
      </w:r>
      <w:r w:rsidR="005D4DA2">
        <w:rPr>
          <w:szCs w:val="21"/>
          <w:lang w:val="de-DE"/>
        </w:rPr>
        <w:t>, 1</w:t>
      </w:r>
      <w:r w:rsidR="00565414" w:rsidRPr="00BC629A">
        <w:rPr>
          <w:szCs w:val="21"/>
          <w:lang w:val="de-DE"/>
        </w:rPr>
        <w:t>.3</w:t>
      </w:r>
      <w:r w:rsidR="008D628D">
        <w:rPr>
          <w:szCs w:val="21"/>
          <w:lang w:val="de-DE"/>
        </w:rPr>
        <w:t>)</w:t>
      </w:r>
      <w:r w:rsidR="00933CEE" w:rsidRPr="00BC629A"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„</w:t>
      </w:r>
      <w:r w:rsidR="008D628D">
        <w:rPr>
          <w:lang w:val="de-DE"/>
        </w:rPr>
        <w:t>E</w:t>
      </w:r>
      <w:r w:rsidR="00565414" w:rsidRPr="00BC629A">
        <w:rPr>
          <w:lang w:val="de-DE"/>
        </w:rPr>
        <w:t>r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zeigte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mir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einen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reinen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Fluss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von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Wasser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des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Lebens,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glänzend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wie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Kristall,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ausging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vom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Thron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Go</w:t>
      </w:r>
      <w:r w:rsidR="00565414" w:rsidRPr="00BC629A">
        <w:rPr>
          <w:lang w:val="de-DE"/>
        </w:rPr>
        <w:t>t</w:t>
      </w:r>
      <w:r w:rsidR="00565414" w:rsidRPr="00BC629A">
        <w:rPr>
          <w:lang w:val="de-DE"/>
        </w:rPr>
        <w:t>tes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des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Lammes.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…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3</w:t>
      </w:r>
      <w:r w:rsidR="005D4DA2">
        <w:rPr>
          <w:lang w:val="de-DE"/>
        </w:rPr>
        <w:t xml:space="preserve"> </w:t>
      </w:r>
      <w:r w:rsidR="00933CEE"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jeglicher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Fluch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(o.: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Bann)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wird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mehr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sein.</w:t>
      </w:r>
      <w:r w:rsidR="005D4DA2">
        <w:rPr>
          <w:szCs w:val="21"/>
          <w:lang w:val="de-DE"/>
        </w:rPr>
        <w:t xml:space="preserve"> </w:t>
      </w:r>
      <w:r w:rsidR="00565414"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Thron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Gottes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des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La</w:t>
      </w:r>
      <w:r w:rsidR="00565414" w:rsidRPr="00BC629A">
        <w:rPr>
          <w:lang w:val="de-DE"/>
        </w:rPr>
        <w:t>m</w:t>
      </w:r>
      <w:r w:rsidR="00565414" w:rsidRPr="00BC629A">
        <w:rPr>
          <w:lang w:val="de-DE"/>
        </w:rPr>
        <w:t>mes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ihr</w:t>
      </w:r>
      <w:r w:rsidR="005D4DA2">
        <w:rPr>
          <w:lang w:val="de-DE"/>
        </w:rPr>
        <w:t xml:space="preserve"> </w:t>
      </w:r>
      <w:r w:rsidR="00565414" w:rsidRPr="00BC629A">
        <w:rPr>
          <w:lang w:val="de-DE"/>
        </w:rPr>
        <w:t>sein.</w:t>
      </w:r>
      <w:r w:rsidR="00933CEE" w:rsidRPr="00BC629A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="008D628D">
        <w:rPr>
          <w:szCs w:val="21"/>
          <w:lang w:val="de-DE"/>
        </w:rPr>
        <w:t>Johannes</w:t>
      </w:r>
      <w:r w:rsidR="005D4DA2">
        <w:rPr>
          <w:szCs w:val="21"/>
          <w:lang w:val="de-DE"/>
        </w:rPr>
        <w:t xml:space="preserve"> </w:t>
      </w:r>
      <w:r w:rsidR="008D628D">
        <w:rPr>
          <w:szCs w:val="21"/>
          <w:lang w:val="de-DE"/>
        </w:rPr>
        <w:t>schrieb</w:t>
      </w:r>
      <w:r w:rsidR="005D4DA2">
        <w:rPr>
          <w:szCs w:val="21"/>
          <w:lang w:val="de-DE"/>
        </w:rPr>
        <w:t xml:space="preserve"> </w:t>
      </w:r>
      <w:r w:rsidR="008D628D">
        <w:rPr>
          <w:szCs w:val="21"/>
          <w:lang w:val="de-DE"/>
        </w:rPr>
        <w:t>von</w:t>
      </w:r>
      <w:r w:rsidR="005D4DA2">
        <w:rPr>
          <w:szCs w:val="21"/>
          <w:lang w:val="de-DE"/>
        </w:rPr>
        <w:t xml:space="preserve"> </w:t>
      </w:r>
      <w:r w:rsidR="008D628D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Möglichkeit</w:t>
      </w:r>
      <w:r w:rsidR="005D4DA2">
        <w:rPr>
          <w:szCs w:val="21"/>
          <w:lang w:val="de-DE"/>
        </w:rPr>
        <w:t xml:space="preserve"> </w:t>
      </w:r>
      <w:r w:rsidR="006F11DE" w:rsidRPr="00BC629A">
        <w:rPr>
          <w:szCs w:val="21"/>
          <w:lang w:val="de-DE"/>
        </w:rPr>
        <w:t>für</w:t>
      </w:r>
      <w:r w:rsidR="005D4DA2">
        <w:rPr>
          <w:szCs w:val="21"/>
          <w:lang w:val="de-DE"/>
        </w:rPr>
        <w:t xml:space="preserve"> </w:t>
      </w:r>
      <w:r w:rsidR="006F11DE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6F11DE" w:rsidRPr="00BC629A">
        <w:rPr>
          <w:szCs w:val="21"/>
          <w:lang w:val="de-DE"/>
        </w:rPr>
        <w:t>Völker,</w:t>
      </w:r>
      <w:r w:rsidR="005D4DA2">
        <w:rPr>
          <w:szCs w:val="21"/>
          <w:lang w:val="de-DE"/>
        </w:rPr>
        <w:t xml:space="preserve"> </w:t>
      </w:r>
      <w:r w:rsidR="006F11DE" w:rsidRPr="00BC629A">
        <w:rPr>
          <w:szCs w:val="21"/>
          <w:lang w:val="de-DE"/>
        </w:rPr>
        <w:t>in</w:t>
      </w:r>
      <w:r w:rsidR="005D4DA2">
        <w:rPr>
          <w:szCs w:val="21"/>
          <w:lang w:val="de-DE"/>
        </w:rPr>
        <w:t xml:space="preserve"> </w:t>
      </w:r>
      <w:r w:rsidR="006F11DE" w:rsidRPr="00BC629A">
        <w:rPr>
          <w:szCs w:val="21"/>
          <w:lang w:val="de-DE"/>
        </w:rPr>
        <w:t>das</w:t>
      </w:r>
      <w:r w:rsidR="005D4DA2">
        <w:rPr>
          <w:szCs w:val="21"/>
          <w:lang w:val="de-DE"/>
        </w:rPr>
        <w:t xml:space="preserve"> </w:t>
      </w:r>
      <w:r w:rsidR="006F11DE" w:rsidRPr="00BC629A">
        <w:rPr>
          <w:szCs w:val="21"/>
          <w:lang w:val="de-DE"/>
        </w:rPr>
        <w:t>israelitische</w:t>
      </w:r>
      <w:r w:rsidR="005D4DA2">
        <w:rPr>
          <w:szCs w:val="21"/>
          <w:lang w:val="de-DE"/>
        </w:rPr>
        <w:t xml:space="preserve"> </w:t>
      </w:r>
      <w:r w:rsidR="006F11DE" w:rsidRPr="00BC629A">
        <w:rPr>
          <w:szCs w:val="21"/>
          <w:lang w:val="de-DE"/>
        </w:rPr>
        <w:t>Königreich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einzugehen</w:t>
      </w:r>
      <w:r w:rsidR="005D4DA2">
        <w:rPr>
          <w:szCs w:val="21"/>
          <w:lang w:val="de-DE"/>
        </w:rPr>
        <w:t xml:space="preserve"> </w:t>
      </w:r>
      <w:r w:rsidR="008D628D">
        <w:rPr>
          <w:szCs w:val="21"/>
          <w:lang w:val="de-DE"/>
        </w:rPr>
        <w:t>(</w:t>
      </w:r>
      <w:r w:rsidR="00933CEE" w:rsidRPr="00BC629A">
        <w:rPr>
          <w:szCs w:val="21"/>
          <w:lang w:val="de-DE"/>
        </w:rPr>
        <w:t>21</w:t>
      </w:r>
      <w:r w:rsidR="005D4DA2">
        <w:rPr>
          <w:szCs w:val="21"/>
          <w:lang w:val="de-DE"/>
        </w:rPr>
        <w:t>, 2</w:t>
      </w:r>
      <w:r w:rsidR="00933CEE" w:rsidRPr="00BC629A">
        <w:rPr>
          <w:szCs w:val="21"/>
          <w:lang w:val="de-DE"/>
        </w:rPr>
        <w:t>4-27</w:t>
      </w:r>
      <w:r w:rsidR="008D628D">
        <w:rPr>
          <w:szCs w:val="21"/>
          <w:lang w:val="de-DE"/>
        </w:rPr>
        <w:t>)</w:t>
      </w:r>
      <w:r w:rsidR="00851213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851213">
        <w:rPr>
          <w:szCs w:val="21"/>
          <w:lang w:val="de-DE"/>
        </w:rPr>
        <w:t>d</w:t>
      </w:r>
      <w:r w:rsidR="00933CEE" w:rsidRPr="00BC629A">
        <w:rPr>
          <w:szCs w:val="21"/>
          <w:lang w:val="de-DE"/>
        </w:rPr>
        <w:t>ie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Tore</w:t>
      </w:r>
      <w:r w:rsidR="005D4DA2">
        <w:rPr>
          <w:szCs w:val="21"/>
          <w:lang w:val="de-DE"/>
        </w:rPr>
        <w:t xml:space="preserve"> </w:t>
      </w:r>
      <w:r w:rsidR="00851213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="00851213">
        <w:rPr>
          <w:szCs w:val="21"/>
          <w:lang w:val="de-DE"/>
        </w:rPr>
        <w:t>neuen</w:t>
      </w:r>
      <w:r w:rsidR="005D4DA2">
        <w:rPr>
          <w:szCs w:val="21"/>
          <w:lang w:val="de-DE"/>
        </w:rPr>
        <w:t xml:space="preserve"> </w:t>
      </w:r>
      <w:r w:rsidR="00851213">
        <w:rPr>
          <w:szCs w:val="21"/>
          <w:lang w:val="de-DE"/>
        </w:rPr>
        <w:t>Jerusalem</w:t>
      </w:r>
      <w:r w:rsidR="005D4DA2">
        <w:rPr>
          <w:szCs w:val="21"/>
          <w:lang w:val="de-DE"/>
        </w:rPr>
        <w:t xml:space="preserve"> </w:t>
      </w:r>
      <w:r w:rsidR="00CE2DA9">
        <w:rPr>
          <w:szCs w:val="21"/>
          <w:lang w:val="de-DE"/>
        </w:rPr>
        <w:t>sind</w:t>
      </w:r>
      <w:r w:rsidR="005D4DA2">
        <w:rPr>
          <w:szCs w:val="21"/>
          <w:lang w:val="de-DE"/>
        </w:rPr>
        <w:t xml:space="preserve"> </w:t>
      </w:r>
      <w:r w:rsidR="00933CEE" w:rsidRPr="00BC629A">
        <w:rPr>
          <w:szCs w:val="21"/>
          <w:lang w:val="de-DE"/>
        </w:rPr>
        <w:t>offen</w:t>
      </w:r>
      <w:r w:rsidR="005D4DA2">
        <w:rPr>
          <w:szCs w:val="21"/>
          <w:lang w:val="de-DE"/>
        </w:rPr>
        <w:t xml:space="preserve"> </w:t>
      </w:r>
      <w:r w:rsidR="00660D15" w:rsidRPr="00BC629A">
        <w:rPr>
          <w:szCs w:val="21"/>
          <w:lang w:val="de-DE"/>
        </w:rPr>
        <w:t>(</w:t>
      </w:r>
      <w:r w:rsidR="00565414" w:rsidRPr="00BC629A">
        <w:rPr>
          <w:szCs w:val="21"/>
          <w:lang w:val="de-DE"/>
        </w:rPr>
        <w:t>V.</w:t>
      </w:r>
      <w:r w:rsidR="005D4DA2">
        <w:rPr>
          <w:szCs w:val="21"/>
          <w:lang w:val="de-DE"/>
        </w:rPr>
        <w:t xml:space="preserve"> </w:t>
      </w:r>
      <w:r w:rsidR="00660D15" w:rsidRPr="00BC629A">
        <w:rPr>
          <w:szCs w:val="21"/>
          <w:lang w:val="de-DE"/>
        </w:rPr>
        <w:t>25</w:t>
      </w:r>
      <w:r w:rsidR="006F11DE" w:rsidRPr="00BC629A">
        <w:rPr>
          <w:szCs w:val="21"/>
          <w:lang w:val="de-DE"/>
        </w:rPr>
        <w:t>;</w:t>
      </w:r>
      <w:r w:rsidR="005D4DA2">
        <w:rPr>
          <w:szCs w:val="21"/>
          <w:lang w:val="de-DE"/>
        </w:rPr>
        <w:t xml:space="preserve"> </w:t>
      </w:r>
      <w:r w:rsidR="008D628D">
        <w:rPr>
          <w:szCs w:val="21"/>
          <w:lang w:val="de-DE"/>
        </w:rPr>
        <w:t>vgl.</w:t>
      </w:r>
      <w:r w:rsidR="005D4DA2">
        <w:rPr>
          <w:szCs w:val="21"/>
          <w:lang w:val="de-DE"/>
        </w:rPr>
        <w:t xml:space="preserve"> Jesaja </w:t>
      </w:r>
      <w:r w:rsidR="006F11DE" w:rsidRPr="00BC629A">
        <w:rPr>
          <w:szCs w:val="21"/>
          <w:lang w:val="de-DE"/>
        </w:rPr>
        <w:t>60</w:t>
      </w:r>
      <w:r w:rsidR="005D4DA2">
        <w:rPr>
          <w:szCs w:val="21"/>
          <w:lang w:val="de-DE"/>
        </w:rPr>
        <w:t>, 1</w:t>
      </w:r>
      <w:r w:rsidR="006F11DE" w:rsidRPr="00BC629A">
        <w:rPr>
          <w:szCs w:val="21"/>
          <w:lang w:val="de-DE"/>
        </w:rPr>
        <w:t>1</w:t>
      </w:r>
      <w:r w:rsidR="00660D15" w:rsidRPr="00BC629A">
        <w:rPr>
          <w:szCs w:val="21"/>
          <w:lang w:val="de-DE"/>
        </w:rPr>
        <w:t>)</w:t>
      </w:r>
      <w:r w:rsidR="008D628D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</w:p>
    <w:p w14:paraId="4E664A2D" w14:textId="0006963B" w:rsidR="00933CEE" w:rsidRPr="00BC629A" w:rsidRDefault="00933CEE" w:rsidP="002B7BC3">
      <w:pPr>
        <w:pStyle w:val="berschrift2"/>
        <w:rPr>
          <w:lang w:val="de-DE"/>
        </w:rPr>
      </w:pPr>
      <w:bookmarkStart w:id="47" w:name="_GoBack"/>
      <w:r w:rsidRPr="00BC629A">
        <w:rPr>
          <w:lang w:val="de-DE"/>
        </w:rPr>
        <w:t>Ergeben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Gottes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Willen</w:t>
      </w:r>
      <w:r w:rsidR="005D4DA2">
        <w:rPr>
          <w:lang w:val="de-DE"/>
        </w:rPr>
        <w:t xml:space="preserve"> </w:t>
      </w:r>
    </w:p>
    <w:bookmarkEnd w:id="47"/>
    <w:p w14:paraId="453871DF" w14:textId="264FD5DF" w:rsidR="00933CEE" w:rsidRPr="00BC629A" w:rsidRDefault="00933CEE" w:rsidP="00933CEE">
      <w:pPr>
        <w:rPr>
          <w:szCs w:val="21"/>
          <w:lang w:val="de-DE"/>
        </w:rPr>
      </w:pPr>
      <w:r w:rsidRPr="00BC629A">
        <w:rPr>
          <w:szCs w:val="21"/>
          <w:lang w:val="de-DE"/>
        </w:rPr>
        <w:t>Wie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schwer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ist’s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doch,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ganz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still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sein,</w:t>
      </w:r>
    </w:p>
    <w:p w14:paraId="21754377" w14:textId="13188446" w:rsidR="00933CEE" w:rsidRPr="00BC629A" w:rsidRDefault="00933CEE" w:rsidP="00933CEE">
      <w:pPr>
        <w:rPr>
          <w:szCs w:val="21"/>
          <w:lang w:val="de-DE"/>
        </w:rPr>
      </w:pPr>
      <w:r w:rsidRPr="00BC629A">
        <w:rPr>
          <w:szCs w:val="21"/>
          <w:lang w:val="de-DE"/>
        </w:rPr>
        <w:lastRenderedPageBreak/>
        <w:t>wenn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Gott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verstehn</w:t>
      </w:r>
      <w:proofErr w:type="spellEnd"/>
      <w:r w:rsidRPr="00BC629A">
        <w:rPr>
          <w:szCs w:val="21"/>
          <w:lang w:val="de-DE"/>
        </w:rPr>
        <w:t>!</w:t>
      </w:r>
    </w:p>
    <w:p w14:paraId="2AAA02B3" w14:textId="343B4784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Wie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redet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man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so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bald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ihm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drein,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57365808" w14:textId="2331832B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als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ob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er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was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versehen;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5ADBFDED" w14:textId="18DEC237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wie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stellt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man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ihn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zur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Rede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gar,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44A950D4" w14:textId="2D250417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wenn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seine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Wege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wunderbar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2E8EA5CA" w14:textId="612267DE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und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unbegreiflich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werden!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317B08E1" w14:textId="77777777" w:rsidR="00933CEE" w:rsidRPr="00BC629A" w:rsidRDefault="00933CEE" w:rsidP="00933CEE">
      <w:pPr>
        <w:rPr>
          <w:sz w:val="10"/>
          <w:szCs w:val="10"/>
          <w:shd w:val="clear" w:color="auto" w:fill="FFFFFF"/>
          <w:lang w:val="de-DE"/>
        </w:rPr>
      </w:pPr>
    </w:p>
    <w:p w14:paraId="5810790D" w14:textId="4442282B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Man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fragt: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Warum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nur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dies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und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das?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0B00D559" w14:textId="672E97FD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Man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seufzt: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Ach,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wie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will’s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werden!</w:t>
      </w:r>
    </w:p>
    <w:p w14:paraId="3A0560D8" w14:textId="339FFD4A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Man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klagt: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Wie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geht’s</w:t>
      </w:r>
      <w:r w:rsidR="005D4DA2">
        <w:rPr>
          <w:szCs w:val="21"/>
          <w:shd w:val="clear" w:color="auto" w:fill="FFFFFF"/>
          <w:lang w:val="de-DE"/>
        </w:rPr>
        <w:t xml:space="preserve"> </w:t>
      </w:r>
      <w:proofErr w:type="spellStart"/>
      <w:r w:rsidRPr="00BC629A">
        <w:rPr>
          <w:szCs w:val="21"/>
          <w:shd w:val="clear" w:color="auto" w:fill="FFFFFF"/>
          <w:lang w:val="de-DE"/>
        </w:rPr>
        <w:t>ohn</w:t>
      </w:r>
      <w:proofErr w:type="spellEnd"/>
      <w:r w:rsidRPr="00BC629A">
        <w:rPr>
          <w:szCs w:val="21"/>
          <w:shd w:val="clear" w:color="auto" w:fill="FFFFFF"/>
          <w:lang w:val="de-DE"/>
        </w:rPr>
        <w:t>’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Unterlass</w:t>
      </w:r>
    </w:p>
    <w:p w14:paraId="7B610A11" w14:textId="563D99E1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so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widrig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mir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auf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Erden!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54CC38F1" w14:textId="7A8F5BF3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Man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murrt: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Mein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Unglück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ist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so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groß,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39B15EAD" w14:textId="205FE8F7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ich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hätte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wohl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ein</w:t>
      </w:r>
      <w:r w:rsidR="005D4DA2">
        <w:rPr>
          <w:szCs w:val="21"/>
          <w:shd w:val="clear" w:color="auto" w:fill="FFFFFF"/>
          <w:lang w:val="de-DE"/>
        </w:rPr>
        <w:t xml:space="preserve"> </w:t>
      </w:r>
      <w:proofErr w:type="spellStart"/>
      <w:r w:rsidRPr="00BC629A">
        <w:rPr>
          <w:szCs w:val="21"/>
          <w:shd w:val="clear" w:color="auto" w:fill="FFFFFF"/>
          <w:lang w:val="de-DE"/>
        </w:rPr>
        <w:t>bess’res</w:t>
      </w:r>
      <w:proofErr w:type="spellEnd"/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Los</w:t>
      </w:r>
    </w:p>
    <w:p w14:paraId="6489E69E" w14:textId="3C9CA8FF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verdient,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als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mir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gefallen!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77B757A8" w14:textId="77777777" w:rsidR="00BC629A" w:rsidRPr="00BC629A" w:rsidRDefault="00BC629A" w:rsidP="00BC629A">
      <w:pPr>
        <w:rPr>
          <w:sz w:val="10"/>
          <w:szCs w:val="10"/>
          <w:shd w:val="clear" w:color="auto" w:fill="FFFFFF"/>
          <w:lang w:val="de-DE"/>
        </w:rPr>
      </w:pPr>
    </w:p>
    <w:p w14:paraId="3CE5D1EB" w14:textId="3B3764C3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Das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tun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wir,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und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der</w:t>
      </w:r>
      <w:r w:rsidR="005D4DA2">
        <w:rPr>
          <w:szCs w:val="21"/>
          <w:shd w:val="clear" w:color="auto" w:fill="FFFFFF"/>
          <w:lang w:val="de-DE"/>
        </w:rPr>
        <w:t xml:space="preserve"> </w:t>
      </w:r>
      <w:proofErr w:type="spellStart"/>
      <w:r w:rsidRPr="00BC629A">
        <w:rPr>
          <w:szCs w:val="21"/>
          <w:shd w:val="clear" w:color="auto" w:fill="FFFFFF"/>
          <w:lang w:val="de-DE"/>
        </w:rPr>
        <w:t>Güt’ge</w:t>
      </w:r>
      <w:proofErr w:type="spellEnd"/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schweigt,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57B2FA9D" w14:textId="580BDD25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bis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Er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durch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Seine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Taten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08453580" w14:textId="24A99003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glorreichen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Ausgang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uns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gezeigt,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62222885" w14:textId="47EAD622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dass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ihm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noch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nichts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missraten.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537958EC" w14:textId="23A6FD0B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Dann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kommt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auch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endlich</w:t>
      </w:r>
      <w:r w:rsidR="005D4DA2">
        <w:rPr>
          <w:szCs w:val="21"/>
          <w:shd w:val="clear" w:color="auto" w:fill="FFFFFF"/>
          <w:lang w:val="de-DE"/>
        </w:rPr>
        <w:t xml:space="preserve"> </w:t>
      </w:r>
      <w:proofErr w:type="spellStart"/>
      <w:r w:rsidRPr="00BC629A">
        <w:rPr>
          <w:szCs w:val="21"/>
          <w:shd w:val="clear" w:color="auto" w:fill="FFFFFF"/>
          <w:lang w:val="de-DE"/>
        </w:rPr>
        <w:t>uns’re</w:t>
      </w:r>
      <w:proofErr w:type="spellEnd"/>
      <w:r w:rsidR="005D4DA2">
        <w:rPr>
          <w:szCs w:val="21"/>
          <w:shd w:val="clear" w:color="auto" w:fill="FFFFFF"/>
          <w:lang w:val="de-DE"/>
        </w:rPr>
        <w:t xml:space="preserve"> </w:t>
      </w:r>
      <w:proofErr w:type="spellStart"/>
      <w:r w:rsidRPr="00BC629A">
        <w:rPr>
          <w:szCs w:val="21"/>
          <w:shd w:val="clear" w:color="auto" w:fill="FFFFFF"/>
          <w:lang w:val="de-DE"/>
        </w:rPr>
        <w:t>Stund</w:t>
      </w:r>
      <w:proofErr w:type="spellEnd"/>
      <w:r w:rsidRPr="00BC629A">
        <w:rPr>
          <w:szCs w:val="21"/>
          <w:shd w:val="clear" w:color="auto" w:fill="FFFFFF"/>
          <w:lang w:val="de-DE"/>
        </w:rPr>
        <w:t>,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71553112" w14:textId="294BB438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wo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voll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Beschämung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wir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den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Mund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6C48697C" w14:textId="00923EF9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vor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ihm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nicht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auftun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mögen.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4FAAB9FF" w14:textId="77777777" w:rsidR="00BC629A" w:rsidRPr="00BC629A" w:rsidRDefault="00BC629A" w:rsidP="00BC629A">
      <w:pPr>
        <w:rPr>
          <w:sz w:val="10"/>
          <w:szCs w:val="10"/>
          <w:shd w:val="clear" w:color="auto" w:fill="FFFFFF"/>
          <w:lang w:val="de-DE"/>
        </w:rPr>
      </w:pPr>
    </w:p>
    <w:p w14:paraId="76270557" w14:textId="36EA4142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Drum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meine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Seele,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sei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nur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still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5204D1BE" w14:textId="6BEF6A22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zu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Gott,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wie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sich’s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gebühret,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1DEF38AC" w14:textId="562F392F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wenn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Er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dich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so,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wie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Er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es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will,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7D5DDF5E" w14:textId="26C27DAE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und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nicht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wie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du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willst,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führet.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154F24E5" w14:textId="655F4610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Kommt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dann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zum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Ziel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der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dunkle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Lauf,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18470F87" w14:textId="1390DD6B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tust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du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den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Mund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mit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Freuden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auf,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792B7991" w14:textId="1620A2E0" w:rsidR="00933CEE" w:rsidRPr="00BC629A" w:rsidRDefault="00933CEE" w:rsidP="00933CEE">
      <w:pPr>
        <w:rPr>
          <w:szCs w:val="21"/>
          <w:shd w:val="clear" w:color="auto" w:fill="FFFFFF"/>
          <w:lang w:val="de-DE"/>
        </w:rPr>
      </w:pPr>
      <w:r w:rsidRPr="00BC629A">
        <w:rPr>
          <w:szCs w:val="21"/>
          <w:shd w:val="clear" w:color="auto" w:fill="FFFFFF"/>
          <w:lang w:val="de-DE"/>
        </w:rPr>
        <w:t>zu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loben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und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zu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danken.</w:t>
      </w:r>
      <w:r w:rsidR="005D4DA2">
        <w:rPr>
          <w:szCs w:val="21"/>
          <w:shd w:val="clear" w:color="auto" w:fill="FFFFFF"/>
          <w:lang w:val="de-DE"/>
        </w:rPr>
        <w:t xml:space="preserve"> </w:t>
      </w:r>
    </w:p>
    <w:p w14:paraId="63AE501D" w14:textId="77777777" w:rsidR="00BC629A" w:rsidRPr="00BC629A" w:rsidRDefault="00BC629A" w:rsidP="00BC629A">
      <w:pPr>
        <w:rPr>
          <w:sz w:val="10"/>
          <w:szCs w:val="10"/>
          <w:shd w:val="clear" w:color="auto" w:fill="FFFFFF"/>
          <w:lang w:val="de-DE"/>
        </w:rPr>
      </w:pPr>
    </w:p>
    <w:p w14:paraId="21691648" w14:textId="11A66FFF" w:rsidR="00933CEE" w:rsidRPr="00BC629A" w:rsidRDefault="00933CEE" w:rsidP="00933CEE">
      <w:pPr>
        <w:rPr>
          <w:szCs w:val="21"/>
          <w:lang w:val="de-DE"/>
        </w:rPr>
      </w:pPr>
      <w:r w:rsidRPr="00BC629A">
        <w:rPr>
          <w:szCs w:val="21"/>
          <w:shd w:val="clear" w:color="auto" w:fill="FFFFFF"/>
          <w:lang w:val="de-DE"/>
        </w:rPr>
        <w:t>Philipp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Spitta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(1801-</w:t>
      </w:r>
      <w:r w:rsidR="005D4DA2">
        <w:rPr>
          <w:szCs w:val="21"/>
          <w:shd w:val="clear" w:color="auto" w:fill="FFFFFF"/>
          <w:lang w:val="de-DE"/>
        </w:rPr>
        <w:t xml:space="preserve"> </w:t>
      </w:r>
      <w:r w:rsidRPr="00BC629A">
        <w:rPr>
          <w:szCs w:val="21"/>
          <w:shd w:val="clear" w:color="auto" w:fill="FFFFFF"/>
          <w:lang w:val="de-DE"/>
        </w:rPr>
        <w:t>1859)</w:t>
      </w:r>
    </w:p>
    <w:p w14:paraId="584D8970" w14:textId="184E0ED0" w:rsidR="002B7BC3" w:rsidRPr="00BC629A" w:rsidRDefault="002B7BC3" w:rsidP="002B7BC3">
      <w:pPr>
        <w:pStyle w:val="berschrift2"/>
        <w:rPr>
          <w:lang w:val="de-DE"/>
        </w:rPr>
      </w:pPr>
      <w:r w:rsidRPr="00BC629A">
        <w:rPr>
          <w:lang w:val="de-DE"/>
        </w:rPr>
        <w:t>Bedenkenswerte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Sätze</w:t>
      </w:r>
    </w:p>
    <w:p w14:paraId="356E59D2" w14:textId="2ECC8C00" w:rsidR="00E56B0F" w:rsidRPr="00BC629A" w:rsidRDefault="00E56B0F" w:rsidP="00E56B0F">
      <w:pPr>
        <w:rPr>
          <w:lang w:val="de-DE"/>
        </w:rPr>
      </w:pPr>
      <w:r w:rsidRPr="00BC629A">
        <w:rPr>
          <w:lang w:val="de-DE"/>
        </w:rPr>
        <w:t>Alles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auf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Gottes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Hand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nehmen,</w:t>
      </w:r>
    </w:p>
    <w:p w14:paraId="657892BF" w14:textId="20E4AE94" w:rsidR="00E56B0F" w:rsidRPr="00BC629A" w:rsidRDefault="00E56B0F" w:rsidP="00E56B0F">
      <w:pPr>
        <w:rPr>
          <w:lang w:val="de-DE"/>
        </w:rPr>
      </w:pPr>
      <w:r w:rsidRPr="00BC629A">
        <w:rPr>
          <w:lang w:val="de-DE"/>
        </w:rPr>
        <w:t>alles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Gottes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legen,</w:t>
      </w:r>
    </w:p>
    <w:p w14:paraId="5DA291D6" w14:textId="64448858" w:rsidR="00E56B0F" w:rsidRPr="00BC629A" w:rsidRDefault="00E56B0F" w:rsidP="00E56B0F">
      <w:pPr>
        <w:rPr>
          <w:lang w:val="de-DE"/>
        </w:rPr>
      </w:pPr>
      <w:r w:rsidRPr="00BC629A">
        <w:rPr>
          <w:lang w:val="de-DE"/>
        </w:rPr>
        <w:t>alles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Gottes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Hand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lassen,</w:t>
      </w:r>
    </w:p>
    <w:p w14:paraId="40C1A086" w14:textId="0B8E56DD" w:rsidR="00E56B0F" w:rsidRPr="00BC629A" w:rsidRDefault="00E56B0F" w:rsidP="00E56B0F">
      <w:pPr>
        <w:rPr>
          <w:lang w:val="de-DE"/>
        </w:rPr>
      </w:pPr>
      <w:r w:rsidRPr="00BC629A">
        <w:rPr>
          <w:lang w:val="de-DE"/>
        </w:rPr>
        <w:t>dann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kannst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getrost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sein.</w:t>
      </w:r>
    </w:p>
    <w:p w14:paraId="2608E824" w14:textId="77777777" w:rsidR="00BC629A" w:rsidRPr="00BC629A" w:rsidRDefault="00BC629A" w:rsidP="00BC629A">
      <w:pPr>
        <w:rPr>
          <w:sz w:val="10"/>
          <w:szCs w:val="10"/>
          <w:shd w:val="clear" w:color="auto" w:fill="FFFFFF"/>
          <w:lang w:val="de-DE"/>
        </w:rPr>
      </w:pPr>
    </w:p>
    <w:p w14:paraId="1589B8D2" w14:textId="7A2E7B40" w:rsidR="00EC75FA" w:rsidRPr="00BC629A" w:rsidRDefault="00E56B0F" w:rsidP="00FF07C3">
      <w:pPr>
        <w:jc w:val="both"/>
        <w:rPr>
          <w:lang w:val="de-DE"/>
        </w:rPr>
      </w:pPr>
      <w:r w:rsidRPr="00BC629A">
        <w:rPr>
          <w:lang w:val="de-DE"/>
        </w:rPr>
        <w:t>°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Begegnet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Leid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oder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etwas,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schwer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auf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lastet,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so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glaube: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legt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nicht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schwer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auf.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darfst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getrost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darunter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bleiben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unter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gewaltigen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Hand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demütigen.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tut,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trefflich.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gesamtes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Handeln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entspricht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Herrlichkeit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Seinem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loben</w:t>
      </w:r>
      <w:r w:rsidRPr="00BC629A">
        <w:rPr>
          <w:lang w:val="de-DE"/>
        </w:rPr>
        <w:t>s</w:t>
      </w:r>
      <w:r w:rsidRPr="00BC629A">
        <w:rPr>
          <w:lang w:val="de-DE"/>
        </w:rPr>
        <w:t>werten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Wesen.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Sich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darunter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beugen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Vertra</w:t>
      </w:r>
      <w:r w:rsidRPr="00BC629A">
        <w:rPr>
          <w:lang w:val="de-DE"/>
        </w:rPr>
        <w:t>u</w:t>
      </w:r>
      <w:r w:rsidRPr="00BC629A">
        <w:rPr>
          <w:lang w:val="de-DE"/>
        </w:rPr>
        <w:t>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anzunehmen,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Vorrecht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Glaubenden.</w:t>
      </w:r>
      <w:r w:rsidR="005D4DA2">
        <w:rPr>
          <w:lang w:val="de-DE"/>
        </w:rPr>
        <w:t xml:space="preserve"> </w:t>
      </w:r>
    </w:p>
    <w:p w14:paraId="5F381017" w14:textId="4323C301" w:rsidR="00E56B0F" w:rsidRPr="00BC629A" w:rsidRDefault="005D4DA2" w:rsidP="00FF07C3">
      <w:pPr>
        <w:jc w:val="both"/>
        <w:rPr>
          <w:lang w:val="de-DE"/>
        </w:rPr>
      </w:pPr>
      <w:r>
        <w:rPr>
          <w:lang w:val="de-DE"/>
        </w:rPr>
        <w:t xml:space="preserve">Psalm </w:t>
      </w:r>
      <w:r w:rsidR="00E56B0F" w:rsidRPr="00BC629A">
        <w:rPr>
          <w:lang w:val="de-DE"/>
        </w:rPr>
        <w:t>119</w:t>
      </w:r>
      <w:r>
        <w:rPr>
          <w:lang w:val="de-DE"/>
        </w:rPr>
        <w:t>, 6</w:t>
      </w:r>
      <w:r w:rsidR="00E56B0F" w:rsidRPr="00BC629A">
        <w:rPr>
          <w:lang w:val="de-DE"/>
        </w:rPr>
        <w:t>8:</w:t>
      </w:r>
      <w:r>
        <w:rPr>
          <w:lang w:val="de-DE"/>
        </w:rPr>
        <w:t xml:space="preserve"> </w:t>
      </w:r>
      <w:r w:rsidR="00E56B0F" w:rsidRPr="00BC629A">
        <w:rPr>
          <w:lang w:val="de-DE"/>
        </w:rPr>
        <w:t>„Gut</w:t>
      </w:r>
      <w:r>
        <w:rPr>
          <w:lang w:val="de-DE"/>
        </w:rPr>
        <w:t xml:space="preserve"> </w:t>
      </w:r>
      <w:r w:rsidR="00E56B0F" w:rsidRPr="00BC629A">
        <w:rPr>
          <w:lang w:val="de-DE"/>
        </w:rPr>
        <w:t>bist</w:t>
      </w:r>
      <w:r>
        <w:rPr>
          <w:lang w:val="de-DE"/>
        </w:rPr>
        <w:t xml:space="preserve"> </w:t>
      </w:r>
      <w:r w:rsidR="00E56B0F" w:rsidRPr="00BC629A">
        <w:rPr>
          <w:lang w:val="de-DE"/>
        </w:rPr>
        <w:t>du</w:t>
      </w:r>
      <w:r>
        <w:rPr>
          <w:lang w:val="de-DE"/>
        </w:rPr>
        <w:t xml:space="preserve"> </w:t>
      </w:r>
      <w:r w:rsidR="00E56B0F" w:rsidRPr="00BC629A">
        <w:rPr>
          <w:lang w:val="de-DE"/>
        </w:rPr>
        <w:t>und</w:t>
      </w:r>
      <w:r>
        <w:rPr>
          <w:lang w:val="de-DE"/>
        </w:rPr>
        <w:t xml:space="preserve"> </w:t>
      </w:r>
      <w:r w:rsidR="00E56B0F" w:rsidRPr="00BC629A">
        <w:rPr>
          <w:lang w:val="de-DE"/>
        </w:rPr>
        <w:t>Gutes</w:t>
      </w:r>
      <w:r>
        <w:rPr>
          <w:lang w:val="de-DE"/>
        </w:rPr>
        <w:t xml:space="preserve"> </w:t>
      </w:r>
      <w:r w:rsidR="00E56B0F" w:rsidRPr="00BC629A">
        <w:rPr>
          <w:lang w:val="de-DE"/>
        </w:rPr>
        <w:t>tuend.“</w:t>
      </w:r>
    </w:p>
    <w:p w14:paraId="3EBE63C7" w14:textId="76F6A139" w:rsidR="00BC629A" w:rsidRPr="004C7D87" w:rsidRDefault="00E56B0F" w:rsidP="00FF07C3">
      <w:pPr>
        <w:jc w:val="both"/>
        <w:rPr>
          <w:lang w:val="de-DE"/>
        </w:rPr>
      </w:pPr>
      <w:r w:rsidRPr="00BC629A">
        <w:rPr>
          <w:lang w:val="de-DE"/>
        </w:rPr>
        <w:t>°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zustößt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und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begegnet,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gereicht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Guten.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zulässt,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gut.</w:t>
      </w:r>
      <w:r w:rsidR="005D4DA2">
        <w:rPr>
          <w:lang w:val="de-DE"/>
        </w:rPr>
        <w:t xml:space="preserve"> </w:t>
      </w:r>
    </w:p>
    <w:p w14:paraId="7591D400" w14:textId="62D82721" w:rsidR="00E56B0F" w:rsidRPr="00BC629A" w:rsidRDefault="00E56B0F" w:rsidP="00FF07C3">
      <w:pPr>
        <w:jc w:val="both"/>
        <w:rPr>
          <w:lang w:val="de-DE"/>
        </w:rPr>
      </w:pPr>
      <w:r w:rsidRPr="00BC629A">
        <w:rPr>
          <w:lang w:val="de-DE"/>
        </w:rPr>
        <w:t>°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schläft,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merkt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nicht,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dass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schläft.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Deshalb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bitten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Herrn: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„Sollte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schlafen,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wecke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mich!“</w:t>
      </w:r>
      <w:r w:rsidR="005D4DA2">
        <w:rPr>
          <w:lang w:val="de-DE"/>
        </w:rPr>
        <w:t xml:space="preserve"> </w:t>
      </w:r>
    </w:p>
    <w:p w14:paraId="767F0074" w14:textId="56211ACE" w:rsidR="00E56B0F" w:rsidRPr="00BC629A" w:rsidRDefault="00E56B0F" w:rsidP="00FF07C3">
      <w:pPr>
        <w:jc w:val="both"/>
        <w:rPr>
          <w:lang w:val="de-DE"/>
        </w:rPr>
      </w:pPr>
      <w:r w:rsidRPr="00BC629A">
        <w:rPr>
          <w:lang w:val="de-DE"/>
        </w:rPr>
        <w:t>°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Lauheit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Bezeugen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Christ</w:t>
      </w:r>
      <w:r w:rsidR="004C7D87">
        <w:rPr>
          <w:lang w:val="de-DE"/>
        </w:rPr>
        <w:t>i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gewöhnt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man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sich.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–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HJ</w:t>
      </w:r>
    </w:p>
    <w:p w14:paraId="0141571C" w14:textId="5D68532C" w:rsidR="00E56B0F" w:rsidRPr="00BC629A" w:rsidRDefault="00E56B0F" w:rsidP="00FF07C3">
      <w:pPr>
        <w:jc w:val="both"/>
        <w:rPr>
          <w:lang w:val="de-DE"/>
        </w:rPr>
      </w:pPr>
      <w:r w:rsidRPr="00BC629A">
        <w:rPr>
          <w:lang w:val="de-DE"/>
        </w:rPr>
        <w:lastRenderedPageBreak/>
        <w:t>°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Apostelgeschichte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nicht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„Geschichte“.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Grun</w:t>
      </w:r>
      <w:r w:rsidRPr="00BC629A">
        <w:rPr>
          <w:lang w:val="de-DE"/>
        </w:rPr>
        <w:t>d</w:t>
      </w:r>
      <w:r w:rsidRPr="00BC629A">
        <w:rPr>
          <w:lang w:val="de-DE"/>
        </w:rPr>
        <w:t>text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heißt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Titel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„Taten“!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–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reden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heute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viel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von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Geschichte.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Wo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sind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i/>
          <w:iCs/>
          <w:lang w:val="de-DE"/>
        </w:rPr>
        <w:t>Taten</w:t>
      </w:r>
      <w:r w:rsidRPr="00BC629A">
        <w:rPr>
          <w:lang w:val="de-DE"/>
        </w:rPr>
        <w:t>?</w:t>
      </w:r>
      <w:r w:rsidR="005D4DA2">
        <w:rPr>
          <w:lang w:val="de-DE"/>
        </w:rPr>
        <w:t xml:space="preserve"> </w:t>
      </w:r>
      <w:r w:rsidRPr="00BC629A">
        <w:rPr>
          <w:i/>
          <w:iCs/>
          <w:lang w:val="de-DE"/>
        </w:rPr>
        <w:t>–</w:t>
      </w:r>
      <w:r w:rsidR="005D4DA2">
        <w:rPr>
          <w:i/>
          <w:iCs/>
          <w:lang w:val="de-DE"/>
        </w:rPr>
        <w:t xml:space="preserve"> </w:t>
      </w:r>
      <w:proofErr w:type="spellStart"/>
      <w:r w:rsidRPr="00BC629A">
        <w:rPr>
          <w:i/>
          <w:iCs/>
          <w:lang w:val="de-DE"/>
        </w:rPr>
        <w:t>Erino</w:t>
      </w:r>
      <w:proofErr w:type="spellEnd"/>
      <w:r w:rsidR="005D4DA2">
        <w:rPr>
          <w:i/>
          <w:iCs/>
          <w:lang w:val="de-DE"/>
        </w:rPr>
        <w:t xml:space="preserve"> </w:t>
      </w:r>
      <w:proofErr w:type="spellStart"/>
      <w:r w:rsidRPr="00BC629A">
        <w:rPr>
          <w:i/>
          <w:iCs/>
          <w:lang w:val="de-DE"/>
        </w:rPr>
        <w:t>Dapozzo</w:t>
      </w:r>
      <w:proofErr w:type="spellEnd"/>
    </w:p>
    <w:p w14:paraId="42B76F1D" w14:textId="1663AC09" w:rsidR="00E56B0F" w:rsidRPr="00BC629A" w:rsidRDefault="00E56B0F" w:rsidP="00FF07C3">
      <w:pPr>
        <w:jc w:val="both"/>
        <w:rPr>
          <w:lang w:val="de-DE"/>
        </w:rPr>
      </w:pPr>
      <w:r w:rsidRPr="00BC629A">
        <w:rPr>
          <w:lang w:val="de-DE"/>
        </w:rPr>
        <w:t>°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Kein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Gehorsam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ohne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Glaube;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kein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Glaube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ohne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Geho</w:t>
      </w:r>
      <w:r w:rsidRPr="00BC629A">
        <w:rPr>
          <w:lang w:val="de-DE"/>
        </w:rPr>
        <w:t>r</w:t>
      </w:r>
      <w:r w:rsidRPr="00BC629A">
        <w:rPr>
          <w:lang w:val="de-DE"/>
        </w:rPr>
        <w:t>sam.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–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HJ</w:t>
      </w:r>
    </w:p>
    <w:p w14:paraId="122E903E" w14:textId="4E636EB9" w:rsidR="00E56B0F" w:rsidRPr="00BC629A" w:rsidRDefault="00E56B0F" w:rsidP="00FF07C3">
      <w:pPr>
        <w:jc w:val="both"/>
        <w:rPr>
          <w:lang w:val="de-DE"/>
        </w:rPr>
      </w:pPr>
      <w:r w:rsidRPr="00BC629A">
        <w:rPr>
          <w:lang w:val="de-DE"/>
        </w:rPr>
        <w:t>°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Von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Gott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erfüllt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sein,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heißt: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Gott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kann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ganz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mir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walten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–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sowohl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als</w:t>
      </w:r>
      <w:r w:rsidR="005D4DA2">
        <w:rPr>
          <w:lang w:val="de-DE"/>
        </w:rPr>
        <w:t xml:space="preserve"> </w:t>
      </w:r>
      <w:r w:rsidRPr="00BC629A">
        <w:rPr>
          <w:bCs/>
          <w:lang w:val="de-DE"/>
        </w:rPr>
        <w:t>Herr</w:t>
      </w:r>
      <w:r w:rsidR="005D4DA2">
        <w:rPr>
          <w:bCs/>
          <w:lang w:val="de-DE"/>
        </w:rPr>
        <w:t xml:space="preserve"> </w:t>
      </w:r>
      <w:r w:rsidRPr="00BC629A">
        <w:rPr>
          <w:bCs/>
          <w:lang w:val="de-DE"/>
        </w:rPr>
        <w:t>wie</w:t>
      </w:r>
      <w:r w:rsidR="005D4DA2">
        <w:rPr>
          <w:bCs/>
          <w:lang w:val="de-DE"/>
        </w:rPr>
        <w:t xml:space="preserve"> </w:t>
      </w:r>
      <w:r w:rsidRPr="00BC629A">
        <w:rPr>
          <w:bCs/>
          <w:lang w:val="de-DE"/>
        </w:rPr>
        <w:t>auch</w:t>
      </w:r>
      <w:r w:rsidR="005D4DA2">
        <w:rPr>
          <w:bCs/>
          <w:lang w:val="de-DE"/>
        </w:rPr>
        <w:t xml:space="preserve"> </w:t>
      </w:r>
      <w:r w:rsidRPr="00BC629A">
        <w:rPr>
          <w:bCs/>
          <w:lang w:val="de-DE"/>
        </w:rPr>
        <w:t>als</w:t>
      </w:r>
      <w:r w:rsidR="005D4DA2">
        <w:rPr>
          <w:bCs/>
          <w:lang w:val="de-DE"/>
        </w:rPr>
        <w:t xml:space="preserve"> </w:t>
      </w:r>
      <w:r w:rsidRPr="00BC629A">
        <w:rPr>
          <w:bCs/>
          <w:lang w:val="de-DE"/>
        </w:rPr>
        <w:t>Helfer</w:t>
      </w:r>
      <w:r w:rsidRPr="00BC629A">
        <w:rPr>
          <w:lang w:val="de-DE"/>
        </w:rPr>
        <w:t>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–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HJ</w:t>
      </w:r>
    </w:p>
    <w:p w14:paraId="1F605E43" w14:textId="1C63A65E" w:rsidR="00E56B0F" w:rsidRPr="00BC629A" w:rsidRDefault="00E56B0F" w:rsidP="00FF07C3">
      <w:pPr>
        <w:jc w:val="both"/>
        <w:rPr>
          <w:lang w:val="de-DE"/>
        </w:rPr>
      </w:pPr>
      <w:r w:rsidRPr="00BC629A">
        <w:rPr>
          <w:lang w:val="de-DE"/>
        </w:rPr>
        <w:t>°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Wenn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(gemäß</w:t>
      </w:r>
      <w:r w:rsidR="005D4DA2">
        <w:rPr>
          <w:lang w:val="de-DE"/>
        </w:rPr>
        <w:t xml:space="preserve"> 2. Timotheus </w:t>
      </w:r>
      <w:r w:rsidRPr="00BC629A">
        <w:rPr>
          <w:lang w:val="de-DE"/>
        </w:rPr>
        <w:t>2</w:t>
      </w:r>
      <w:r w:rsidR="005D4DA2">
        <w:rPr>
          <w:lang w:val="de-DE"/>
        </w:rPr>
        <w:t>, 2</w:t>
      </w:r>
      <w:r w:rsidRPr="00BC629A">
        <w:rPr>
          <w:lang w:val="de-DE"/>
        </w:rPr>
        <w:t>1)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dich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von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„christl</w:t>
      </w:r>
      <w:r w:rsidRPr="00BC629A">
        <w:rPr>
          <w:lang w:val="de-DE"/>
        </w:rPr>
        <w:t>i</w:t>
      </w:r>
      <w:r w:rsidRPr="00BC629A">
        <w:rPr>
          <w:lang w:val="de-DE"/>
        </w:rPr>
        <w:t>chen“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Menschen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oder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Gruppen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reinigen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sollst: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musst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nicht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notwendigerweise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bereits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wissen,</w:t>
      </w:r>
      <w:r w:rsidR="005D4DA2">
        <w:rPr>
          <w:lang w:val="de-DE"/>
        </w:rPr>
        <w:t xml:space="preserve"> </w:t>
      </w:r>
      <w:r w:rsidRPr="00BC629A">
        <w:rPr>
          <w:i/>
          <w:iCs/>
          <w:lang w:val="de-DE"/>
        </w:rPr>
        <w:t>wohin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gehen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sollst,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ehe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gehorsam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Gruppe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verlässt.</w:t>
      </w:r>
      <w:r w:rsidR="005D4DA2">
        <w:rPr>
          <w:lang w:val="de-DE"/>
        </w:rPr>
        <w:t xml:space="preserve"> </w:t>
      </w:r>
      <w:r w:rsidRPr="00BC629A">
        <w:rPr>
          <w:i/>
          <w:iCs/>
          <w:lang w:val="de-DE"/>
        </w:rPr>
        <w:t>Zuerst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musst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du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g</w:t>
      </w:r>
      <w:r w:rsidRPr="00BC629A">
        <w:rPr>
          <w:lang w:val="de-DE"/>
        </w:rPr>
        <w:t>e</w:t>
      </w:r>
      <w:r w:rsidRPr="00BC629A">
        <w:rPr>
          <w:lang w:val="de-DE"/>
        </w:rPr>
        <w:t>horchen,</w:t>
      </w:r>
      <w:r w:rsidR="005D4DA2">
        <w:rPr>
          <w:lang w:val="de-DE"/>
        </w:rPr>
        <w:t xml:space="preserve"> </w:t>
      </w:r>
      <w:r w:rsidRPr="00BC629A">
        <w:rPr>
          <w:i/>
          <w:iCs/>
          <w:lang w:val="de-DE"/>
        </w:rPr>
        <w:t>dann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wird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der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Herr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dir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die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weiteren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Schritte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ze</w:t>
      </w:r>
      <w:r w:rsidRPr="00BC629A">
        <w:rPr>
          <w:lang w:val="de-DE"/>
        </w:rPr>
        <w:t>i</w:t>
      </w:r>
      <w:r w:rsidRPr="00BC629A">
        <w:rPr>
          <w:lang w:val="de-DE"/>
        </w:rPr>
        <w:t>gen.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–</w:t>
      </w:r>
      <w:r w:rsidR="005D4DA2">
        <w:rPr>
          <w:lang w:val="de-DE"/>
        </w:rPr>
        <w:t xml:space="preserve"> </w:t>
      </w:r>
      <w:r w:rsidRPr="00BC629A">
        <w:rPr>
          <w:lang w:val="de-DE"/>
        </w:rPr>
        <w:t>HJ</w:t>
      </w:r>
    </w:p>
    <w:p w14:paraId="5B96E4F9" w14:textId="3B20B2F5" w:rsidR="00627E6E" w:rsidRPr="00BC629A" w:rsidRDefault="00627E6E" w:rsidP="002B7BC3">
      <w:pPr>
        <w:pStyle w:val="berschrift2"/>
        <w:rPr>
          <w:lang w:val="de-DE"/>
        </w:rPr>
      </w:pPr>
      <w:r w:rsidRPr="00BC629A">
        <w:rPr>
          <w:lang w:val="de-DE"/>
        </w:rPr>
        <w:t>Dienste</w:t>
      </w:r>
      <w:r w:rsidR="005D4DA2">
        <w:rPr>
          <w:lang w:val="de-DE"/>
        </w:rPr>
        <w:t xml:space="preserve"> </w:t>
      </w:r>
    </w:p>
    <w:p w14:paraId="4F7A1603" w14:textId="0A8B8912" w:rsidR="00FF07C3" w:rsidRPr="004C7D87" w:rsidRDefault="00FF07C3" w:rsidP="006A613B">
      <w:pPr>
        <w:rPr>
          <w:i/>
          <w:iCs/>
          <w:szCs w:val="21"/>
          <w:lang w:val="de-DE"/>
        </w:rPr>
      </w:pPr>
      <w:r w:rsidRPr="004C7D87">
        <w:rPr>
          <w:i/>
          <w:iCs/>
          <w:szCs w:val="21"/>
          <w:lang w:val="de-DE"/>
        </w:rPr>
        <w:t>So</w:t>
      </w:r>
      <w:r w:rsidR="005D4DA2">
        <w:rPr>
          <w:i/>
          <w:iCs/>
          <w:szCs w:val="21"/>
          <w:lang w:val="de-DE"/>
        </w:rPr>
        <w:t xml:space="preserve"> </w:t>
      </w:r>
      <w:r w:rsidRPr="004C7D87">
        <w:rPr>
          <w:i/>
          <w:iCs/>
          <w:szCs w:val="21"/>
          <w:lang w:val="de-DE"/>
        </w:rPr>
        <w:t>Gott</w:t>
      </w:r>
      <w:r w:rsidR="005D4DA2">
        <w:rPr>
          <w:i/>
          <w:iCs/>
          <w:szCs w:val="21"/>
          <w:lang w:val="de-DE"/>
        </w:rPr>
        <w:t xml:space="preserve"> </w:t>
      </w:r>
      <w:r w:rsidRPr="004C7D87">
        <w:rPr>
          <w:i/>
          <w:iCs/>
          <w:szCs w:val="21"/>
          <w:lang w:val="de-DE"/>
        </w:rPr>
        <w:t>will</w:t>
      </w:r>
      <w:r w:rsidR="005D4DA2">
        <w:rPr>
          <w:i/>
          <w:iCs/>
          <w:szCs w:val="21"/>
          <w:lang w:val="de-DE"/>
        </w:rPr>
        <w:t xml:space="preserve"> </w:t>
      </w:r>
      <w:r w:rsidRPr="004C7D87">
        <w:rPr>
          <w:i/>
          <w:iCs/>
          <w:szCs w:val="21"/>
          <w:lang w:val="de-DE"/>
        </w:rPr>
        <w:t>und</w:t>
      </w:r>
      <w:r w:rsidR="005D4DA2">
        <w:rPr>
          <w:i/>
          <w:iCs/>
          <w:szCs w:val="21"/>
          <w:lang w:val="de-DE"/>
        </w:rPr>
        <w:t xml:space="preserve"> </w:t>
      </w:r>
      <w:r w:rsidRPr="004C7D87">
        <w:rPr>
          <w:i/>
          <w:iCs/>
          <w:szCs w:val="21"/>
          <w:lang w:val="de-DE"/>
        </w:rPr>
        <w:t>wir</w:t>
      </w:r>
      <w:r w:rsidR="005D4DA2">
        <w:rPr>
          <w:i/>
          <w:iCs/>
          <w:szCs w:val="21"/>
          <w:lang w:val="de-DE"/>
        </w:rPr>
        <w:t xml:space="preserve"> </w:t>
      </w:r>
      <w:r w:rsidRPr="004C7D87">
        <w:rPr>
          <w:i/>
          <w:iCs/>
          <w:szCs w:val="21"/>
          <w:lang w:val="de-DE"/>
        </w:rPr>
        <w:t>leben:</w:t>
      </w:r>
      <w:r w:rsidR="005D4DA2">
        <w:rPr>
          <w:i/>
          <w:iCs/>
          <w:szCs w:val="21"/>
          <w:lang w:val="de-DE"/>
        </w:rPr>
        <w:t xml:space="preserve"> </w:t>
      </w:r>
    </w:p>
    <w:p w14:paraId="07294F23" w14:textId="574E02ED" w:rsidR="008C2791" w:rsidRDefault="008C2791" w:rsidP="006A613B">
      <w:pPr>
        <w:rPr>
          <w:szCs w:val="21"/>
          <w:lang w:val="de-DE"/>
        </w:rPr>
      </w:pPr>
      <w:r>
        <w:rPr>
          <w:szCs w:val="21"/>
          <w:lang w:val="de-DE"/>
        </w:rPr>
        <w:t>2.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1.: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Rothrist</w:t>
      </w:r>
      <w:r w:rsidR="005D4DA2">
        <w:rPr>
          <w:szCs w:val="21"/>
          <w:lang w:val="de-DE"/>
        </w:rPr>
        <w:t xml:space="preserve"> </w:t>
      </w:r>
    </w:p>
    <w:p w14:paraId="1906F981" w14:textId="16751418" w:rsidR="0019582F" w:rsidRDefault="0019582F" w:rsidP="006A613B">
      <w:pPr>
        <w:rPr>
          <w:szCs w:val="21"/>
          <w:lang w:val="de-DE"/>
        </w:rPr>
      </w:pPr>
      <w:r>
        <w:rPr>
          <w:szCs w:val="21"/>
          <w:lang w:val="de-DE"/>
        </w:rPr>
        <w:t>9.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16.</w:t>
      </w:r>
      <w:r w:rsidR="005D4DA2">
        <w:rPr>
          <w:szCs w:val="21"/>
          <w:lang w:val="de-DE"/>
        </w:rPr>
        <w:t xml:space="preserve"> </w:t>
      </w:r>
      <w:r>
        <w:rPr>
          <w:szCs w:val="21"/>
          <w:lang w:val="de-DE"/>
        </w:rPr>
        <w:t>1.:</w:t>
      </w:r>
      <w:r w:rsidR="005D4DA2">
        <w:rPr>
          <w:szCs w:val="21"/>
          <w:lang w:val="de-DE"/>
        </w:rPr>
        <w:t xml:space="preserve"> </w:t>
      </w:r>
      <w:proofErr w:type="spellStart"/>
      <w:r>
        <w:rPr>
          <w:szCs w:val="21"/>
          <w:lang w:val="de-DE"/>
        </w:rPr>
        <w:t>Dättlikon</w:t>
      </w:r>
      <w:proofErr w:type="spellEnd"/>
    </w:p>
    <w:p w14:paraId="5D615FCB" w14:textId="00F0E062" w:rsidR="0002245C" w:rsidRDefault="004A3133" w:rsidP="006A613B">
      <w:pPr>
        <w:rPr>
          <w:szCs w:val="21"/>
          <w:lang w:val="de-DE"/>
        </w:rPr>
      </w:pPr>
      <w:r w:rsidRPr="00BC629A">
        <w:rPr>
          <w:szCs w:val="21"/>
          <w:lang w:val="de-DE"/>
        </w:rPr>
        <w:t>21.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22.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1.: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Zollikofen</w:t>
      </w:r>
      <w:r w:rsidR="005D4DA2">
        <w:rPr>
          <w:szCs w:val="21"/>
          <w:lang w:val="de-DE"/>
        </w:rPr>
        <w:t xml:space="preserve"> </w:t>
      </w:r>
    </w:p>
    <w:p w14:paraId="082834F1" w14:textId="5B2BA3E5" w:rsidR="004A3133" w:rsidRPr="00BC629A" w:rsidRDefault="004A3133" w:rsidP="006A613B">
      <w:pPr>
        <w:rPr>
          <w:szCs w:val="21"/>
          <w:lang w:val="de-DE"/>
        </w:rPr>
      </w:pPr>
      <w:r w:rsidRPr="00BC629A">
        <w:rPr>
          <w:szCs w:val="21"/>
          <w:lang w:val="de-DE"/>
        </w:rPr>
        <w:t>23.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1.: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Rothrist</w:t>
      </w:r>
      <w:r w:rsidR="005D4DA2">
        <w:rPr>
          <w:szCs w:val="21"/>
          <w:lang w:val="de-DE"/>
        </w:rPr>
        <w:t xml:space="preserve"> </w:t>
      </w:r>
    </w:p>
    <w:p w14:paraId="2886F340" w14:textId="5A5A09CF" w:rsidR="0002245C" w:rsidRDefault="004A3133" w:rsidP="006A613B">
      <w:pPr>
        <w:rPr>
          <w:szCs w:val="21"/>
          <w:lang w:val="de-DE"/>
        </w:rPr>
      </w:pPr>
      <w:r w:rsidRPr="00BC629A">
        <w:rPr>
          <w:szCs w:val="21"/>
          <w:lang w:val="de-DE"/>
        </w:rPr>
        <w:t>30.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1.: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Saland</w:t>
      </w:r>
      <w:proofErr w:type="spellEnd"/>
      <w:r w:rsidR="005D4DA2">
        <w:rPr>
          <w:szCs w:val="21"/>
          <w:lang w:val="de-DE"/>
        </w:rPr>
        <w:t xml:space="preserve"> </w:t>
      </w:r>
    </w:p>
    <w:p w14:paraId="31F899E9" w14:textId="64DBE44F" w:rsidR="004A3133" w:rsidRPr="00BC629A" w:rsidRDefault="004A3133" w:rsidP="006A613B">
      <w:pPr>
        <w:rPr>
          <w:szCs w:val="21"/>
          <w:lang w:val="de-DE"/>
        </w:rPr>
      </w:pPr>
      <w:r w:rsidRPr="00BC629A">
        <w:rPr>
          <w:szCs w:val="21"/>
          <w:lang w:val="de-DE"/>
        </w:rPr>
        <w:t>4.-6.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2.: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Fluo</w:t>
      </w:r>
      <w:r w:rsidR="006E3649">
        <w:rPr>
          <w:szCs w:val="21"/>
          <w:lang w:val="de-DE"/>
        </w:rPr>
        <w:t>r</w:t>
      </w:r>
      <w:r w:rsidRPr="00BC629A">
        <w:rPr>
          <w:szCs w:val="21"/>
          <w:lang w:val="de-DE"/>
        </w:rPr>
        <w:t>n</w:t>
      </w:r>
      <w:proofErr w:type="spellEnd"/>
    </w:p>
    <w:p w14:paraId="33DAF033" w14:textId="19712B50" w:rsidR="0002245C" w:rsidRDefault="004A3133" w:rsidP="006A613B">
      <w:pPr>
        <w:rPr>
          <w:szCs w:val="21"/>
          <w:lang w:val="de-DE"/>
        </w:rPr>
      </w:pPr>
      <w:r w:rsidRPr="00BC629A">
        <w:rPr>
          <w:szCs w:val="21"/>
          <w:lang w:val="de-DE"/>
        </w:rPr>
        <w:t>13.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2.: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Wetzikon</w:t>
      </w:r>
      <w:r w:rsidR="00CE2DA9">
        <w:rPr>
          <w:szCs w:val="21"/>
          <w:lang w:val="de-DE"/>
        </w:rPr>
        <w:tab/>
      </w:r>
    </w:p>
    <w:p w14:paraId="5CA29FAB" w14:textId="3EF4A0C4" w:rsidR="004A3133" w:rsidRPr="00BC629A" w:rsidRDefault="004A3133" w:rsidP="006A613B">
      <w:pPr>
        <w:rPr>
          <w:szCs w:val="21"/>
          <w:lang w:val="de-DE"/>
        </w:rPr>
      </w:pPr>
      <w:r w:rsidRPr="00BC629A">
        <w:rPr>
          <w:szCs w:val="21"/>
          <w:lang w:val="de-DE"/>
        </w:rPr>
        <w:t>20.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2.: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Saland</w:t>
      </w:r>
      <w:proofErr w:type="spellEnd"/>
      <w:r w:rsidR="005D4DA2">
        <w:rPr>
          <w:szCs w:val="21"/>
          <w:lang w:val="de-DE"/>
        </w:rPr>
        <w:t xml:space="preserve"> </w:t>
      </w:r>
    </w:p>
    <w:p w14:paraId="7AA63C26" w14:textId="14FDDE9B" w:rsidR="004A3133" w:rsidRPr="00BC629A" w:rsidRDefault="004A3133" w:rsidP="006A613B">
      <w:pPr>
        <w:rPr>
          <w:szCs w:val="21"/>
          <w:lang w:val="de-DE"/>
        </w:rPr>
      </w:pPr>
      <w:r w:rsidRPr="00BC629A">
        <w:rPr>
          <w:szCs w:val="21"/>
          <w:lang w:val="de-DE"/>
        </w:rPr>
        <w:t>27.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2.: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Dättlikon</w:t>
      </w:r>
      <w:proofErr w:type="spellEnd"/>
    </w:p>
    <w:p w14:paraId="72DB14F2" w14:textId="3EEBA773" w:rsidR="0002245C" w:rsidRDefault="004A3133" w:rsidP="006A613B">
      <w:pPr>
        <w:rPr>
          <w:szCs w:val="21"/>
          <w:lang w:val="de-DE"/>
        </w:rPr>
      </w:pPr>
      <w:r w:rsidRPr="00BC629A">
        <w:rPr>
          <w:szCs w:val="21"/>
          <w:lang w:val="de-DE"/>
        </w:rPr>
        <w:t>6.-10.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3.: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Espelkamp</w:t>
      </w:r>
      <w:r w:rsidR="005D4DA2">
        <w:rPr>
          <w:szCs w:val="21"/>
          <w:lang w:val="de-DE"/>
        </w:rPr>
        <w:t xml:space="preserve"> </w:t>
      </w:r>
    </w:p>
    <w:p w14:paraId="1660ACCE" w14:textId="03714C25" w:rsidR="004A3133" w:rsidRPr="00BC629A" w:rsidRDefault="004A3133" w:rsidP="006A613B">
      <w:pPr>
        <w:rPr>
          <w:szCs w:val="21"/>
          <w:lang w:val="de-DE"/>
        </w:rPr>
      </w:pPr>
      <w:r w:rsidRPr="00BC629A">
        <w:rPr>
          <w:szCs w:val="21"/>
          <w:lang w:val="de-DE"/>
        </w:rPr>
        <w:t>11.-15.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3.: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Meschede</w:t>
      </w:r>
    </w:p>
    <w:p w14:paraId="659DB083" w14:textId="611026FF" w:rsidR="0002245C" w:rsidRDefault="004A3133" w:rsidP="004A3133">
      <w:pPr>
        <w:rPr>
          <w:szCs w:val="21"/>
          <w:lang w:val="de-DE"/>
        </w:rPr>
      </w:pPr>
      <w:r w:rsidRPr="00BC629A">
        <w:rPr>
          <w:szCs w:val="21"/>
          <w:lang w:val="de-DE"/>
        </w:rPr>
        <w:t>18.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19.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3.: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Zollikofen</w:t>
      </w:r>
      <w:r w:rsidR="005D4DA2">
        <w:rPr>
          <w:szCs w:val="21"/>
          <w:lang w:val="de-DE"/>
        </w:rPr>
        <w:t xml:space="preserve"> </w:t>
      </w:r>
    </w:p>
    <w:p w14:paraId="4535470C" w14:textId="48DC0057" w:rsidR="004A3133" w:rsidRPr="00BC629A" w:rsidRDefault="004A3133" w:rsidP="006A613B">
      <w:pPr>
        <w:rPr>
          <w:szCs w:val="21"/>
          <w:lang w:val="de-DE"/>
        </w:rPr>
      </w:pPr>
      <w:r w:rsidRPr="00BC629A">
        <w:rPr>
          <w:szCs w:val="21"/>
          <w:lang w:val="de-DE"/>
        </w:rPr>
        <w:t>20.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3.: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Rothrist</w:t>
      </w:r>
      <w:r w:rsidR="004C4CFD">
        <w:rPr>
          <w:szCs w:val="21"/>
          <w:lang w:val="de-DE"/>
        </w:rPr>
        <w:tab/>
      </w:r>
      <w:r w:rsidR="004C4CFD">
        <w:rPr>
          <w:szCs w:val="21"/>
          <w:lang w:val="de-DE"/>
        </w:rPr>
        <w:tab/>
      </w:r>
      <w:r w:rsidRPr="00BC629A">
        <w:rPr>
          <w:szCs w:val="21"/>
          <w:lang w:val="de-DE"/>
        </w:rPr>
        <w:t>27.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3.: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Saland</w:t>
      </w:r>
      <w:proofErr w:type="spellEnd"/>
    </w:p>
    <w:p w14:paraId="3C0A340E" w14:textId="6B6C4429" w:rsidR="00E9363A" w:rsidRPr="00BC629A" w:rsidRDefault="00E9363A" w:rsidP="00E9363A">
      <w:pPr>
        <w:pStyle w:val="berschrift2"/>
        <w:rPr>
          <w:lang w:val="de-DE"/>
        </w:rPr>
      </w:pPr>
      <w:r w:rsidRPr="00BC629A">
        <w:rPr>
          <w:lang w:val="de-DE"/>
        </w:rPr>
        <w:t>Ankündigung</w:t>
      </w:r>
      <w:r w:rsidR="005D4DA2">
        <w:rPr>
          <w:lang w:val="de-DE"/>
        </w:rPr>
        <w:t xml:space="preserve"> </w:t>
      </w:r>
    </w:p>
    <w:p w14:paraId="180A20FA" w14:textId="5200A904" w:rsidR="00E9363A" w:rsidRPr="00BC629A" w:rsidRDefault="00E9363A" w:rsidP="00FF07C3">
      <w:pPr>
        <w:jc w:val="both"/>
        <w:rPr>
          <w:szCs w:val="21"/>
          <w:lang w:val="de-DE"/>
        </w:rPr>
      </w:pPr>
      <w:r w:rsidRPr="00BC629A">
        <w:rPr>
          <w:szCs w:val="21"/>
          <w:lang w:val="de-DE"/>
        </w:rPr>
        <w:t>Wir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haben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der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Druckerei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noch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nicht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abgesprochen,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wann</w:t>
      </w:r>
      <w:r w:rsidR="005D4DA2">
        <w:rPr>
          <w:szCs w:val="21"/>
          <w:lang w:val="de-DE"/>
        </w:rPr>
        <w:t xml:space="preserve"> </w:t>
      </w:r>
      <w:r w:rsidR="006C343E" w:rsidRPr="00BC629A">
        <w:rPr>
          <w:szCs w:val="21"/>
          <w:lang w:val="de-DE"/>
        </w:rPr>
        <w:t>genau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neue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Bibelübersetzung</w:t>
      </w:r>
      <w:r w:rsidR="005D4DA2">
        <w:rPr>
          <w:szCs w:val="21"/>
          <w:lang w:val="de-DE"/>
        </w:rPr>
        <w:t xml:space="preserve"> </w:t>
      </w:r>
      <w:r w:rsidRPr="00BC629A">
        <w:rPr>
          <w:b/>
          <w:bCs/>
          <w:szCs w:val="21"/>
          <w:lang w:val="de-DE"/>
        </w:rPr>
        <w:t>„Die</w:t>
      </w:r>
      <w:r w:rsidR="005D4DA2">
        <w:rPr>
          <w:b/>
          <w:bCs/>
          <w:szCs w:val="21"/>
          <w:lang w:val="de-DE"/>
        </w:rPr>
        <w:t xml:space="preserve"> </w:t>
      </w:r>
      <w:r w:rsidRPr="00BC629A">
        <w:rPr>
          <w:b/>
          <w:bCs/>
          <w:szCs w:val="21"/>
          <w:lang w:val="de-DE"/>
        </w:rPr>
        <w:t>Bibel</w:t>
      </w:r>
      <w:r w:rsidR="005D4DA2">
        <w:rPr>
          <w:b/>
          <w:bCs/>
          <w:szCs w:val="21"/>
          <w:lang w:val="de-DE"/>
        </w:rPr>
        <w:t xml:space="preserve"> </w:t>
      </w:r>
      <w:r w:rsidRPr="00BC629A">
        <w:rPr>
          <w:b/>
          <w:bCs/>
          <w:szCs w:val="21"/>
          <w:lang w:val="de-DE"/>
        </w:rPr>
        <w:t>in</w:t>
      </w:r>
      <w:r w:rsidR="005D4DA2">
        <w:rPr>
          <w:b/>
          <w:bCs/>
          <w:szCs w:val="21"/>
          <w:lang w:val="de-DE"/>
        </w:rPr>
        <w:t xml:space="preserve"> </w:t>
      </w:r>
      <w:r w:rsidRPr="00BC629A">
        <w:rPr>
          <w:b/>
          <w:bCs/>
          <w:szCs w:val="21"/>
          <w:lang w:val="de-DE"/>
        </w:rPr>
        <w:t>deu</w:t>
      </w:r>
      <w:r w:rsidRPr="00BC629A">
        <w:rPr>
          <w:b/>
          <w:bCs/>
          <w:szCs w:val="21"/>
          <w:lang w:val="de-DE"/>
        </w:rPr>
        <w:t>t</w:t>
      </w:r>
      <w:r w:rsidRPr="00BC629A">
        <w:rPr>
          <w:b/>
          <w:bCs/>
          <w:szCs w:val="21"/>
          <w:lang w:val="de-DE"/>
        </w:rPr>
        <w:t>scher</w:t>
      </w:r>
      <w:r w:rsidR="005D4DA2">
        <w:rPr>
          <w:b/>
          <w:bCs/>
          <w:szCs w:val="21"/>
          <w:lang w:val="de-DE"/>
        </w:rPr>
        <w:t xml:space="preserve"> </w:t>
      </w:r>
      <w:r w:rsidRPr="00BC629A">
        <w:rPr>
          <w:b/>
          <w:bCs/>
          <w:szCs w:val="21"/>
          <w:lang w:val="de-DE"/>
        </w:rPr>
        <w:t>Fassung“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gedruckt</w:t>
      </w:r>
      <w:r w:rsidR="005D4DA2">
        <w:rPr>
          <w:szCs w:val="21"/>
          <w:lang w:val="de-DE"/>
        </w:rPr>
        <w:t xml:space="preserve"> </w:t>
      </w:r>
      <w:r w:rsidR="006C343E" w:rsidRPr="00BC629A">
        <w:rPr>
          <w:szCs w:val="21"/>
          <w:lang w:val="de-DE"/>
        </w:rPr>
        <w:t>vorliegen</w:t>
      </w:r>
      <w:r w:rsidR="005D4DA2">
        <w:rPr>
          <w:szCs w:val="21"/>
          <w:lang w:val="de-DE"/>
        </w:rPr>
        <w:t xml:space="preserve"> </w:t>
      </w:r>
      <w:r w:rsidR="006C343E" w:rsidRPr="00BC629A">
        <w:rPr>
          <w:szCs w:val="21"/>
          <w:lang w:val="de-DE"/>
        </w:rPr>
        <w:t>wird</w:t>
      </w:r>
      <w:r w:rsidRPr="00BC629A">
        <w:rPr>
          <w:szCs w:val="21"/>
          <w:lang w:val="de-DE"/>
        </w:rPr>
        <w:t>.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Beten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dafür,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dass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es</w:t>
      </w:r>
      <w:r w:rsidR="005D4DA2">
        <w:rPr>
          <w:szCs w:val="21"/>
          <w:lang w:val="de-DE"/>
        </w:rPr>
        <w:t xml:space="preserve"> </w:t>
      </w:r>
      <w:r w:rsidR="006C343E" w:rsidRPr="00BC629A">
        <w:rPr>
          <w:szCs w:val="21"/>
          <w:lang w:val="de-DE"/>
        </w:rPr>
        <w:t>keine</w:t>
      </w:r>
      <w:r w:rsidR="005D4DA2">
        <w:rPr>
          <w:szCs w:val="21"/>
          <w:lang w:val="de-DE"/>
        </w:rPr>
        <w:t xml:space="preserve"> </w:t>
      </w:r>
      <w:r w:rsidR="006C343E" w:rsidRPr="00BC629A">
        <w:rPr>
          <w:szCs w:val="21"/>
          <w:lang w:val="de-DE"/>
        </w:rPr>
        <w:t>Papierlieferengpässe</w:t>
      </w:r>
      <w:r w:rsidR="005D4DA2">
        <w:rPr>
          <w:szCs w:val="21"/>
          <w:lang w:val="de-DE"/>
        </w:rPr>
        <w:t xml:space="preserve"> </w:t>
      </w:r>
      <w:r w:rsidR="006C343E" w:rsidRPr="00BC629A">
        <w:rPr>
          <w:szCs w:val="21"/>
          <w:lang w:val="de-DE"/>
        </w:rPr>
        <w:t>gibt!</w:t>
      </w:r>
      <w:r w:rsidR="005D4DA2">
        <w:rPr>
          <w:szCs w:val="21"/>
          <w:lang w:val="de-DE"/>
        </w:rPr>
        <w:t xml:space="preserve"> </w:t>
      </w:r>
      <w:r w:rsidR="006C343E" w:rsidRPr="00BC629A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6C343E" w:rsidRPr="00BC629A">
        <w:rPr>
          <w:szCs w:val="21"/>
          <w:lang w:val="de-DE"/>
        </w:rPr>
        <w:t>Bibel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wird</w:t>
      </w:r>
      <w:r w:rsidR="005D4DA2">
        <w:rPr>
          <w:szCs w:val="21"/>
          <w:lang w:val="de-DE"/>
        </w:rPr>
        <w:t xml:space="preserve"> </w:t>
      </w:r>
      <w:r w:rsidR="006C343E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zusammen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mit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einem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„Ergänzungsband“</w:t>
      </w:r>
      <w:r w:rsidR="005D4DA2">
        <w:rPr>
          <w:szCs w:val="21"/>
          <w:lang w:val="de-DE"/>
        </w:rPr>
        <w:t xml:space="preserve"> </w:t>
      </w:r>
      <w:r w:rsidR="006C343E" w:rsidRPr="00BC629A">
        <w:rPr>
          <w:szCs w:val="21"/>
          <w:lang w:val="de-DE"/>
        </w:rPr>
        <w:t>–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beim</w:t>
      </w:r>
      <w:r w:rsidR="005D4DA2">
        <w:rPr>
          <w:szCs w:val="21"/>
          <w:lang w:val="de-DE"/>
        </w:rPr>
        <w:t xml:space="preserve"> </w:t>
      </w:r>
      <w:r w:rsidRPr="00BC629A">
        <w:rPr>
          <w:szCs w:val="21"/>
          <w:lang w:val="de-DE"/>
        </w:rPr>
        <w:t>Verlag</w:t>
      </w:r>
      <w:r w:rsidR="005D4DA2">
        <w:rPr>
          <w:szCs w:val="21"/>
          <w:lang w:val="de-DE"/>
        </w:rPr>
        <w:t xml:space="preserve"> </w:t>
      </w:r>
      <w:proofErr w:type="spellStart"/>
      <w:r w:rsidRPr="00BC629A">
        <w:rPr>
          <w:szCs w:val="21"/>
          <w:lang w:val="de-DE"/>
        </w:rPr>
        <w:t>FriedensBote</w:t>
      </w:r>
      <w:proofErr w:type="spellEnd"/>
      <w:r w:rsidR="005D4DA2">
        <w:rPr>
          <w:szCs w:val="21"/>
          <w:lang w:val="de-DE"/>
        </w:rPr>
        <w:t xml:space="preserve"> </w:t>
      </w:r>
      <w:r w:rsidR="006C343E" w:rsidRPr="00BC629A">
        <w:rPr>
          <w:szCs w:val="21"/>
          <w:lang w:val="de-DE"/>
        </w:rPr>
        <w:t>(Meinerzhagen;</w:t>
      </w:r>
      <w:r w:rsidR="005D4DA2">
        <w:rPr>
          <w:szCs w:val="21"/>
          <w:lang w:val="de-DE"/>
        </w:rPr>
        <w:t xml:space="preserve"> </w:t>
      </w:r>
      <w:bdo w:val="ltr">
        <w:r w:rsidR="006C343E" w:rsidRPr="00BC629A">
          <w:rPr>
            <w:szCs w:val="21"/>
            <w:lang w:val="de-DE"/>
          </w:rPr>
          <w:t>+49</w:t>
        </w:r>
        <w:r w:rsidR="005D4DA2">
          <w:rPr>
            <w:szCs w:val="21"/>
            <w:lang w:val="de-DE"/>
          </w:rPr>
          <w:t xml:space="preserve"> </w:t>
        </w:r>
        <w:r w:rsidR="006C343E" w:rsidRPr="00BC629A">
          <w:rPr>
            <w:szCs w:val="21"/>
            <w:lang w:val="de-DE"/>
          </w:rPr>
          <w:t>2354</w:t>
        </w:r>
        <w:r w:rsidR="005D4DA2">
          <w:rPr>
            <w:szCs w:val="21"/>
            <w:lang w:val="de-DE"/>
          </w:rPr>
          <w:t xml:space="preserve"> </w:t>
        </w:r>
        <w:r w:rsidR="006C343E" w:rsidRPr="00BC629A">
          <w:rPr>
            <w:szCs w:val="21"/>
            <w:lang w:val="de-DE"/>
          </w:rPr>
          <w:t>7778</w:t>
        </w:r>
        <w:r w:rsidR="006C343E" w:rsidRPr="00BC629A">
          <w:rPr>
            <w:szCs w:val="21"/>
            <w:lang w:val="de-DE"/>
          </w:rPr>
          <w:t>‬;</w:t>
        </w:r>
        <w:r w:rsidR="005D4DA2">
          <w:rPr>
            <w:szCs w:val="21"/>
            <w:lang w:val="de-DE"/>
          </w:rPr>
          <w:t xml:space="preserve"> </w:t>
        </w:r>
        <w:hyperlink r:id="rId10" w:history="1">
          <w:r w:rsidR="006C343E" w:rsidRPr="00BC629A">
            <w:rPr>
              <w:rStyle w:val="Hyperlink"/>
              <w:szCs w:val="21"/>
              <w:lang w:val="de-DE"/>
            </w:rPr>
            <w:t>www.verlag-friedensbote.de</w:t>
          </w:r>
        </w:hyperlink>
        <w:r w:rsidR="005D4DA2">
          <w:rPr>
            <w:szCs w:val="21"/>
            <w:lang w:val="de-DE"/>
          </w:rPr>
          <w:t xml:space="preserve"> </w:t>
        </w:r>
        <w:r w:rsidR="006C343E" w:rsidRPr="00BC629A">
          <w:rPr>
            <w:szCs w:val="21"/>
            <w:lang w:val="de-DE"/>
          </w:rPr>
          <w:t>)</w:t>
        </w:r>
        <w:r w:rsidR="005D4DA2">
          <w:rPr>
            <w:szCs w:val="21"/>
            <w:lang w:val="de-DE"/>
          </w:rPr>
          <w:t xml:space="preserve"> </w:t>
        </w:r>
        <w:r w:rsidR="006C343E" w:rsidRPr="00BC629A">
          <w:rPr>
            <w:szCs w:val="21"/>
            <w:lang w:val="de-DE"/>
          </w:rPr>
          <w:t>erscheinen</w:t>
        </w:r>
        <w:r w:rsidRPr="00BC629A">
          <w:rPr>
            <w:szCs w:val="21"/>
            <w:lang w:val="de-DE"/>
          </w:rPr>
          <w:t>.</w:t>
        </w:r>
        <w:r w:rsidR="0042303B" w:rsidRPr="00BC629A">
          <w:rPr>
            <w:lang w:val="de-DE"/>
          </w:rPr>
          <w:t>‬</w:t>
        </w:r>
        <w:r w:rsidR="00B5582D">
          <w:t>‬</w:t>
        </w:r>
        <w:r w:rsidR="00376703">
          <w:t>‬</w:t>
        </w:r>
        <w:r w:rsidR="00376703">
          <w:t>‬</w:t>
        </w:r>
        <w:r w:rsidR="00C130E6">
          <w:t>‬</w:t>
        </w:r>
        <w:r w:rsidR="00720174">
          <w:t>‬</w:t>
        </w:r>
        <w:r w:rsidR="0014795D">
          <w:t>‬</w:t>
        </w:r>
        <w:r w:rsidR="005D4DA2">
          <w:t>‬</w:t>
        </w:r>
      </w:bdo>
    </w:p>
    <w:p w14:paraId="290693B3" w14:textId="77777777" w:rsidR="00BC629A" w:rsidRPr="00BC629A" w:rsidRDefault="00BC629A" w:rsidP="00FF07C3">
      <w:pPr>
        <w:jc w:val="both"/>
        <w:rPr>
          <w:sz w:val="10"/>
          <w:szCs w:val="10"/>
          <w:shd w:val="clear" w:color="auto" w:fill="FFFFFF"/>
          <w:lang w:val="de-DE"/>
        </w:rPr>
      </w:pPr>
    </w:p>
    <w:p w14:paraId="3BF2F739" w14:textId="4EF183B1" w:rsidR="004C4CFD" w:rsidRDefault="00E9363A" w:rsidP="004C4CFD">
      <w:pPr>
        <w:jc w:val="both"/>
        <w:rPr>
          <w:i/>
          <w:iCs/>
          <w:szCs w:val="21"/>
          <w:lang w:val="de-DE"/>
        </w:rPr>
      </w:pPr>
      <w:r w:rsidRPr="00BC629A">
        <w:rPr>
          <w:i/>
          <w:iCs/>
          <w:szCs w:val="21"/>
          <w:lang w:val="de-DE"/>
        </w:rPr>
        <w:t>Wir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danken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von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Herzen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für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alle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Fürbitte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und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Gaben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im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vergangenen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Jahr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2021.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–</w:t>
      </w:r>
      <w:r w:rsidR="005D4DA2">
        <w:rPr>
          <w:i/>
          <w:iCs/>
          <w:szCs w:val="21"/>
          <w:lang w:val="de-DE"/>
        </w:rPr>
        <w:t xml:space="preserve"> </w:t>
      </w:r>
      <w:r w:rsidR="006E3649">
        <w:rPr>
          <w:i/>
          <w:iCs/>
          <w:szCs w:val="21"/>
          <w:lang w:val="de-DE"/>
        </w:rPr>
        <w:t>Der</w:t>
      </w:r>
      <w:r w:rsidR="005D4DA2">
        <w:rPr>
          <w:i/>
          <w:iCs/>
          <w:szCs w:val="21"/>
          <w:lang w:val="de-DE"/>
        </w:rPr>
        <w:t xml:space="preserve"> </w:t>
      </w:r>
      <w:r w:rsidR="006E3649">
        <w:rPr>
          <w:i/>
          <w:iCs/>
          <w:szCs w:val="21"/>
          <w:lang w:val="de-DE"/>
        </w:rPr>
        <w:t>Ausblick</w:t>
      </w:r>
      <w:r w:rsidR="005D4DA2">
        <w:rPr>
          <w:i/>
          <w:iCs/>
          <w:szCs w:val="21"/>
          <w:lang w:val="de-DE"/>
        </w:rPr>
        <w:t xml:space="preserve"> </w:t>
      </w:r>
      <w:r w:rsidR="006E3649">
        <w:rPr>
          <w:i/>
          <w:iCs/>
          <w:szCs w:val="21"/>
          <w:lang w:val="de-DE"/>
        </w:rPr>
        <w:t>auf</w:t>
      </w:r>
      <w:r w:rsidR="005D4DA2">
        <w:rPr>
          <w:i/>
          <w:iCs/>
          <w:szCs w:val="21"/>
          <w:lang w:val="de-DE"/>
        </w:rPr>
        <w:t xml:space="preserve"> </w:t>
      </w:r>
      <w:r w:rsidR="006E3649">
        <w:rPr>
          <w:i/>
          <w:iCs/>
          <w:szCs w:val="21"/>
          <w:lang w:val="de-DE"/>
        </w:rPr>
        <w:t>das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Jahr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2022</w:t>
      </w:r>
      <w:r w:rsidR="005D4DA2">
        <w:rPr>
          <w:i/>
          <w:iCs/>
          <w:szCs w:val="21"/>
          <w:lang w:val="de-DE"/>
        </w:rPr>
        <w:t xml:space="preserve"> </w:t>
      </w:r>
      <w:r w:rsidR="006E3649">
        <w:rPr>
          <w:i/>
          <w:iCs/>
          <w:szCs w:val="21"/>
          <w:lang w:val="de-DE"/>
        </w:rPr>
        <w:t>ist</w:t>
      </w:r>
      <w:r w:rsidR="005D4DA2">
        <w:rPr>
          <w:i/>
          <w:iCs/>
          <w:szCs w:val="21"/>
          <w:lang w:val="de-DE"/>
        </w:rPr>
        <w:t xml:space="preserve"> </w:t>
      </w:r>
      <w:r w:rsidR="006E3649">
        <w:rPr>
          <w:i/>
          <w:iCs/>
          <w:szCs w:val="21"/>
          <w:lang w:val="de-DE"/>
        </w:rPr>
        <w:t>so</w:t>
      </w:r>
      <w:r w:rsidR="005D4DA2">
        <w:rPr>
          <w:i/>
          <w:iCs/>
          <w:szCs w:val="21"/>
          <w:lang w:val="de-DE"/>
        </w:rPr>
        <w:t xml:space="preserve"> </w:t>
      </w:r>
      <w:r w:rsidR="006E3649">
        <w:rPr>
          <w:i/>
          <w:iCs/>
          <w:szCs w:val="21"/>
          <w:lang w:val="de-DE"/>
        </w:rPr>
        <w:t>herrlich</w:t>
      </w:r>
      <w:r w:rsidR="005D4DA2">
        <w:rPr>
          <w:i/>
          <w:iCs/>
          <w:szCs w:val="21"/>
          <w:lang w:val="de-DE"/>
        </w:rPr>
        <w:t xml:space="preserve"> </w:t>
      </w:r>
      <w:r w:rsidR="006E3649">
        <w:rPr>
          <w:i/>
          <w:iCs/>
          <w:szCs w:val="21"/>
          <w:lang w:val="de-DE"/>
        </w:rPr>
        <w:t>wie</w:t>
      </w:r>
      <w:r w:rsidR="005D4DA2">
        <w:rPr>
          <w:i/>
          <w:iCs/>
          <w:szCs w:val="21"/>
          <w:lang w:val="de-DE"/>
        </w:rPr>
        <w:t xml:space="preserve"> </w:t>
      </w:r>
      <w:r w:rsidR="006E3649">
        <w:rPr>
          <w:i/>
          <w:iCs/>
          <w:szCs w:val="21"/>
          <w:lang w:val="de-DE"/>
        </w:rPr>
        <w:t>die</w:t>
      </w:r>
      <w:r w:rsidR="005D4DA2">
        <w:rPr>
          <w:i/>
          <w:iCs/>
          <w:szCs w:val="21"/>
          <w:lang w:val="de-DE"/>
        </w:rPr>
        <w:t xml:space="preserve"> </w:t>
      </w:r>
      <w:r w:rsidR="006E3649">
        <w:rPr>
          <w:i/>
          <w:iCs/>
          <w:szCs w:val="21"/>
          <w:lang w:val="de-DE"/>
        </w:rPr>
        <w:t>göttlichen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Verheißungen</w:t>
      </w:r>
      <w:r w:rsidR="006C343E" w:rsidRPr="00BC629A">
        <w:rPr>
          <w:i/>
          <w:iCs/>
          <w:szCs w:val="21"/>
          <w:lang w:val="de-DE"/>
        </w:rPr>
        <w:t>.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D</w:t>
      </w:r>
      <w:r w:rsidR="006E3649">
        <w:rPr>
          <w:i/>
          <w:iCs/>
          <w:szCs w:val="21"/>
          <w:lang w:val="de-DE"/>
        </w:rPr>
        <w:t>a</w:t>
      </w:r>
      <w:r w:rsidRPr="00BC629A">
        <w:rPr>
          <w:i/>
          <w:iCs/>
          <w:szCs w:val="21"/>
          <w:lang w:val="de-DE"/>
        </w:rPr>
        <w:t>rum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aufwärts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froh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den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Blick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gewandt!</w:t>
      </w:r>
    </w:p>
    <w:p w14:paraId="7C5CFBA9" w14:textId="0486F9AC" w:rsidR="00BC629A" w:rsidRPr="004C4CFD" w:rsidRDefault="004B56F5" w:rsidP="004C4CFD">
      <w:pPr>
        <w:jc w:val="both"/>
        <w:rPr>
          <w:i/>
          <w:iCs/>
          <w:szCs w:val="21"/>
          <w:lang w:val="de-DE"/>
        </w:rPr>
      </w:pPr>
      <w:r w:rsidRPr="00BC629A">
        <w:rPr>
          <w:i/>
          <w:iCs/>
          <w:szCs w:val="21"/>
          <w:lang w:val="de-DE"/>
        </w:rPr>
        <w:t>Gottes</w:t>
      </w:r>
      <w:r w:rsidR="005D4DA2">
        <w:rPr>
          <w:i/>
          <w:iCs/>
          <w:szCs w:val="21"/>
          <w:lang w:val="de-DE"/>
        </w:rPr>
        <w:t xml:space="preserve"> </w:t>
      </w:r>
      <w:r w:rsidR="007A5969" w:rsidRPr="00BC629A">
        <w:rPr>
          <w:i/>
          <w:iCs/>
          <w:szCs w:val="21"/>
          <w:lang w:val="de-DE"/>
        </w:rPr>
        <w:t>Gnade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und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Friede</w:t>
      </w:r>
      <w:r w:rsidR="005D4DA2">
        <w:rPr>
          <w:i/>
          <w:iCs/>
          <w:szCs w:val="21"/>
          <w:lang w:val="de-DE"/>
        </w:rPr>
        <w:t xml:space="preserve"> </w:t>
      </w:r>
      <w:r w:rsidR="006C343E" w:rsidRPr="00BC629A">
        <w:rPr>
          <w:i/>
          <w:iCs/>
          <w:szCs w:val="21"/>
          <w:lang w:val="de-DE"/>
        </w:rPr>
        <w:t>mit</w:t>
      </w:r>
      <w:r w:rsidR="005D4DA2">
        <w:rPr>
          <w:i/>
          <w:iCs/>
          <w:szCs w:val="21"/>
          <w:lang w:val="de-DE"/>
        </w:rPr>
        <w:t xml:space="preserve"> </w:t>
      </w:r>
      <w:r w:rsidR="006C343E" w:rsidRPr="00BC629A">
        <w:rPr>
          <w:i/>
          <w:iCs/>
          <w:szCs w:val="21"/>
          <w:lang w:val="de-DE"/>
        </w:rPr>
        <w:t>Ihnen!</w:t>
      </w:r>
    </w:p>
    <w:p w14:paraId="162F8718" w14:textId="57E53684" w:rsidR="00BC629A" w:rsidRDefault="00E9363A" w:rsidP="00BC629A">
      <w:pPr>
        <w:rPr>
          <w:i/>
          <w:iCs/>
          <w:szCs w:val="21"/>
          <w:lang w:val="de-DE"/>
        </w:rPr>
      </w:pPr>
      <w:r w:rsidRPr="00BC629A">
        <w:rPr>
          <w:i/>
          <w:iCs/>
          <w:szCs w:val="21"/>
          <w:lang w:val="de-DE"/>
        </w:rPr>
        <w:t>Thomas</w:t>
      </w:r>
      <w:r w:rsidR="005D4DA2">
        <w:rPr>
          <w:i/>
          <w:iCs/>
          <w:szCs w:val="21"/>
          <w:lang w:val="de-DE"/>
        </w:rPr>
        <w:t xml:space="preserve"> </w:t>
      </w:r>
      <w:r w:rsidRPr="00BC629A">
        <w:rPr>
          <w:i/>
          <w:iCs/>
          <w:szCs w:val="21"/>
          <w:lang w:val="de-DE"/>
        </w:rPr>
        <w:t>Jettel</w:t>
      </w:r>
      <w:r w:rsidR="005D4DA2">
        <w:rPr>
          <w:i/>
          <w:iCs/>
          <w:szCs w:val="21"/>
          <w:lang w:val="de-DE"/>
        </w:rPr>
        <w:t xml:space="preserve"> </w:t>
      </w:r>
      <w:r w:rsidR="006C343E" w:rsidRPr="00BC629A">
        <w:rPr>
          <w:i/>
          <w:iCs/>
          <w:szCs w:val="21"/>
          <w:lang w:val="de-DE"/>
        </w:rPr>
        <w:t>und</w:t>
      </w:r>
      <w:r w:rsidR="005D4DA2">
        <w:rPr>
          <w:i/>
          <w:iCs/>
          <w:szCs w:val="21"/>
          <w:lang w:val="de-DE"/>
        </w:rPr>
        <w:t xml:space="preserve"> </w:t>
      </w:r>
      <w:r w:rsidR="006C343E" w:rsidRPr="00BC629A">
        <w:rPr>
          <w:i/>
          <w:iCs/>
          <w:szCs w:val="21"/>
          <w:lang w:val="de-DE"/>
        </w:rPr>
        <w:t>Herbert</w:t>
      </w:r>
      <w:r w:rsidR="005D4DA2">
        <w:rPr>
          <w:i/>
          <w:iCs/>
          <w:szCs w:val="21"/>
          <w:lang w:val="de-DE"/>
        </w:rPr>
        <w:t xml:space="preserve"> </w:t>
      </w:r>
      <w:r w:rsidR="006C343E" w:rsidRPr="00BC629A">
        <w:rPr>
          <w:i/>
          <w:iCs/>
          <w:szCs w:val="21"/>
          <w:lang w:val="de-DE"/>
        </w:rPr>
        <w:t>Jantzen</w:t>
      </w:r>
    </w:p>
    <w:p w14:paraId="26EA81FB" w14:textId="77777777" w:rsidR="0019582F" w:rsidRPr="004C7D87" w:rsidRDefault="0019582F" w:rsidP="00BC629A">
      <w:pPr>
        <w:rPr>
          <w:sz w:val="10"/>
          <w:szCs w:val="10"/>
          <w:lang w:val="de-DE"/>
        </w:rPr>
      </w:pPr>
    </w:p>
    <w:p w14:paraId="3B52AAAA" w14:textId="2A5E7331" w:rsidR="006E3649" w:rsidRPr="0019582F" w:rsidRDefault="0019582F" w:rsidP="00BC629A">
      <w:pPr>
        <w:rPr>
          <w:szCs w:val="21"/>
          <w:lang w:val="de-DE"/>
        </w:rPr>
      </w:pPr>
      <w:r w:rsidRPr="0019582F">
        <w:rPr>
          <w:szCs w:val="21"/>
          <w:lang w:val="de-DE"/>
        </w:rPr>
        <w:t>Neue</w:t>
      </w:r>
      <w:r w:rsidR="005D4DA2">
        <w:rPr>
          <w:szCs w:val="21"/>
          <w:lang w:val="de-DE"/>
        </w:rPr>
        <w:t xml:space="preserve"> </w:t>
      </w:r>
      <w:r w:rsidRPr="0019582F">
        <w:rPr>
          <w:szCs w:val="21"/>
          <w:lang w:val="de-DE"/>
        </w:rPr>
        <w:t>Links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und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nützliche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Hilfen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im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Blick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die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gege</w:t>
      </w:r>
      <w:r w:rsidR="006E3649">
        <w:rPr>
          <w:szCs w:val="21"/>
          <w:lang w:val="de-DE"/>
        </w:rPr>
        <w:t>n</w:t>
      </w:r>
      <w:r w:rsidR="006E3649">
        <w:rPr>
          <w:szCs w:val="21"/>
          <w:lang w:val="de-DE"/>
        </w:rPr>
        <w:t>wärtige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„</w:t>
      </w:r>
      <w:r w:rsidRPr="0019582F">
        <w:rPr>
          <w:szCs w:val="21"/>
          <w:lang w:val="de-DE"/>
        </w:rPr>
        <w:t>Krise</w:t>
      </w:r>
      <w:r w:rsidR="006E3649">
        <w:rPr>
          <w:szCs w:val="21"/>
          <w:lang w:val="de-DE"/>
        </w:rPr>
        <w:t>“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finden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Sie</w:t>
      </w:r>
      <w:r w:rsidR="005D4DA2">
        <w:rPr>
          <w:szCs w:val="21"/>
          <w:lang w:val="de-DE"/>
        </w:rPr>
        <w:t xml:space="preserve"> </w:t>
      </w:r>
      <w:r w:rsidR="004C7D87">
        <w:rPr>
          <w:szCs w:val="21"/>
          <w:lang w:val="de-DE"/>
        </w:rPr>
        <w:t>wieder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auf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unserer</w:t>
      </w:r>
      <w:r w:rsidR="005D4DA2">
        <w:rPr>
          <w:szCs w:val="21"/>
          <w:lang w:val="de-DE"/>
        </w:rPr>
        <w:t xml:space="preserve"> </w:t>
      </w:r>
      <w:r w:rsidR="006E3649">
        <w:rPr>
          <w:szCs w:val="21"/>
          <w:lang w:val="de-DE"/>
        </w:rPr>
        <w:t>Homepage</w:t>
      </w:r>
      <w:r>
        <w:rPr>
          <w:szCs w:val="21"/>
          <w:lang w:val="de-DE"/>
        </w:rPr>
        <w:t>:</w:t>
      </w:r>
      <w:r w:rsidR="005D4DA2">
        <w:rPr>
          <w:szCs w:val="21"/>
          <w:lang w:val="de-DE"/>
        </w:rPr>
        <w:t xml:space="preserve"> </w:t>
      </w:r>
      <w:hyperlink r:id="rId11" w:history="1">
        <w:r w:rsidRPr="0019582F">
          <w:rPr>
            <w:rStyle w:val="Hyperlink"/>
            <w:szCs w:val="21"/>
            <w:lang w:val="de-DE"/>
          </w:rPr>
          <w:t>https://jettel.ch/?page_id=312</w:t>
        </w:r>
      </w:hyperlink>
      <w:r w:rsidR="005D4DA2">
        <w:rPr>
          <w:szCs w:val="21"/>
          <w:lang w:val="de-DE"/>
        </w:rPr>
        <w:t xml:space="preserve"> </w:t>
      </w:r>
    </w:p>
    <w:p w14:paraId="3AA4CBD2" w14:textId="74873B0D" w:rsidR="0016481C" w:rsidRPr="00BC629A" w:rsidRDefault="0016481C" w:rsidP="002D6199">
      <w:pPr>
        <w:jc w:val="both"/>
        <w:rPr>
          <w:szCs w:val="21"/>
          <w:lang w:val="de-DE"/>
        </w:rPr>
        <w:sectPr w:rsidR="0016481C" w:rsidRPr="00BC629A" w:rsidSect="00FF07C3">
          <w:headerReference w:type="default" r:id="rId12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74954BD1" w:rsidR="00A815D5" w:rsidRPr="00BC629A" w:rsidRDefault="00A815D5" w:rsidP="002D6199">
      <w:pPr>
        <w:jc w:val="both"/>
        <w:rPr>
          <w:sz w:val="16"/>
          <w:szCs w:val="16"/>
          <w:lang w:val="de-DE"/>
        </w:rPr>
      </w:pPr>
    </w:p>
    <w:p w14:paraId="4A1AC75A" w14:textId="5A41AAB4" w:rsidR="005C534C" w:rsidRPr="00BC629A" w:rsidRDefault="004C7D87" w:rsidP="00871941">
      <w:pPr>
        <w:jc w:val="both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_____________________________________________________________________________________________________________________</w:t>
      </w:r>
      <w:r w:rsidR="00871941" w:rsidRPr="00BC629A">
        <w:rPr>
          <w:sz w:val="18"/>
          <w:szCs w:val="18"/>
          <w:lang w:val="de-DE"/>
        </w:rPr>
        <w:t>In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„Unterwegs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notiert”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geben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wir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(seit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1999)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Gedanken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weiter,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die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im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geistlichen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Gespräch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oder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im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Dienst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am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Wort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eine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Hilfe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sein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können.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Die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Zustellung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ist</w:t>
      </w:r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unentgeltlich.</w:t>
      </w:r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Frühere</w:t>
      </w:r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Nummern</w:t>
      </w:r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können</w:t>
      </w:r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bei</w:t>
      </w:r>
      <w:r w:rsidR="005D4DA2">
        <w:rPr>
          <w:sz w:val="18"/>
          <w:szCs w:val="18"/>
          <w:lang w:val="de-DE"/>
        </w:rPr>
        <w:t xml:space="preserve"> </w:t>
      </w:r>
      <w:hyperlink r:id="rId13" w:history="1">
        <w:r w:rsidR="00871941" w:rsidRPr="00F80EE1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heruntergeladen</w:t>
      </w:r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werden.</w:t>
      </w:r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Hrsg.</w:t>
      </w:r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Thomas</w:t>
      </w:r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Jettel</w:t>
      </w:r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(</w:t>
      </w:r>
      <w:hyperlink r:id="rId14" w:history="1">
        <w:r w:rsidR="00871941" w:rsidRPr="00F80EE1">
          <w:rPr>
            <w:rStyle w:val="Hyperlink"/>
            <w:sz w:val="18"/>
            <w:szCs w:val="18"/>
            <w:u w:val="none"/>
            <w:lang w:val="de-DE"/>
          </w:rPr>
          <w:t>jettel@bluewin.ch</w:t>
        </w:r>
      </w:hyperlink>
      <w:r w:rsidR="005D4DA2">
        <w:rPr>
          <w:sz w:val="18"/>
          <w:szCs w:val="18"/>
          <w:lang w:val="de-DE"/>
        </w:rPr>
        <w:t xml:space="preserve"> </w:t>
      </w:r>
      <w:proofErr w:type="spellStart"/>
      <w:r w:rsidR="00871941" w:rsidRPr="00F80EE1">
        <w:rPr>
          <w:sz w:val="18"/>
          <w:szCs w:val="18"/>
          <w:lang w:val="de-DE"/>
        </w:rPr>
        <w:t>Breitistr</w:t>
      </w:r>
      <w:proofErr w:type="spellEnd"/>
      <w:r w:rsidR="00871941" w:rsidRPr="00F80EE1">
        <w:rPr>
          <w:sz w:val="18"/>
          <w:szCs w:val="18"/>
          <w:lang w:val="de-DE"/>
        </w:rPr>
        <w:t>.</w:t>
      </w:r>
      <w:r w:rsidR="005D4DA2">
        <w:rPr>
          <w:sz w:val="18"/>
          <w:szCs w:val="18"/>
          <w:lang w:val="de-DE"/>
        </w:rPr>
        <w:t xml:space="preserve"> </w:t>
      </w:r>
      <w:r w:rsidR="00871941" w:rsidRPr="00F80EE1">
        <w:rPr>
          <w:sz w:val="18"/>
          <w:szCs w:val="18"/>
          <w:lang w:val="de-DE"/>
        </w:rPr>
        <w:t>58</w:t>
      </w:r>
      <w:r w:rsidR="00871941" w:rsidRPr="00BC629A">
        <w:rPr>
          <w:sz w:val="18"/>
          <w:szCs w:val="18"/>
          <w:lang w:val="de-DE"/>
        </w:rPr>
        <w:t>,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CH-8421</w:t>
      </w:r>
      <w:r w:rsidR="005D4DA2">
        <w:rPr>
          <w:sz w:val="18"/>
          <w:szCs w:val="18"/>
          <w:lang w:val="de-DE"/>
        </w:rPr>
        <w:t xml:space="preserve"> </w:t>
      </w:r>
      <w:proofErr w:type="spellStart"/>
      <w:r w:rsidR="00871941" w:rsidRPr="00BC629A">
        <w:rPr>
          <w:sz w:val="18"/>
          <w:szCs w:val="18"/>
          <w:lang w:val="de-DE"/>
        </w:rPr>
        <w:t>Dättlikon</w:t>
      </w:r>
      <w:proofErr w:type="spellEnd"/>
      <w:r w:rsidR="00871941" w:rsidRPr="00BC629A">
        <w:rPr>
          <w:sz w:val="18"/>
          <w:szCs w:val="18"/>
          <w:lang w:val="de-DE"/>
        </w:rPr>
        <w:t>;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+41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52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3010215;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+41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76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490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5953).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Mitarbeit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von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Herbert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Jantzen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(Kanada;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+1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587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343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0017).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Beiträge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zum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Inhalt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bitte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an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Herausgeber.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Inhalte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dürfen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vervielfältigt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werden.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(Bankverbindung: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Thomas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Jettel,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IBAN: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DE73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6849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2200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0001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4628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14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oder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CH40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0900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0000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8751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9928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9)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Zur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Erleichterung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des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Versandes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bitte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E-Mail-Adressen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dem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Herausgeber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bekannt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geben.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Ihre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Daten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(Email-/</w:t>
      </w:r>
      <w:proofErr w:type="spellStart"/>
      <w:r w:rsidR="00871941" w:rsidRPr="00BC629A">
        <w:rPr>
          <w:sz w:val="18"/>
          <w:szCs w:val="18"/>
          <w:lang w:val="de-DE"/>
        </w:rPr>
        <w:t>Postadr</w:t>
      </w:r>
      <w:proofErr w:type="spellEnd"/>
      <w:r w:rsidR="00871941" w:rsidRPr="00BC629A">
        <w:rPr>
          <w:sz w:val="18"/>
          <w:szCs w:val="18"/>
          <w:lang w:val="de-DE"/>
        </w:rPr>
        <w:t>.)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werden</w:t>
      </w:r>
      <w:r w:rsidR="005D4DA2">
        <w:rPr>
          <w:sz w:val="18"/>
          <w:szCs w:val="18"/>
          <w:lang w:val="de-DE"/>
        </w:rPr>
        <w:t xml:space="preserve"> </w:t>
      </w:r>
      <w:proofErr w:type="spellStart"/>
      <w:r w:rsidR="00871941" w:rsidRPr="00BC629A">
        <w:rPr>
          <w:sz w:val="18"/>
          <w:szCs w:val="18"/>
          <w:lang w:val="de-DE"/>
        </w:rPr>
        <w:t>für</w:t>
      </w:r>
      <w:proofErr w:type="spellEnd"/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Versand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und</w:t>
      </w:r>
      <w:r w:rsidR="005D4DA2">
        <w:rPr>
          <w:sz w:val="18"/>
          <w:szCs w:val="18"/>
          <w:lang w:val="de-DE"/>
        </w:rPr>
        <w:t xml:space="preserve"> </w:t>
      </w:r>
      <w:proofErr w:type="spellStart"/>
      <w:r w:rsidR="00871941" w:rsidRPr="00BC629A">
        <w:rPr>
          <w:sz w:val="18"/>
          <w:szCs w:val="18"/>
          <w:lang w:val="de-DE"/>
        </w:rPr>
        <w:t>allfällig</w:t>
      </w:r>
      <w:proofErr w:type="spellEnd"/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für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andere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Korrespondenz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mit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Ihnen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verwendet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und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vertraulich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beha</w:t>
      </w:r>
      <w:r w:rsidR="00871941" w:rsidRPr="00BC629A">
        <w:rPr>
          <w:sz w:val="18"/>
          <w:szCs w:val="18"/>
          <w:lang w:val="de-DE"/>
        </w:rPr>
        <w:t>n</w:t>
      </w:r>
      <w:r w:rsidR="00871941" w:rsidRPr="00BC629A">
        <w:rPr>
          <w:sz w:val="18"/>
          <w:szCs w:val="18"/>
          <w:lang w:val="de-DE"/>
        </w:rPr>
        <w:t>delt.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Sie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dürfen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der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Verwendung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Ihrer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Daten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widersprechen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und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die</w:t>
      </w:r>
      <w:r w:rsidR="005D4DA2">
        <w:rPr>
          <w:sz w:val="18"/>
          <w:szCs w:val="18"/>
          <w:lang w:val="de-DE"/>
        </w:rPr>
        <w:t xml:space="preserve"> </w:t>
      </w:r>
      <w:proofErr w:type="spellStart"/>
      <w:r w:rsidR="00871941" w:rsidRPr="00BC629A">
        <w:rPr>
          <w:sz w:val="18"/>
          <w:szCs w:val="18"/>
          <w:lang w:val="de-DE"/>
        </w:rPr>
        <w:t>Löschung</w:t>
      </w:r>
      <w:proofErr w:type="spellEnd"/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beantragen.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Wer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das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Blatt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nicht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mehr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erhalten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möchte,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darf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es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ohne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weiteres</w:t>
      </w:r>
      <w:r w:rsidR="005D4DA2">
        <w:rPr>
          <w:sz w:val="18"/>
          <w:szCs w:val="18"/>
          <w:lang w:val="de-DE"/>
        </w:rPr>
        <w:t xml:space="preserve"> </w:t>
      </w:r>
      <w:r w:rsidR="00871941" w:rsidRPr="00BC629A">
        <w:rPr>
          <w:sz w:val="18"/>
          <w:szCs w:val="18"/>
          <w:lang w:val="de-DE"/>
        </w:rPr>
        <w:t>abbestellen.</w:t>
      </w:r>
    </w:p>
    <w:sectPr w:rsidR="005C534C" w:rsidRPr="00BC629A" w:rsidSect="00721BD7">
      <w:headerReference w:type="default" r:id="rId15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496A0" w14:textId="77777777" w:rsidR="0014795D" w:rsidRDefault="0014795D" w:rsidP="00F90134">
      <w:r>
        <w:separator/>
      </w:r>
    </w:p>
  </w:endnote>
  <w:endnote w:type="continuationSeparator" w:id="0">
    <w:p w14:paraId="43584ED1" w14:textId="77777777" w:rsidR="0014795D" w:rsidRDefault="0014795D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Hiragino Mincho ProN W3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﷽﷽﷽﷽﷽﷽﷽﷽"/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Light">
    <w:altName w:val="Georgia"/>
    <w:charset w:val="00"/>
    <w:family w:val="roman"/>
    <w:pitch w:val="variable"/>
    <w:sig w:usb0="00000001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3D4FA" w14:textId="77777777" w:rsidR="0014795D" w:rsidRDefault="0014795D" w:rsidP="00F90134">
      <w:r>
        <w:separator/>
      </w:r>
    </w:p>
  </w:footnote>
  <w:footnote w:type="continuationSeparator" w:id="0">
    <w:p w14:paraId="44533600" w14:textId="77777777" w:rsidR="0014795D" w:rsidRDefault="0014795D" w:rsidP="00F90134">
      <w:r>
        <w:continuationSeparator/>
      </w:r>
    </w:p>
  </w:footnote>
  <w:footnote w:id="1">
    <w:p w14:paraId="18BF990F" w14:textId="77777777" w:rsidR="00307C4E" w:rsidRPr="00E705AD" w:rsidRDefault="00307C4E" w:rsidP="00307C4E">
      <w:pPr>
        <w:pStyle w:val="Funotentext"/>
      </w:pPr>
      <w:r w:rsidRPr="00E705AD">
        <w:rPr>
          <w:rStyle w:val="EndnotentextZchn1"/>
        </w:rPr>
        <w:footnoteRef/>
      </w:r>
      <w:r w:rsidRPr="00E705AD">
        <w:t xml:space="preserve"> o.: gerinnen; o.: sich zusammenziehen (viell. i. S. v.: kein Licht mehr verstr</w:t>
      </w:r>
      <w:r w:rsidRPr="00E705AD">
        <w:t>ö</w:t>
      </w:r>
      <w:r w:rsidRPr="00E705AD">
        <w:t>men; sonstige Vorkommen 2Mo 15,8; Hi 10,10; Zef 1,12)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63227A40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 w:rsidR="00A5037D">
      <w:rPr>
        <w:rStyle w:val="Seitenzahl"/>
        <w:u w:val="none"/>
      </w:rPr>
      <w:t xml:space="preserve"> </w:t>
    </w:r>
    <w:r>
      <w:t>Unterwegs notiert Nr.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D05B8" w14:textId="17889660" w:rsidR="00203A31" w:rsidRPr="00CD333F" w:rsidRDefault="00203A31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5D4DA2">
      <w:rPr>
        <w:rStyle w:val="Seitenzahl"/>
        <w:noProof/>
        <w:u w:val="none"/>
      </w:rPr>
      <w:t>4</w:t>
    </w:r>
    <w:r>
      <w:rPr>
        <w:rStyle w:val="Seitenzahl"/>
        <w:u w:val="none"/>
      </w:rPr>
      <w:fldChar w:fldCharType="end"/>
    </w:r>
    <w:r w:rsidR="00A5037D">
      <w:rPr>
        <w:rStyle w:val="Seitenzahl"/>
        <w:u w:val="none"/>
        <w:lang w:val="de-CH"/>
      </w:rPr>
      <w:t xml:space="preserve"> </w:t>
    </w:r>
    <w:r>
      <w:rPr>
        <w:lang w:val="de-CH"/>
      </w:rPr>
      <w:t>Unterwegs notiert N</w:t>
    </w:r>
    <w:r w:rsidR="00FD3621">
      <w:rPr>
        <w:lang w:val="de-CH"/>
      </w:rPr>
      <w:t>r. 132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34E34A5A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 w:rsidR="00A5037D">
      <w:rPr>
        <w:rStyle w:val="Seitenzahl"/>
        <w:u w:val="none"/>
      </w:rPr>
      <w:t xml:space="preserve"> </w:t>
    </w:r>
    <w:r>
      <w:t xml:space="preserve">Unterwegs notiert Nr.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B214B8"/>
    <w:multiLevelType w:val="multilevel"/>
    <w:tmpl w:val="216213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707AB"/>
    <w:multiLevelType w:val="hybridMultilevel"/>
    <w:tmpl w:val="D7800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4D3C56"/>
    <w:multiLevelType w:val="multilevel"/>
    <w:tmpl w:val="ED5A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467A3"/>
    <w:multiLevelType w:val="multilevel"/>
    <w:tmpl w:val="35EA9B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CE3891"/>
    <w:multiLevelType w:val="multilevel"/>
    <w:tmpl w:val="BF440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C0B13"/>
    <w:multiLevelType w:val="multilevel"/>
    <w:tmpl w:val="36F25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84FF3"/>
    <w:multiLevelType w:val="hybridMultilevel"/>
    <w:tmpl w:val="C92E7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D1CA9"/>
    <w:multiLevelType w:val="multilevel"/>
    <w:tmpl w:val="8BFE2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C73C3"/>
    <w:multiLevelType w:val="multilevel"/>
    <w:tmpl w:val="A56A7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84336"/>
    <w:multiLevelType w:val="hybridMultilevel"/>
    <w:tmpl w:val="45C400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11084"/>
    <w:multiLevelType w:val="hybridMultilevel"/>
    <w:tmpl w:val="A81A7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6743"/>
    <w:rsid w:val="00016C25"/>
    <w:rsid w:val="00017EEC"/>
    <w:rsid w:val="0002175A"/>
    <w:rsid w:val="00021813"/>
    <w:rsid w:val="00021AE7"/>
    <w:rsid w:val="0002245C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3B4"/>
    <w:rsid w:val="00032C1B"/>
    <w:rsid w:val="00032DCC"/>
    <w:rsid w:val="00032F46"/>
    <w:rsid w:val="00034759"/>
    <w:rsid w:val="00036DB2"/>
    <w:rsid w:val="00037A6D"/>
    <w:rsid w:val="00037ED8"/>
    <w:rsid w:val="00040141"/>
    <w:rsid w:val="000413D0"/>
    <w:rsid w:val="00041B6D"/>
    <w:rsid w:val="00042DBE"/>
    <w:rsid w:val="0004390D"/>
    <w:rsid w:val="00043FF2"/>
    <w:rsid w:val="000442E0"/>
    <w:rsid w:val="00044BED"/>
    <w:rsid w:val="00044CCC"/>
    <w:rsid w:val="00045070"/>
    <w:rsid w:val="0004563F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661A"/>
    <w:rsid w:val="00077942"/>
    <w:rsid w:val="000804BB"/>
    <w:rsid w:val="000809C7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4F4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31CB"/>
    <w:rsid w:val="000B3DFA"/>
    <w:rsid w:val="000B4AED"/>
    <w:rsid w:val="000B4BE8"/>
    <w:rsid w:val="000B4E77"/>
    <w:rsid w:val="000B5873"/>
    <w:rsid w:val="000B61C6"/>
    <w:rsid w:val="000B72FF"/>
    <w:rsid w:val="000B738C"/>
    <w:rsid w:val="000B7C96"/>
    <w:rsid w:val="000C020E"/>
    <w:rsid w:val="000C0C18"/>
    <w:rsid w:val="000C2C7F"/>
    <w:rsid w:val="000C3B42"/>
    <w:rsid w:val="000C49D7"/>
    <w:rsid w:val="000C53D9"/>
    <w:rsid w:val="000C6507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5ECE"/>
    <w:rsid w:val="000D6157"/>
    <w:rsid w:val="000D6F18"/>
    <w:rsid w:val="000E1384"/>
    <w:rsid w:val="000E1A31"/>
    <w:rsid w:val="000E1E1E"/>
    <w:rsid w:val="000E3358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DF0"/>
    <w:rsid w:val="0011298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274C1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95D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82F"/>
    <w:rsid w:val="00195F71"/>
    <w:rsid w:val="00196AE5"/>
    <w:rsid w:val="0019725F"/>
    <w:rsid w:val="00197966"/>
    <w:rsid w:val="001A0E12"/>
    <w:rsid w:val="001A1405"/>
    <w:rsid w:val="001A1F50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54F"/>
    <w:rsid w:val="001D3646"/>
    <w:rsid w:val="001D3E61"/>
    <w:rsid w:val="001D4382"/>
    <w:rsid w:val="001D5E63"/>
    <w:rsid w:val="001D607B"/>
    <w:rsid w:val="001D7831"/>
    <w:rsid w:val="001E0F09"/>
    <w:rsid w:val="001E4575"/>
    <w:rsid w:val="001E4B71"/>
    <w:rsid w:val="001E51C9"/>
    <w:rsid w:val="001E55F7"/>
    <w:rsid w:val="001E6646"/>
    <w:rsid w:val="001E7C8B"/>
    <w:rsid w:val="001F0676"/>
    <w:rsid w:val="001F0A15"/>
    <w:rsid w:val="001F111D"/>
    <w:rsid w:val="001F1259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A2B"/>
    <w:rsid w:val="002013D2"/>
    <w:rsid w:val="00201691"/>
    <w:rsid w:val="00201E4E"/>
    <w:rsid w:val="00202356"/>
    <w:rsid w:val="00203A31"/>
    <w:rsid w:val="00203BC5"/>
    <w:rsid w:val="00203E1C"/>
    <w:rsid w:val="002040D3"/>
    <w:rsid w:val="002042AD"/>
    <w:rsid w:val="00204424"/>
    <w:rsid w:val="00204A1B"/>
    <w:rsid w:val="00205D95"/>
    <w:rsid w:val="00206331"/>
    <w:rsid w:val="00206F2D"/>
    <w:rsid w:val="00206F59"/>
    <w:rsid w:val="00207EB9"/>
    <w:rsid w:val="002101FC"/>
    <w:rsid w:val="0021053E"/>
    <w:rsid w:val="002109DB"/>
    <w:rsid w:val="00210B5F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699B"/>
    <w:rsid w:val="0023766D"/>
    <w:rsid w:val="00237FA7"/>
    <w:rsid w:val="00240F94"/>
    <w:rsid w:val="002423DA"/>
    <w:rsid w:val="0024278B"/>
    <w:rsid w:val="0024365B"/>
    <w:rsid w:val="00245483"/>
    <w:rsid w:val="002475A2"/>
    <w:rsid w:val="00247C5D"/>
    <w:rsid w:val="00247D7E"/>
    <w:rsid w:val="00247F8F"/>
    <w:rsid w:val="00250D3C"/>
    <w:rsid w:val="00251AD9"/>
    <w:rsid w:val="00253F06"/>
    <w:rsid w:val="00254D8E"/>
    <w:rsid w:val="00255A5F"/>
    <w:rsid w:val="00256212"/>
    <w:rsid w:val="002562C2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18FF"/>
    <w:rsid w:val="0027201B"/>
    <w:rsid w:val="00272A15"/>
    <w:rsid w:val="00272E4E"/>
    <w:rsid w:val="00273A76"/>
    <w:rsid w:val="00273E21"/>
    <w:rsid w:val="00273F1A"/>
    <w:rsid w:val="0027408A"/>
    <w:rsid w:val="00274B30"/>
    <w:rsid w:val="002750BB"/>
    <w:rsid w:val="002752D9"/>
    <w:rsid w:val="00275BF4"/>
    <w:rsid w:val="00275C93"/>
    <w:rsid w:val="00275D90"/>
    <w:rsid w:val="00276F72"/>
    <w:rsid w:val="002778C7"/>
    <w:rsid w:val="00277920"/>
    <w:rsid w:val="00280642"/>
    <w:rsid w:val="0028097D"/>
    <w:rsid w:val="00280B19"/>
    <w:rsid w:val="00280B5A"/>
    <w:rsid w:val="00281723"/>
    <w:rsid w:val="0028278D"/>
    <w:rsid w:val="002855FF"/>
    <w:rsid w:val="00285D5B"/>
    <w:rsid w:val="002866AB"/>
    <w:rsid w:val="002869A7"/>
    <w:rsid w:val="00287691"/>
    <w:rsid w:val="0029107E"/>
    <w:rsid w:val="00291FAB"/>
    <w:rsid w:val="00292EED"/>
    <w:rsid w:val="00292F8E"/>
    <w:rsid w:val="00293EF5"/>
    <w:rsid w:val="00294485"/>
    <w:rsid w:val="0029551C"/>
    <w:rsid w:val="00296103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B7BC3"/>
    <w:rsid w:val="002C055B"/>
    <w:rsid w:val="002C06D3"/>
    <w:rsid w:val="002C0989"/>
    <w:rsid w:val="002C13FE"/>
    <w:rsid w:val="002C2004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95A"/>
    <w:rsid w:val="002F2DA5"/>
    <w:rsid w:val="002F2F2D"/>
    <w:rsid w:val="002F2F73"/>
    <w:rsid w:val="002F4E6C"/>
    <w:rsid w:val="002F4F87"/>
    <w:rsid w:val="002F5470"/>
    <w:rsid w:val="002F565B"/>
    <w:rsid w:val="002F5D3D"/>
    <w:rsid w:val="002F6270"/>
    <w:rsid w:val="00300A9E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07C4E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70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3A91"/>
    <w:rsid w:val="003C48C5"/>
    <w:rsid w:val="003C4ABE"/>
    <w:rsid w:val="003C50B4"/>
    <w:rsid w:val="003C5576"/>
    <w:rsid w:val="003C5657"/>
    <w:rsid w:val="003C778B"/>
    <w:rsid w:val="003D02A4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6939"/>
    <w:rsid w:val="003F7925"/>
    <w:rsid w:val="004020AB"/>
    <w:rsid w:val="00402889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1B3"/>
    <w:rsid w:val="004215DE"/>
    <w:rsid w:val="004220C0"/>
    <w:rsid w:val="00422427"/>
    <w:rsid w:val="0042243C"/>
    <w:rsid w:val="00422B0C"/>
    <w:rsid w:val="0042303B"/>
    <w:rsid w:val="00423AC8"/>
    <w:rsid w:val="00425670"/>
    <w:rsid w:val="00425F2F"/>
    <w:rsid w:val="00426031"/>
    <w:rsid w:val="00426BDC"/>
    <w:rsid w:val="00426C1C"/>
    <w:rsid w:val="00431668"/>
    <w:rsid w:val="0043180B"/>
    <w:rsid w:val="00431FA9"/>
    <w:rsid w:val="00432737"/>
    <w:rsid w:val="00432AC3"/>
    <w:rsid w:val="004342C4"/>
    <w:rsid w:val="00434C79"/>
    <w:rsid w:val="004353E6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7EA0"/>
    <w:rsid w:val="00490363"/>
    <w:rsid w:val="00490508"/>
    <w:rsid w:val="00490B44"/>
    <w:rsid w:val="0049128F"/>
    <w:rsid w:val="0049162A"/>
    <w:rsid w:val="00491657"/>
    <w:rsid w:val="004931D9"/>
    <w:rsid w:val="0049374D"/>
    <w:rsid w:val="0049600B"/>
    <w:rsid w:val="00497E9E"/>
    <w:rsid w:val="004A0013"/>
    <w:rsid w:val="004A0744"/>
    <w:rsid w:val="004A1292"/>
    <w:rsid w:val="004A1D25"/>
    <w:rsid w:val="004A20D9"/>
    <w:rsid w:val="004A3133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2953"/>
    <w:rsid w:val="004B387F"/>
    <w:rsid w:val="004B3CB6"/>
    <w:rsid w:val="004B471B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26ED"/>
    <w:rsid w:val="004C2960"/>
    <w:rsid w:val="004C2B33"/>
    <w:rsid w:val="004C3668"/>
    <w:rsid w:val="004C36D3"/>
    <w:rsid w:val="004C3B7A"/>
    <w:rsid w:val="004C3EAD"/>
    <w:rsid w:val="004C4CFD"/>
    <w:rsid w:val="004C65AA"/>
    <w:rsid w:val="004C6626"/>
    <w:rsid w:val="004C6819"/>
    <w:rsid w:val="004C6AA7"/>
    <w:rsid w:val="004C753D"/>
    <w:rsid w:val="004C7D87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5764"/>
    <w:rsid w:val="0050690E"/>
    <w:rsid w:val="00506F1F"/>
    <w:rsid w:val="005072F9"/>
    <w:rsid w:val="00507B06"/>
    <w:rsid w:val="005110BA"/>
    <w:rsid w:val="005113C2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166B"/>
    <w:rsid w:val="00531D0A"/>
    <w:rsid w:val="00531EF5"/>
    <w:rsid w:val="005329E5"/>
    <w:rsid w:val="0053305B"/>
    <w:rsid w:val="005340AC"/>
    <w:rsid w:val="00534CFD"/>
    <w:rsid w:val="0053562B"/>
    <w:rsid w:val="00535F06"/>
    <w:rsid w:val="00536457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CA4"/>
    <w:rsid w:val="00552CAB"/>
    <w:rsid w:val="00553C95"/>
    <w:rsid w:val="0055421E"/>
    <w:rsid w:val="00554C47"/>
    <w:rsid w:val="005558E1"/>
    <w:rsid w:val="00555B13"/>
    <w:rsid w:val="00556770"/>
    <w:rsid w:val="005576B6"/>
    <w:rsid w:val="005600BC"/>
    <w:rsid w:val="00560A8B"/>
    <w:rsid w:val="00561CAA"/>
    <w:rsid w:val="00561F4F"/>
    <w:rsid w:val="00563D26"/>
    <w:rsid w:val="00565414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4310"/>
    <w:rsid w:val="005750AD"/>
    <w:rsid w:val="00575CF7"/>
    <w:rsid w:val="00576419"/>
    <w:rsid w:val="00577A5B"/>
    <w:rsid w:val="00580D29"/>
    <w:rsid w:val="00581B4A"/>
    <w:rsid w:val="00581F99"/>
    <w:rsid w:val="005828F6"/>
    <w:rsid w:val="00582B74"/>
    <w:rsid w:val="00582DD8"/>
    <w:rsid w:val="00582DE7"/>
    <w:rsid w:val="00583FB1"/>
    <w:rsid w:val="00584707"/>
    <w:rsid w:val="005862B6"/>
    <w:rsid w:val="00587350"/>
    <w:rsid w:val="00591040"/>
    <w:rsid w:val="0059253C"/>
    <w:rsid w:val="00592D7E"/>
    <w:rsid w:val="00593122"/>
    <w:rsid w:val="00593ADD"/>
    <w:rsid w:val="00593C53"/>
    <w:rsid w:val="00593D3E"/>
    <w:rsid w:val="00596CCA"/>
    <w:rsid w:val="005978E9"/>
    <w:rsid w:val="005A0EDD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CF6"/>
    <w:rsid w:val="005B2E4B"/>
    <w:rsid w:val="005B2FC6"/>
    <w:rsid w:val="005B40DF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4DA2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5F63E5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F2"/>
    <w:rsid w:val="006449E8"/>
    <w:rsid w:val="00645158"/>
    <w:rsid w:val="00645CA5"/>
    <w:rsid w:val="006477D7"/>
    <w:rsid w:val="006479F4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58FF"/>
    <w:rsid w:val="0065611D"/>
    <w:rsid w:val="006562A4"/>
    <w:rsid w:val="00656764"/>
    <w:rsid w:val="00656896"/>
    <w:rsid w:val="00657682"/>
    <w:rsid w:val="00657EA7"/>
    <w:rsid w:val="00660D15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6749D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A0800"/>
    <w:rsid w:val="006A1B98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43E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649"/>
    <w:rsid w:val="006E392F"/>
    <w:rsid w:val="006E44D7"/>
    <w:rsid w:val="006E4E84"/>
    <w:rsid w:val="006E55BD"/>
    <w:rsid w:val="006E5979"/>
    <w:rsid w:val="006E62FD"/>
    <w:rsid w:val="006E6394"/>
    <w:rsid w:val="006E6E81"/>
    <w:rsid w:val="006E7DAC"/>
    <w:rsid w:val="006E7E67"/>
    <w:rsid w:val="006F11DE"/>
    <w:rsid w:val="006F1551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9E0"/>
    <w:rsid w:val="00701A70"/>
    <w:rsid w:val="00701B66"/>
    <w:rsid w:val="00702865"/>
    <w:rsid w:val="007029C9"/>
    <w:rsid w:val="00702CB3"/>
    <w:rsid w:val="007033C7"/>
    <w:rsid w:val="00704330"/>
    <w:rsid w:val="00704A08"/>
    <w:rsid w:val="00704D05"/>
    <w:rsid w:val="00704D5B"/>
    <w:rsid w:val="0070515C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76A5"/>
    <w:rsid w:val="00720174"/>
    <w:rsid w:val="007208E4"/>
    <w:rsid w:val="007210FE"/>
    <w:rsid w:val="00721764"/>
    <w:rsid w:val="00721803"/>
    <w:rsid w:val="00721BD7"/>
    <w:rsid w:val="00722892"/>
    <w:rsid w:val="007236C4"/>
    <w:rsid w:val="00724A9E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789"/>
    <w:rsid w:val="007B7BAA"/>
    <w:rsid w:val="007B7BF9"/>
    <w:rsid w:val="007C024B"/>
    <w:rsid w:val="007C19AF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6C9"/>
    <w:rsid w:val="007F69DD"/>
    <w:rsid w:val="007F6A0D"/>
    <w:rsid w:val="007F7511"/>
    <w:rsid w:val="007F7538"/>
    <w:rsid w:val="0080002A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072C"/>
    <w:rsid w:val="0081178B"/>
    <w:rsid w:val="008121FA"/>
    <w:rsid w:val="008129DB"/>
    <w:rsid w:val="00813BD4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213"/>
    <w:rsid w:val="0085148F"/>
    <w:rsid w:val="00851C34"/>
    <w:rsid w:val="008538BC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C0555"/>
    <w:rsid w:val="008C0B5E"/>
    <w:rsid w:val="008C0D18"/>
    <w:rsid w:val="008C1468"/>
    <w:rsid w:val="008C1BD2"/>
    <w:rsid w:val="008C2388"/>
    <w:rsid w:val="008C2791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86A"/>
    <w:rsid w:val="008D2D4F"/>
    <w:rsid w:val="008D4215"/>
    <w:rsid w:val="008D4DC0"/>
    <w:rsid w:val="008D5921"/>
    <w:rsid w:val="008D5A66"/>
    <w:rsid w:val="008D5BD5"/>
    <w:rsid w:val="008D628D"/>
    <w:rsid w:val="008D6685"/>
    <w:rsid w:val="008D7684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26A"/>
    <w:rsid w:val="008E7487"/>
    <w:rsid w:val="008F03AE"/>
    <w:rsid w:val="008F0B8D"/>
    <w:rsid w:val="008F2435"/>
    <w:rsid w:val="008F2C98"/>
    <w:rsid w:val="008F42D0"/>
    <w:rsid w:val="008F5A5A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5C39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18B6"/>
    <w:rsid w:val="00942068"/>
    <w:rsid w:val="00942351"/>
    <w:rsid w:val="009426F7"/>
    <w:rsid w:val="00943B3F"/>
    <w:rsid w:val="00944258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2587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4"/>
    <w:rsid w:val="009B4CE4"/>
    <w:rsid w:val="009B51B2"/>
    <w:rsid w:val="009B54E7"/>
    <w:rsid w:val="009B570E"/>
    <w:rsid w:val="009B5B90"/>
    <w:rsid w:val="009B5E72"/>
    <w:rsid w:val="009B6028"/>
    <w:rsid w:val="009B6D2F"/>
    <w:rsid w:val="009B6DE7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FF2"/>
    <w:rsid w:val="009C6936"/>
    <w:rsid w:val="009C7693"/>
    <w:rsid w:val="009C7ADD"/>
    <w:rsid w:val="009C7ED1"/>
    <w:rsid w:val="009D0A34"/>
    <w:rsid w:val="009D10AE"/>
    <w:rsid w:val="009D2283"/>
    <w:rsid w:val="009D2372"/>
    <w:rsid w:val="009D32F8"/>
    <w:rsid w:val="009D3E0E"/>
    <w:rsid w:val="009D61A7"/>
    <w:rsid w:val="009D6433"/>
    <w:rsid w:val="009D716D"/>
    <w:rsid w:val="009E067B"/>
    <w:rsid w:val="009E0E2E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C8B"/>
    <w:rsid w:val="009F5318"/>
    <w:rsid w:val="009F5AF4"/>
    <w:rsid w:val="009F7AFA"/>
    <w:rsid w:val="009F7F34"/>
    <w:rsid w:val="00A020FF"/>
    <w:rsid w:val="00A0244F"/>
    <w:rsid w:val="00A0456D"/>
    <w:rsid w:val="00A045CD"/>
    <w:rsid w:val="00A05167"/>
    <w:rsid w:val="00A062F9"/>
    <w:rsid w:val="00A069CC"/>
    <w:rsid w:val="00A06AE7"/>
    <w:rsid w:val="00A07BFC"/>
    <w:rsid w:val="00A11CB0"/>
    <w:rsid w:val="00A12503"/>
    <w:rsid w:val="00A1273E"/>
    <w:rsid w:val="00A14416"/>
    <w:rsid w:val="00A14E4C"/>
    <w:rsid w:val="00A1514A"/>
    <w:rsid w:val="00A177B4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3D1D"/>
    <w:rsid w:val="00A34D00"/>
    <w:rsid w:val="00A352CD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037D"/>
    <w:rsid w:val="00A54328"/>
    <w:rsid w:val="00A5471F"/>
    <w:rsid w:val="00A547F4"/>
    <w:rsid w:val="00A54A70"/>
    <w:rsid w:val="00A54DB7"/>
    <w:rsid w:val="00A55A60"/>
    <w:rsid w:val="00A55AA4"/>
    <w:rsid w:val="00A55CF0"/>
    <w:rsid w:val="00A579D8"/>
    <w:rsid w:val="00A6036E"/>
    <w:rsid w:val="00A6111E"/>
    <w:rsid w:val="00A612A4"/>
    <w:rsid w:val="00A61BC1"/>
    <w:rsid w:val="00A61F27"/>
    <w:rsid w:val="00A62066"/>
    <w:rsid w:val="00A62254"/>
    <w:rsid w:val="00A6228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7BAA"/>
    <w:rsid w:val="00A81018"/>
    <w:rsid w:val="00A815D5"/>
    <w:rsid w:val="00A81B3E"/>
    <w:rsid w:val="00A82292"/>
    <w:rsid w:val="00A823ED"/>
    <w:rsid w:val="00A82684"/>
    <w:rsid w:val="00A82913"/>
    <w:rsid w:val="00A83AF0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5A6B"/>
    <w:rsid w:val="00A9609F"/>
    <w:rsid w:val="00A9699B"/>
    <w:rsid w:val="00A972C1"/>
    <w:rsid w:val="00A97F5D"/>
    <w:rsid w:val="00AA0079"/>
    <w:rsid w:val="00AA1132"/>
    <w:rsid w:val="00AA13C9"/>
    <w:rsid w:val="00AA2E63"/>
    <w:rsid w:val="00AA391A"/>
    <w:rsid w:val="00AA3AA0"/>
    <w:rsid w:val="00AA3F76"/>
    <w:rsid w:val="00AA4A7F"/>
    <w:rsid w:val="00AA510C"/>
    <w:rsid w:val="00AA5DD4"/>
    <w:rsid w:val="00AA6902"/>
    <w:rsid w:val="00AA6BAB"/>
    <w:rsid w:val="00AA71AA"/>
    <w:rsid w:val="00AB05D2"/>
    <w:rsid w:val="00AB0DE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8A"/>
    <w:rsid w:val="00AC6AE2"/>
    <w:rsid w:val="00AC7861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EC3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95B"/>
    <w:rsid w:val="00B10EF6"/>
    <w:rsid w:val="00B116DC"/>
    <w:rsid w:val="00B1235F"/>
    <w:rsid w:val="00B12537"/>
    <w:rsid w:val="00B12986"/>
    <w:rsid w:val="00B13A0D"/>
    <w:rsid w:val="00B13A39"/>
    <w:rsid w:val="00B13C5F"/>
    <w:rsid w:val="00B1458A"/>
    <w:rsid w:val="00B1483D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FAE"/>
    <w:rsid w:val="00B52A67"/>
    <w:rsid w:val="00B5432E"/>
    <w:rsid w:val="00B54343"/>
    <w:rsid w:val="00B556E2"/>
    <w:rsid w:val="00B5582D"/>
    <w:rsid w:val="00B56AD2"/>
    <w:rsid w:val="00B579F8"/>
    <w:rsid w:val="00B57BC6"/>
    <w:rsid w:val="00B57D9A"/>
    <w:rsid w:val="00B60850"/>
    <w:rsid w:val="00B6148D"/>
    <w:rsid w:val="00B6156C"/>
    <w:rsid w:val="00B61A20"/>
    <w:rsid w:val="00B63A80"/>
    <w:rsid w:val="00B65075"/>
    <w:rsid w:val="00B6534D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7D9"/>
    <w:rsid w:val="00B93B55"/>
    <w:rsid w:val="00B94141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29A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6F7"/>
    <w:rsid w:val="00BD6C6A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F51"/>
    <w:rsid w:val="00C1220C"/>
    <w:rsid w:val="00C129AF"/>
    <w:rsid w:val="00C130E6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D12"/>
    <w:rsid w:val="00C41F54"/>
    <w:rsid w:val="00C41FF4"/>
    <w:rsid w:val="00C4228D"/>
    <w:rsid w:val="00C4230C"/>
    <w:rsid w:val="00C42844"/>
    <w:rsid w:val="00C42DB1"/>
    <w:rsid w:val="00C432CD"/>
    <w:rsid w:val="00C437A3"/>
    <w:rsid w:val="00C4384C"/>
    <w:rsid w:val="00C43F93"/>
    <w:rsid w:val="00C44592"/>
    <w:rsid w:val="00C449B6"/>
    <w:rsid w:val="00C44A64"/>
    <w:rsid w:val="00C4525B"/>
    <w:rsid w:val="00C45962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537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5A5A"/>
    <w:rsid w:val="00CA5B31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1F48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706"/>
    <w:rsid w:val="00CE185C"/>
    <w:rsid w:val="00CE1ACD"/>
    <w:rsid w:val="00CE2766"/>
    <w:rsid w:val="00CE2BA1"/>
    <w:rsid w:val="00CE2DA9"/>
    <w:rsid w:val="00CE3552"/>
    <w:rsid w:val="00CE3850"/>
    <w:rsid w:val="00CE386D"/>
    <w:rsid w:val="00CE451C"/>
    <w:rsid w:val="00CE4E2E"/>
    <w:rsid w:val="00CE65CD"/>
    <w:rsid w:val="00CE71D8"/>
    <w:rsid w:val="00CE74AA"/>
    <w:rsid w:val="00CE77E4"/>
    <w:rsid w:val="00CE7970"/>
    <w:rsid w:val="00CF0A3C"/>
    <w:rsid w:val="00CF120D"/>
    <w:rsid w:val="00CF13C7"/>
    <w:rsid w:val="00CF1A01"/>
    <w:rsid w:val="00CF1CE7"/>
    <w:rsid w:val="00CF31B6"/>
    <w:rsid w:val="00CF37D7"/>
    <w:rsid w:val="00CF3AF9"/>
    <w:rsid w:val="00CF3B2F"/>
    <w:rsid w:val="00CF3D92"/>
    <w:rsid w:val="00CF4DF9"/>
    <w:rsid w:val="00CF5618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659"/>
    <w:rsid w:val="00D04708"/>
    <w:rsid w:val="00D04819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3B7A"/>
    <w:rsid w:val="00D44283"/>
    <w:rsid w:val="00D45658"/>
    <w:rsid w:val="00D46746"/>
    <w:rsid w:val="00D501C6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E50"/>
    <w:rsid w:val="00D90E5A"/>
    <w:rsid w:val="00D90F8B"/>
    <w:rsid w:val="00D913A7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FBE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BC9"/>
    <w:rsid w:val="00DD23FA"/>
    <w:rsid w:val="00DD38A6"/>
    <w:rsid w:val="00DD38A9"/>
    <w:rsid w:val="00DD3D89"/>
    <w:rsid w:val="00DD411E"/>
    <w:rsid w:val="00DD498C"/>
    <w:rsid w:val="00DD5EA9"/>
    <w:rsid w:val="00DD60EC"/>
    <w:rsid w:val="00DD731D"/>
    <w:rsid w:val="00DD7832"/>
    <w:rsid w:val="00DE0F55"/>
    <w:rsid w:val="00DE1412"/>
    <w:rsid w:val="00DE1706"/>
    <w:rsid w:val="00DE1EC3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E5D"/>
    <w:rsid w:val="00DF1294"/>
    <w:rsid w:val="00DF190E"/>
    <w:rsid w:val="00DF21C7"/>
    <w:rsid w:val="00DF2879"/>
    <w:rsid w:val="00DF2CA0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DF7FFB"/>
    <w:rsid w:val="00E00049"/>
    <w:rsid w:val="00E0099F"/>
    <w:rsid w:val="00E0134E"/>
    <w:rsid w:val="00E01F93"/>
    <w:rsid w:val="00E033B8"/>
    <w:rsid w:val="00E0357C"/>
    <w:rsid w:val="00E041D2"/>
    <w:rsid w:val="00E045A5"/>
    <w:rsid w:val="00E04E92"/>
    <w:rsid w:val="00E071A5"/>
    <w:rsid w:val="00E07EE3"/>
    <w:rsid w:val="00E1072F"/>
    <w:rsid w:val="00E11006"/>
    <w:rsid w:val="00E11079"/>
    <w:rsid w:val="00E11251"/>
    <w:rsid w:val="00E12BAD"/>
    <w:rsid w:val="00E13947"/>
    <w:rsid w:val="00E13B54"/>
    <w:rsid w:val="00E13ED4"/>
    <w:rsid w:val="00E1501C"/>
    <w:rsid w:val="00E16EB6"/>
    <w:rsid w:val="00E174DA"/>
    <w:rsid w:val="00E1766A"/>
    <w:rsid w:val="00E20DF5"/>
    <w:rsid w:val="00E212D8"/>
    <w:rsid w:val="00E21D50"/>
    <w:rsid w:val="00E2292C"/>
    <w:rsid w:val="00E22962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6F7"/>
    <w:rsid w:val="00E41A40"/>
    <w:rsid w:val="00E42C1C"/>
    <w:rsid w:val="00E43527"/>
    <w:rsid w:val="00E437E4"/>
    <w:rsid w:val="00E443D0"/>
    <w:rsid w:val="00E4446B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215F"/>
    <w:rsid w:val="00E52500"/>
    <w:rsid w:val="00E536FF"/>
    <w:rsid w:val="00E53B98"/>
    <w:rsid w:val="00E544AB"/>
    <w:rsid w:val="00E544E1"/>
    <w:rsid w:val="00E55101"/>
    <w:rsid w:val="00E5582D"/>
    <w:rsid w:val="00E56154"/>
    <w:rsid w:val="00E5694B"/>
    <w:rsid w:val="00E56B0F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EAC"/>
    <w:rsid w:val="00E83390"/>
    <w:rsid w:val="00E84589"/>
    <w:rsid w:val="00E84C3F"/>
    <w:rsid w:val="00E86378"/>
    <w:rsid w:val="00E864B7"/>
    <w:rsid w:val="00E86835"/>
    <w:rsid w:val="00E86873"/>
    <w:rsid w:val="00E870C6"/>
    <w:rsid w:val="00E924E5"/>
    <w:rsid w:val="00E934F8"/>
    <w:rsid w:val="00E9363A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B00B1"/>
    <w:rsid w:val="00EB0CEB"/>
    <w:rsid w:val="00EB1DA7"/>
    <w:rsid w:val="00EB23FE"/>
    <w:rsid w:val="00EB5463"/>
    <w:rsid w:val="00EB5716"/>
    <w:rsid w:val="00EB7178"/>
    <w:rsid w:val="00EC15A8"/>
    <w:rsid w:val="00EC16C5"/>
    <w:rsid w:val="00EC1D8F"/>
    <w:rsid w:val="00EC304F"/>
    <w:rsid w:val="00EC33FC"/>
    <w:rsid w:val="00EC3E3E"/>
    <w:rsid w:val="00EC4B7F"/>
    <w:rsid w:val="00EC5033"/>
    <w:rsid w:val="00EC5904"/>
    <w:rsid w:val="00EC62A2"/>
    <w:rsid w:val="00EC719A"/>
    <w:rsid w:val="00EC753F"/>
    <w:rsid w:val="00EC75FA"/>
    <w:rsid w:val="00EC7E63"/>
    <w:rsid w:val="00EC7F8B"/>
    <w:rsid w:val="00ED0E9A"/>
    <w:rsid w:val="00ED205F"/>
    <w:rsid w:val="00ED22A6"/>
    <w:rsid w:val="00ED2BCD"/>
    <w:rsid w:val="00ED2C31"/>
    <w:rsid w:val="00ED33AC"/>
    <w:rsid w:val="00ED3728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528"/>
    <w:rsid w:val="00EE6690"/>
    <w:rsid w:val="00EE691C"/>
    <w:rsid w:val="00EE72DF"/>
    <w:rsid w:val="00EE792A"/>
    <w:rsid w:val="00EF011F"/>
    <w:rsid w:val="00EF0A29"/>
    <w:rsid w:val="00EF0F44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20401"/>
    <w:rsid w:val="00F20D55"/>
    <w:rsid w:val="00F20F62"/>
    <w:rsid w:val="00F23152"/>
    <w:rsid w:val="00F23315"/>
    <w:rsid w:val="00F2394A"/>
    <w:rsid w:val="00F23A90"/>
    <w:rsid w:val="00F23B74"/>
    <w:rsid w:val="00F24FC3"/>
    <w:rsid w:val="00F24FF4"/>
    <w:rsid w:val="00F258D9"/>
    <w:rsid w:val="00F277D7"/>
    <w:rsid w:val="00F27CC8"/>
    <w:rsid w:val="00F3065F"/>
    <w:rsid w:val="00F30887"/>
    <w:rsid w:val="00F3182E"/>
    <w:rsid w:val="00F318CF"/>
    <w:rsid w:val="00F31BD3"/>
    <w:rsid w:val="00F31F5D"/>
    <w:rsid w:val="00F326F9"/>
    <w:rsid w:val="00F33343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C26"/>
    <w:rsid w:val="00F4328E"/>
    <w:rsid w:val="00F43E72"/>
    <w:rsid w:val="00F4538A"/>
    <w:rsid w:val="00F46789"/>
    <w:rsid w:val="00F4768F"/>
    <w:rsid w:val="00F4773B"/>
    <w:rsid w:val="00F4782D"/>
    <w:rsid w:val="00F5032A"/>
    <w:rsid w:val="00F5069C"/>
    <w:rsid w:val="00F506A4"/>
    <w:rsid w:val="00F50AA5"/>
    <w:rsid w:val="00F51290"/>
    <w:rsid w:val="00F527A2"/>
    <w:rsid w:val="00F52E5D"/>
    <w:rsid w:val="00F534EC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CD9"/>
    <w:rsid w:val="00F7231E"/>
    <w:rsid w:val="00F724DD"/>
    <w:rsid w:val="00F74580"/>
    <w:rsid w:val="00F7574A"/>
    <w:rsid w:val="00F758F4"/>
    <w:rsid w:val="00F75CEF"/>
    <w:rsid w:val="00F75D79"/>
    <w:rsid w:val="00F7667C"/>
    <w:rsid w:val="00F767B5"/>
    <w:rsid w:val="00F80EE1"/>
    <w:rsid w:val="00F80F5A"/>
    <w:rsid w:val="00F8269F"/>
    <w:rsid w:val="00F8286A"/>
    <w:rsid w:val="00F82CC1"/>
    <w:rsid w:val="00F82E7D"/>
    <w:rsid w:val="00F83161"/>
    <w:rsid w:val="00F83F3F"/>
    <w:rsid w:val="00F84F97"/>
    <w:rsid w:val="00F852B1"/>
    <w:rsid w:val="00F856E9"/>
    <w:rsid w:val="00F85B1C"/>
    <w:rsid w:val="00F866A2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567"/>
    <w:rsid w:val="00F9656F"/>
    <w:rsid w:val="00F97673"/>
    <w:rsid w:val="00FA0AF3"/>
    <w:rsid w:val="00FA22A6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3843"/>
    <w:rsid w:val="00FE4098"/>
    <w:rsid w:val="00FE4793"/>
    <w:rsid w:val="00FE482C"/>
    <w:rsid w:val="00FE55BE"/>
    <w:rsid w:val="00FE617D"/>
    <w:rsid w:val="00FE6341"/>
    <w:rsid w:val="00FE7965"/>
    <w:rsid w:val="00FE7C57"/>
    <w:rsid w:val="00FF07C3"/>
    <w:rsid w:val="00FF122A"/>
    <w:rsid w:val="00FF1A8E"/>
    <w:rsid w:val="00FF23EE"/>
    <w:rsid w:val="00FF2677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§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character" w:customStyle="1" w:styleId="EndnotentextZchn1">
    <w:name w:val="Endnotentext Zchn1"/>
    <w:basedOn w:val="Absatz-Standardschriftart"/>
    <w:uiPriority w:val="99"/>
    <w:rsid w:val="00307C4E"/>
    <w:rPr>
      <w:rFonts w:ascii="Georgia Pro Light" w:hAnsi="Georgia Pro Light"/>
      <w:b w:val="0"/>
      <w:i w:val="0"/>
      <w:color w:val="000000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Date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Acronym" w:uiPriority="0"/>
    <w:lsdException w:name="HTML Preformatted" w:locked="1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C4707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C0777A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CF63D9"/>
    <w:pPr>
      <w:spacing w:before="120"/>
      <w:ind w:left="454"/>
      <w:outlineLvl w:val="4"/>
    </w:pPr>
    <w:rPr>
      <w:rFonts w:ascii="Arial" w:hAnsi="Arial" w:cs="Arial"/>
      <w:b/>
      <w:bCs/>
      <w:color w:val="800000"/>
    </w:rPr>
  </w:style>
  <w:style w:type="paragraph" w:styleId="berschrift6">
    <w:name w:val="heading 6"/>
    <w:basedOn w:val="Standard"/>
    <w:next w:val="Standard"/>
    <w:link w:val="berschrift6Zchn"/>
    <w:qFormat/>
    <w:rsid w:val="00CF63D9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FC4707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C0777A"/>
    <w:rPr>
      <w:rFonts w:ascii="Arial" w:hAnsi="Arial"/>
      <w:b/>
      <w:i/>
      <w:color w:val="333300"/>
      <w:sz w:val="24"/>
      <w:lang w:val="de-DE" w:eastAsia="en-US"/>
    </w:rPr>
  </w:style>
  <w:style w:type="character" w:customStyle="1" w:styleId="berschrift5Zchn">
    <w:name w:val="Überschrift 5 Zchn"/>
    <w:link w:val="berschrift5"/>
    <w:locked/>
    <w:rsid w:val="003E3C0B"/>
    <w:rPr>
      <w:rFonts w:ascii="Arial" w:hAnsi="Arial"/>
      <w:b/>
      <w:color w:val="800000"/>
      <w:sz w:val="21"/>
      <w:lang w:val="de-DE" w:eastAsia="en-US"/>
    </w:rPr>
  </w:style>
  <w:style w:type="character" w:customStyle="1" w:styleId="berschrift6Zchn">
    <w:name w:val="Überschrift 6 Zchn"/>
    <w:link w:val="berschrift6"/>
    <w:rsid w:val="007838FA"/>
    <w:rPr>
      <w:rFonts w:ascii="Calibri" w:eastAsia="Times New Roman" w:hAnsi="Calibri" w:cs="Times New Roman"/>
      <w:b/>
      <w:bCs/>
      <w:lang w:val="de-DE"/>
    </w:rPr>
  </w:style>
  <w:style w:type="character" w:customStyle="1" w:styleId="berschrift7Zchn">
    <w:name w:val="Überschrift 7 Zchn"/>
    <w:link w:val="berschrift7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uiPriority w:val="99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uiPriority w:val="99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rsid w:val="00CF63D9"/>
    <w:pPr>
      <w:jc w:val="both"/>
    </w:pPr>
  </w:style>
  <w:style w:type="character" w:customStyle="1" w:styleId="Textkrper3Zchn">
    <w:name w:val="Textkörper 3 Zchn"/>
    <w:link w:val="Textkrper3"/>
    <w:uiPriority w:val="99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uiPriority w:val="99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uiPriority w:val="99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semiHidden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character" w:customStyle="1" w:styleId="EndnotentextZchn1">
    <w:name w:val="Endnotentext Zchn1"/>
    <w:basedOn w:val="Absatz-Standardschriftart"/>
    <w:uiPriority w:val="99"/>
    <w:rsid w:val="00307C4E"/>
    <w:rPr>
      <w:rFonts w:ascii="Georgia Pro Light" w:hAnsi="Georgia Pro Light"/>
      <w:b w:val="0"/>
      <w:i w:val="0"/>
      <w:color w:val="000000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mon-online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ettel.ch/?page_id=312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verlag-friedensbote.d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jettel@bluewin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BD5533-F6BA-4966-B0D7-C69A101B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5046</Words>
  <Characters>27197</Characters>
  <Application>Microsoft Office Word</Application>
  <DocSecurity>0</DocSecurity>
  <Lines>226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Worte für Pilger zwischen zwei Welten - Der erste Petrusbrief (7) - Unterwegs notiert Nr. 132 - 01/2022</vt:lpstr>
    </vt:vector>
  </TitlesOfParts>
  <Company/>
  <LinksUpToDate>false</LinksUpToDate>
  <CharactersWithSpaces>32179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Worte für Pilger zwischen zwei Welten - Der erste Petrusbrief (7) - Unterwegs notiert Nr. 132 - 01/2022</dc:title>
  <dc:subject/>
  <dc:creator>Thomas Jettel</dc:creator>
  <cp:keywords/>
  <dc:description/>
  <cp:lastModifiedBy>Me</cp:lastModifiedBy>
  <cp:revision>4</cp:revision>
  <cp:lastPrinted>2021-12-13T12:20:00Z</cp:lastPrinted>
  <dcterms:created xsi:type="dcterms:W3CDTF">2021-12-16T13:38:00Z</dcterms:created>
  <dcterms:modified xsi:type="dcterms:W3CDTF">2021-12-25T12:23:00Z</dcterms:modified>
</cp:coreProperties>
</file>