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83" w:rsidRPr="00027183" w:rsidRDefault="00027183" w:rsidP="00027183">
      <w:pPr>
        <w:pBdr>
          <w:bottom w:val="single" w:sz="48" w:space="0" w:color="E1E1E1"/>
        </w:pBdr>
        <w:shd w:val="clear" w:color="auto" w:fill="FFFFFF"/>
        <w:spacing w:after="0" w:line="240" w:lineRule="auto"/>
        <w:outlineLvl w:val="1"/>
        <w:rPr>
          <w:rFonts w:ascii="Trebuchet MS" w:eastAsia="Times New Roman" w:hAnsi="Trebuchet MS" w:cs="Times New Roman"/>
          <w:b/>
          <w:bCs/>
          <w:color w:val="646464"/>
          <w:sz w:val="43"/>
          <w:szCs w:val="43"/>
          <w:lang w:eastAsia="de-DE" w:bidi="he-IL"/>
        </w:rPr>
      </w:pPr>
      <w:r w:rsidRPr="00027183">
        <w:rPr>
          <w:rFonts w:ascii="Trebuchet MS" w:eastAsia="Times New Roman" w:hAnsi="Trebuchet MS" w:cs="Times New Roman"/>
          <w:b/>
          <w:bCs/>
          <w:color w:val="646464"/>
          <w:sz w:val="43"/>
          <w:szCs w:val="43"/>
          <w:lang w:eastAsia="de-DE" w:bidi="he-IL"/>
        </w:rPr>
        <w:fldChar w:fldCharType="begin"/>
      </w:r>
      <w:r w:rsidRPr="00027183">
        <w:rPr>
          <w:rFonts w:ascii="Trebuchet MS" w:eastAsia="Times New Roman" w:hAnsi="Trebuchet MS" w:cs="Times New Roman"/>
          <w:b/>
          <w:bCs/>
          <w:color w:val="646464"/>
          <w:sz w:val="43"/>
          <w:szCs w:val="43"/>
          <w:lang w:eastAsia="de-DE" w:bidi="he-IL"/>
        </w:rPr>
        <w:instrText xml:space="preserve"> HYPERLINK "https://www.gemeindenetzwerk.de/?p=4410" \o "Permanenter Link zu Ostergewißheit" </w:instrText>
      </w:r>
      <w:r w:rsidRPr="00027183">
        <w:rPr>
          <w:rFonts w:ascii="Trebuchet MS" w:eastAsia="Times New Roman" w:hAnsi="Trebuchet MS" w:cs="Times New Roman"/>
          <w:b/>
          <w:bCs/>
          <w:color w:val="646464"/>
          <w:sz w:val="43"/>
          <w:szCs w:val="43"/>
          <w:lang w:eastAsia="de-DE" w:bidi="he-IL"/>
        </w:rPr>
        <w:fldChar w:fldCharType="separate"/>
      </w:r>
      <w:r w:rsidRPr="00027183">
        <w:rPr>
          <w:rFonts w:ascii="Trebuchet MS" w:eastAsia="Times New Roman" w:hAnsi="Trebuchet MS" w:cs="Times New Roman"/>
          <w:b/>
          <w:bCs/>
          <w:color w:val="646464"/>
          <w:sz w:val="43"/>
          <w:szCs w:val="43"/>
          <w:lang w:eastAsia="de-DE" w:bidi="he-IL"/>
        </w:rPr>
        <w:t>Ostergewi</w:t>
      </w:r>
      <w:r>
        <w:rPr>
          <w:rFonts w:ascii="Trebuchet MS" w:eastAsia="Times New Roman" w:hAnsi="Trebuchet MS" w:cs="Times New Roman"/>
          <w:b/>
          <w:bCs/>
          <w:color w:val="646464"/>
          <w:sz w:val="43"/>
          <w:szCs w:val="43"/>
          <w:lang w:eastAsia="de-DE" w:bidi="he-IL"/>
        </w:rPr>
        <w:t>ss</w:t>
      </w:r>
      <w:r w:rsidRPr="00027183">
        <w:rPr>
          <w:rFonts w:ascii="Trebuchet MS" w:eastAsia="Times New Roman" w:hAnsi="Trebuchet MS" w:cs="Times New Roman"/>
          <w:b/>
          <w:bCs/>
          <w:color w:val="646464"/>
          <w:sz w:val="43"/>
          <w:szCs w:val="43"/>
          <w:lang w:eastAsia="de-DE" w:bidi="he-IL"/>
        </w:rPr>
        <w:t>heit</w:t>
      </w:r>
      <w:r w:rsidRPr="00027183">
        <w:rPr>
          <w:rFonts w:ascii="Trebuchet MS" w:eastAsia="Times New Roman" w:hAnsi="Trebuchet MS" w:cs="Times New Roman"/>
          <w:b/>
          <w:bCs/>
          <w:color w:val="646464"/>
          <w:sz w:val="43"/>
          <w:szCs w:val="43"/>
          <w:lang w:eastAsia="de-DE" w:bidi="he-IL"/>
        </w:rPr>
        <w:fldChar w:fldCharType="end"/>
      </w:r>
    </w:p>
    <w:p w:rsidR="00027183" w:rsidRPr="00027183" w:rsidRDefault="00EC6A66" w:rsidP="00027183">
      <w:pPr>
        <w:spacing w:after="0" w:line="240" w:lineRule="auto"/>
        <w:rPr>
          <w:rFonts w:ascii="Verdana" w:eastAsia="Times New Roman" w:hAnsi="Verdana" w:cs="Times New Roman"/>
          <w:b/>
          <w:bCs/>
          <w:color w:val="000000"/>
          <w:sz w:val="17"/>
          <w:szCs w:val="17"/>
          <w:shd w:val="clear" w:color="auto" w:fill="FFFFFF"/>
          <w:lang w:eastAsia="de-DE" w:bidi="he-IL"/>
        </w:rPr>
      </w:pPr>
      <w:r>
        <w:rPr>
          <w:rFonts w:ascii="Verdana" w:eastAsia="Times New Roman" w:hAnsi="Verdana" w:cs="Times New Roman"/>
          <w:b/>
          <w:bCs/>
          <w:color w:val="000000"/>
          <w:sz w:val="17"/>
          <w:szCs w:val="17"/>
          <w:shd w:val="clear" w:color="auto" w:fill="FFFFFF"/>
          <w:lang w:eastAsia="de-DE" w:bidi="he-IL"/>
        </w:rPr>
        <w:t>V</w:t>
      </w:r>
      <w:bookmarkStart w:id="0" w:name="_GoBack"/>
      <w:bookmarkEnd w:id="0"/>
      <w:r w:rsidR="00027183" w:rsidRPr="00027183">
        <w:rPr>
          <w:rFonts w:ascii="Verdana" w:eastAsia="Times New Roman" w:hAnsi="Verdana" w:cs="Times New Roman"/>
          <w:b/>
          <w:bCs/>
          <w:color w:val="000000"/>
          <w:sz w:val="17"/>
          <w:szCs w:val="17"/>
          <w:shd w:val="clear" w:color="auto" w:fill="FFFFFF"/>
          <w:lang w:eastAsia="de-DE" w:bidi="he-IL"/>
        </w:rPr>
        <w:t xml:space="preserve">on Pastor Heinrich </w:t>
      </w:r>
      <w:proofErr w:type="spellStart"/>
      <w:r w:rsidR="00027183" w:rsidRPr="00027183">
        <w:rPr>
          <w:rFonts w:ascii="Verdana" w:eastAsia="Times New Roman" w:hAnsi="Verdana" w:cs="Times New Roman"/>
          <w:b/>
          <w:bCs/>
          <w:color w:val="000000"/>
          <w:sz w:val="17"/>
          <w:szCs w:val="17"/>
          <w:shd w:val="clear" w:color="auto" w:fill="FFFFFF"/>
          <w:lang w:eastAsia="de-DE" w:bidi="he-IL"/>
        </w:rPr>
        <w:t>Kemner</w:t>
      </w:r>
      <w:proofErr w:type="spellEnd"/>
      <w:r w:rsidR="00027183" w:rsidRPr="00027183">
        <w:rPr>
          <w:rFonts w:ascii="Verdana" w:eastAsia="Times New Roman" w:hAnsi="Verdana" w:cs="Times New Roman"/>
          <w:b/>
          <w:bCs/>
          <w:color w:val="000000"/>
          <w:sz w:val="17"/>
          <w:szCs w:val="17"/>
          <w:shd w:val="clear" w:color="auto" w:fill="FFFFFF"/>
          <w:lang w:eastAsia="de-DE" w:bidi="he-IL"/>
        </w:rPr>
        <w:t xml:space="preserve"> (1903-1993)</w:t>
      </w:r>
    </w:p>
    <w:p w:rsidR="00027183" w:rsidRPr="00027183" w:rsidRDefault="00027183" w:rsidP="00027183">
      <w:pPr>
        <w:spacing w:after="0" w:line="240" w:lineRule="auto"/>
        <w:rPr>
          <w:rFonts w:ascii="Times New Roman" w:eastAsia="Times New Roman" w:hAnsi="Times New Roman" w:cs="Times New Roman"/>
          <w:sz w:val="24"/>
          <w:szCs w:val="24"/>
          <w:lang w:eastAsia="de-DE" w:bidi="he-IL"/>
        </w:rPr>
      </w:pPr>
    </w:p>
    <w:p w:rsidR="00027183" w:rsidRPr="00027183" w:rsidRDefault="00027183" w:rsidP="00027183">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de-DE" w:bidi="he-IL"/>
        </w:rPr>
      </w:pPr>
      <w:r w:rsidRPr="00027183">
        <w:rPr>
          <w:rFonts w:ascii="Verdana" w:eastAsia="Times New Roman" w:hAnsi="Verdana" w:cs="Times New Roman"/>
          <w:b/>
          <w:bCs/>
          <w:color w:val="000000"/>
          <w:sz w:val="19"/>
          <w:szCs w:val="19"/>
          <w:lang w:eastAsia="de-DE" w:bidi="he-IL"/>
        </w:rPr>
        <w:t>Ostergewi</w:t>
      </w:r>
      <w:r>
        <w:rPr>
          <w:rFonts w:ascii="Verdana" w:eastAsia="Times New Roman" w:hAnsi="Verdana" w:cs="Times New Roman"/>
          <w:b/>
          <w:bCs/>
          <w:color w:val="000000"/>
          <w:sz w:val="19"/>
          <w:szCs w:val="19"/>
          <w:lang w:eastAsia="de-DE" w:bidi="he-IL"/>
        </w:rPr>
        <w:t>ss</w:t>
      </w:r>
      <w:r w:rsidRPr="00027183">
        <w:rPr>
          <w:rFonts w:ascii="Verdana" w:eastAsia="Times New Roman" w:hAnsi="Verdana" w:cs="Times New Roman"/>
          <w:b/>
          <w:bCs/>
          <w:color w:val="000000"/>
          <w:sz w:val="19"/>
          <w:szCs w:val="19"/>
          <w:lang w:eastAsia="de-DE" w:bidi="he-IL"/>
        </w:rPr>
        <w:t>heit</w:t>
      </w:r>
    </w:p>
    <w:p w:rsidR="00027183" w:rsidRPr="00027183" w:rsidRDefault="00027183" w:rsidP="00027183">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de-DE" w:bidi="he-IL"/>
        </w:rPr>
      </w:pPr>
      <w:r w:rsidRPr="00027183">
        <w:rPr>
          <w:rFonts w:ascii="Verdana" w:eastAsia="Times New Roman" w:hAnsi="Verdana" w:cs="Times New Roman"/>
          <w:color w:val="000000"/>
          <w:sz w:val="19"/>
          <w:szCs w:val="19"/>
          <w:lang w:eastAsia="de-DE" w:bidi="he-IL"/>
        </w:rPr>
        <w:t>In einer Vorlesung sprach Karl Barth einmal davon,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das Osterereignis eine schmale historische Breite habe. Wenn man die Kette der Osterzeugen überschaut, besonders die im ersten Korinther 15 genannten, ist das wahrlich keine schmale Breite. Im Jahre 62, als Paulus den Korintherbrief schrieb, lebten nicht nur einige Frauen, die dem Auferstandenen begegnet waren, sondern wahrscheinlich waren noch viele hundert Zeugen am Leben von den erwähnten 500 Brüdern, die dem Auferstandenen begegnet waren. Aber wie dem auch sei, das Osterereignis, als das Wichtigste der Weltgeschichte, wird nicht dadurch überzeugender,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man die Kette menschlicher Zeugen möglichst breit fächert und mit wissenschaftlicher Gründlichkeit das Für und Wider abwägt. Das Osterereignis ist für jeden, der in Jesus von Nazareth den Christus Gottes entdeckt und durch ihn zum lebendigen Glauben findet, das Postulat der christlichen Existenz überhaupt.</w:t>
      </w:r>
    </w:p>
    <w:p w:rsidR="00027183" w:rsidRPr="00027183" w:rsidRDefault="00027183" w:rsidP="00027183">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de-DE" w:bidi="he-IL"/>
        </w:rPr>
      </w:pPr>
      <w:r w:rsidRPr="00027183">
        <w:rPr>
          <w:rFonts w:ascii="Verdana" w:eastAsia="Times New Roman" w:hAnsi="Verdana" w:cs="Times New Roman"/>
          <w:color w:val="000000"/>
          <w:sz w:val="19"/>
          <w:szCs w:val="19"/>
          <w:lang w:eastAsia="de-DE" w:bidi="he-IL"/>
        </w:rPr>
        <w:t>Johannes berichtet,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Jesus erst in dem Augenblick den Weg zum Kreuz ging, als er wu</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te,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der Vater ihm alles in seine Hand gegeben hatte. Wer immer Gott </w:t>
      </w:r>
      <w:proofErr w:type="spellStart"/>
      <w:r w:rsidRPr="00027183">
        <w:rPr>
          <w:rFonts w:ascii="Verdana" w:eastAsia="Times New Roman" w:hAnsi="Verdana" w:cs="Times New Roman"/>
          <w:color w:val="000000"/>
          <w:sz w:val="19"/>
          <w:szCs w:val="19"/>
          <w:lang w:eastAsia="de-DE" w:bidi="he-IL"/>
        </w:rPr>
        <w:t>Gott</w:t>
      </w:r>
      <w:proofErr w:type="spellEnd"/>
      <w:r w:rsidRPr="00027183">
        <w:rPr>
          <w:rFonts w:ascii="Verdana" w:eastAsia="Times New Roman" w:hAnsi="Verdana" w:cs="Times New Roman"/>
          <w:color w:val="000000"/>
          <w:sz w:val="19"/>
          <w:szCs w:val="19"/>
          <w:lang w:eastAsia="de-DE" w:bidi="he-IL"/>
        </w:rPr>
        <w:t xml:space="preserve"> sein lä</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t, wie Luther sagt, der findet hier eine Logik, die es uns verständlich macht,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Jesus in das Tal der Gottesfinsternis hinabstieg in der Gewi</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heit,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die Erlösung, die durch sein Kreuz erfunden wurde, im Osterereignis vom Vater beglaubigt werden mu</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te. Wenn schon Abraham sein Glaube, im Falle von Isaaks Opferung, mit der Gewi</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heit,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Gott seinen Sohn wieder auferwecken könne, zur Gerechtigkeit gerechnet wurde, wie viel mehr ist dann im Glaubensweg Jesu zum Kreuz die Antwort nach Ostern nicht nur gesucht, sondern der Kern seiner Sterbensgewi</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heit überhaupt.</w:t>
      </w:r>
    </w:p>
    <w:p w:rsidR="00027183" w:rsidRPr="00027183" w:rsidRDefault="00027183" w:rsidP="00027183">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de-DE" w:bidi="he-IL"/>
        </w:rPr>
      </w:pPr>
      <w:r w:rsidRPr="00027183">
        <w:rPr>
          <w:rFonts w:ascii="Verdana" w:eastAsia="Times New Roman" w:hAnsi="Verdana" w:cs="Times New Roman"/>
          <w:color w:val="000000"/>
          <w:sz w:val="19"/>
          <w:szCs w:val="19"/>
          <w:lang w:eastAsia="de-DE" w:bidi="he-IL"/>
        </w:rPr>
        <w:t>Mir will oft scheinen,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unsere Kirche und glaubende Gemeinde weithin die Kraft des Osterjubels verloren hat. Wer dem Auferstandenen begegnet ist, der singt mit Paul Gerhardt: Die Welt ist mir ein Lachen …! Wer dem Auferstandenen begegnet ist, der lebt in einer anderen Bewegung, der deutet alles aus einer erfüllten Wirklichkeit. Die Sehnsuchtshoffnung einer blo</w:t>
      </w:r>
      <w:r>
        <w:rPr>
          <w:rFonts w:ascii="Verdana" w:eastAsia="Times New Roman" w:hAnsi="Verdana" w:cs="Times New Roman"/>
          <w:color w:val="000000"/>
          <w:sz w:val="19"/>
          <w:szCs w:val="19"/>
          <w:lang w:eastAsia="de-DE" w:bidi="he-IL"/>
        </w:rPr>
        <w:t>ße</w:t>
      </w:r>
      <w:r w:rsidRPr="00027183">
        <w:rPr>
          <w:rFonts w:ascii="Verdana" w:eastAsia="Times New Roman" w:hAnsi="Verdana" w:cs="Times New Roman"/>
          <w:color w:val="000000"/>
          <w:sz w:val="19"/>
          <w:szCs w:val="19"/>
          <w:lang w:eastAsia="de-DE" w:bidi="he-IL"/>
        </w:rPr>
        <w:t>n Mitmenschlichkeit ohne Ostern ist Selbsterfassung im Unglauben. An der Bewegung der Kirche und an ihrer Gewi</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heit deutet sich, ob gelebte Zeit überholte Zeit ist.</w:t>
      </w:r>
    </w:p>
    <w:p w:rsidR="00027183" w:rsidRPr="00027183" w:rsidRDefault="00027183" w:rsidP="00027183">
      <w:pPr>
        <w:shd w:val="clear" w:color="auto" w:fill="FFFFFF"/>
        <w:spacing w:before="100" w:beforeAutospacing="1" w:after="100" w:afterAutospacing="1" w:line="240" w:lineRule="auto"/>
        <w:jc w:val="both"/>
        <w:rPr>
          <w:rFonts w:ascii="Verdana" w:eastAsia="Times New Roman" w:hAnsi="Verdana" w:cs="Times New Roman"/>
          <w:color w:val="000000"/>
          <w:sz w:val="19"/>
          <w:szCs w:val="19"/>
          <w:lang w:eastAsia="de-DE" w:bidi="he-IL"/>
        </w:rPr>
      </w:pPr>
      <w:r w:rsidRPr="00027183">
        <w:rPr>
          <w:rFonts w:ascii="Verdana" w:eastAsia="Times New Roman" w:hAnsi="Verdana" w:cs="Times New Roman"/>
          <w:color w:val="000000"/>
          <w:sz w:val="19"/>
          <w:szCs w:val="19"/>
          <w:lang w:eastAsia="de-DE" w:bidi="he-IL"/>
        </w:rPr>
        <w:t>Ach,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uns der Herr wieder Osterzeugen schenken wolle, wie einst in der Väter Zeiten. Ach,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wir wieder Vollmacht fänden zu dem Siegesruf: Der Herr ist auferstanden. Er ist wahrhaftig auferstanden! Lebst du in dieser Ostergewi</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heit? Nun, es entscheidet sich daran, ob du mit Johannes bezeugen kannst: Unser Glaube ist der Sieg, der die Welt überwunden hat. Anders gesprochen: Im paulinischen Zeugnis entscheidet es sich daran, ob du in einer Welt voll Angst und Ungewi</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heit wie eine heilige Provokation es ausrufen kannst: „Tod, wo ist dein Stachel? Hölle, wo ist dein Sieg? Gott aber sei Dank, der uns den Sieg gegeben hat durch unsern Herrn Jesus Christus'“ – „Darum seid fest und unbeweglich und nehmet immer zu im Werk des Herrn, denn ihr wisset, da</w:t>
      </w:r>
      <w:r>
        <w:rPr>
          <w:rFonts w:ascii="Verdana" w:eastAsia="Times New Roman" w:hAnsi="Verdana" w:cs="Times New Roman"/>
          <w:color w:val="000000"/>
          <w:sz w:val="19"/>
          <w:szCs w:val="19"/>
          <w:lang w:eastAsia="de-DE" w:bidi="he-IL"/>
        </w:rPr>
        <w:t>ss</w:t>
      </w:r>
      <w:r w:rsidRPr="00027183">
        <w:rPr>
          <w:rFonts w:ascii="Verdana" w:eastAsia="Times New Roman" w:hAnsi="Verdana" w:cs="Times New Roman"/>
          <w:color w:val="000000"/>
          <w:sz w:val="19"/>
          <w:szCs w:val="19"/>
          <w:lang w:eastAsia="de-DE" w:bidi="he-IL"/>
        </w:rPr>
        <w:t xml:space="preserve"> eure Arbeit nicht vergeblich ist in dem Herrn.“</w:t>
      </w:r>
    </w:p>
    <w:p w:rsidR="00027183" w:rsidRPr="00027183" w:rsidRDefault="00027183" w:rsidP="00027183">
      <w:pPr>
        <w:shd w:val="clear" w:color="auto" w:fill="FFFFFF"/>
        <w:spacing w:before="100" w:beforeAutospacing="1" w:after="100" w:afterAutospacing="1" w:line="240" w:lineRule="auto"/>
        <w:rPr>
          <w:rFonts w:ascii="Verdana" w:eastAsia="Times New Roman" w:hAnsi="Verdana" w:cs="Times New Roman"/>
          <w:color w:val="000000"/>
          <w:sz w:val="19"/>
          <w:szCs w:val="19"/>
          <w:lang w:eastAsia="de-DE" w:bidi="he-IL"/>
        </w:rPr>
      </w:pPr>
      <w:r w:rsidRPr="00027183">
        <w:rPr>
          <w:rFonts w:ascii="Verdana" w:eastAsia="Times New Roman" w:hAnsi="Verdana" w:cs="Times New Roman"/>
          <w:i/>
          <w:iCs/>
          <w:color w:val="000000"/>
          <w:sz w:val="19"/>
          <w:szCs w:val="19"/>
          <w:lang w:eastAsia="de-DE" w:bidi="he-IL"/>
        </w:rPr>
        <w:t xml:space="preserve">Heinrich </w:t>
      </w:r>
      <w:proofErr w:type="spellStart"/>
      <w:r w:rsidRPr="00027183">
        <w:rPr>
          <w:rFonts w:ascii="Verdana" w:eastAsia="Times New Roman" w:hAnsi="Verdana" w:cs="Times New Roman"/>
          <w:i/>
          <w:iCs/>
          <w:color w:val="000000"/>
          <w:sz w:val="19"/>
          <w:szCs w:val="19"/>
          <w:lang w:eastAsia="de-DE" w:bidi="he-IL"/>
        </w:rPr>
        <w:t>Kemner</w:t>
      </w:r>
      <w:proofErr w:type="spellEnd"/>
      <w:r w:rsidRPr="00027183">
        <w:rPr>
          <w:rFonts w:ascii="Verdana" w:eastAsia="Times New Roman" w:hAnsi="Verdana" w:cs="Times New Roman"/>
          <w:i/>
          <w:iCs/>
          <w:color w:val="000000"/>
          <w:sz w:val="19"/>
          <w:szCs w:val="19"/>
          <w:lang w:eastAsia="de-DE" w:bidi="he-IL"/>
        </w:rPr>
        <w:t xml:space="preserve">, </w:t>
      </w:r>
      <w:proofErr w:type="spellStart"/>
      <w:r w:rsidRPr="00027183">
        <w:rPr>
          <w:rFonts w:ascii="Verdana" w:eastAsia="Times New Roman" w:hAnsi="Verdana" w:cs="Times New Roman"/>
          <w:i/>
          <w:iCs/>
          <w:color w:val="000000"/>
          <w:sz w:val="19"/>
          <w:szCs w:val="19"/>
          <w:lang w:eastAsia="de-DE" w:bidi="he-IL"/>
        </w:rPr>
        <w:t>Erweckliche</w:t>
      </w:r>
      <w:proofErr w:type="spellEnd"/>
      <w:r w:rsidRPr="00027183">
        <w:rPr>
          <w:rFonts w:ascii="Verdana" w:eastAsia="Times New Roman" w:hAnsi="Verdana" w:cs="Times New Roman"/>
          <w:i/>
          <w:iCs/>
          <w:color w:val="000000"/>
          <w:sz w:val="19"/>
          <w:szCs w:val="19"/>
          <w:lang w:eastAsia="de-DE" w:bidi="he-IL"/>
        </w:rPr>
        <w:t xml:space="preserve"> Stimme, April 1982, Nr. 4</w:t>
      </w:r>
    </w:p>
    <w:p w:rsidR="00FB4DD6" w:rsidRPr="00027183" w:rsidRDefault="00FB4DD6" w:rsidP="00027183"/>
    <w:sectPr w:rsidR="00FB4DD6" w:rsidRPr="00027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B5"/>
    <w:rsid w:val="00027183"/>
    <w:rsid w:val="00196B48"/>
    <w:rsid w:val="00615CB5"/>
    <w:rsid w:val="00E3388B"/>
    <w:rsid w:val="00EC6A66"/>
    <w:rsid w:val="00FB4DD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7183"/>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D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FB4DD6"/>
    <w:rPr>
      <w:b/>
      <w:bCs/>
    </w:rPr>
  </w:style>
  <w:style w:type="character" w:styleId="Hervorhebung">
    <w:name w:val="Emphasis"/>
    <w:basedOn w:val="Absatz-Standardschriftart"/>
    <w:uiPriority w:val="20"/>
    <w:qFormat/>
    <w:rsid w:val="00FB4DD6"/>
    <w:rPr>
      <w:i/>
      <w:iCs/>
    </w:rPr>
  </w:style>
  <w:style w:type="character" w:customStyle="1" w:styleId="berschrift2Zchn">
    <w:name w:val="Überschrift 2 Zchn"/>
    <w:basedOn w:val="Absatz-Standardschriftart"/>
    <w:link w:val="berschrift2"/>
    <w:uiPriority w:val="9"/>
    <w:rsid w:val="00027183"/>
    <w:rPr>
      <w:rFonts w:ascii="Times New Roman" w:eastAsia="Times New Roman" w:hAnsi="Times New Roman" w:cs="Times New Roman"/>
      <w:b/>
      <w:bCs/>
      <w:sz w:val="36"/>
      <w:szCs w:val="36"/>
      <w:lang w:eastAsia="de-DE" w:bidi="he-IL"/>
    </w:rPr>
  </w:style>
  <w:style w:type="character" w:styleId="Hyperlink">
    <w:name w:val="Hyperlink"/>
    <w:basedOn w:val="Absatz-Standardschriftart"/>
    <w:uiPriority w:val="99"/>
    <w:semiHidden/>
    <w:unhideWhenUsed/>
    <w:rsid w:val="00027183"/>
    <w:rPr>
      <w:color w:val="0000FF"/>
      <w:u w:val="single"/>
    </w:rPr>
  </w:style>
  <w:style w:type="paragraph" w:customStyle="1" w:styleId="prefix">
    <w:name w:val="prefix"/>
    <w:basedOn w:val="Standard"/>
    <w:rsid w:val="00027183"/>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styleId="Sprechblasentext">
    <w:name w:val="Balloon Text"/>
    <w:basedOn w:val="Standard"/>
    <w:link w:val="SprechblasentextZchn"/>
    <w:uiPriority w:val="99"/>
    <w:semiHidden/>
    <w:unhideWhenUsed/>
    <w:rsid w:val="00027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7183"/>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D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FB4DD6"/>
    <w:rPr>
      <w:b/>
      <w:bCs/>
    </w:rPr>
  </w:style>
  <w:style w:type="character" w:styleId="Hervorhebung">
    <w:name w:val="Emphasis"/>
    <w:basedOn w:val="Absatz-Standardschriftart"/>
    <w:uiPriority w:val="20"/>
    <w:qFormat/>
    <w:rsid w:val="00FB4DD6"/>
    <w:rPr>
      <w:i/>
      <w:iCs/>
    </w:rPr>
  </w:style>
  <w:style w:type="character" w:customStyle="1" w:styleId="berschrift2Zchn">
    <w:name w:val="Überschrift 2 Zchn"/>
    <w:basedOn w:val="Absatz-Standardschriftart"/>
    <w:link w:val="berschrift2"/>
    <w:uiPriority w:val="9"/>
    <w:rsid w:val="00027183"/>
    <w:rPr>
      <w:rFonts w:ascii="Times New Roman" w:eastAsia="Times New Roman" w:hAnsi="Times New Roman" w:cs="Times New Roman"/>
      <w:b/>
      <w:bCs/>
      <w:sz w:val="36"/>
      <w:szCs w:val="36"/>
      <w:lang w:eastAsia="de-DE" w:bidi="he-IL"/>
    </w:rPr>
  </w:style>
  <w:style w:type="character" w:styleId="Hyperlink">
    <w:name w:val="Hyperlink"/>
    <w:basedOn w:val="Absatz-Standardschriftart"/>
    <w:uiPriority w:val="99"/>
    <w:semiHidden/>
    <w:unhideWhenUsed/>
    <w:rsid w:val="00027183"/>
    <w:rPr>
      <w:color w:val="0000FF"/>
      <w:u w:val="single"/>
    </w:rPr>
  </w:style>
  <w:style w:type="paragraph" w:customStyle="1" w:styleId="prefix">
    <w:name w:val="prefix"/>
    <w:basedOn w:val="Standard"/>
    <w:rsid w:val="00027183"/>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styleId="Sprechblasentext">
    <w:name w:val="Balloon Text"/>
    <w:basedOn w:val="Standard"/>
    <w:link w:val="SprechblasentextZchn"/>
    <w:uiPriority w:val="99"/>
    <w:semiHidden/>
    <w:unhideWhenUsed/>
    <w:rsid w:val="00027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577">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marLeft w:val="0"/>
          <w:marRight w:val="0"/>
          <w:marTop w:val="0"/>
          <w:marBottom w:val="0"/>
          <w:divBdr>
            <w:top w:val="none" w:sz="0" w:space="0" w:color="auto"/>
            <w:left w:val="none" w:sz="0" w:space="0" w:color="auto"/>
            <w:bottom w:val="none" w:sz="0" w:space="0" w:color="auto"/>
            <w:right w:val="none" w:sz="0" w:space="0" w:color="auto"/>
          </w:divBdr>
          <w:divsChild>
            <w:div w:id="809396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074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Ostergewissheit</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Ostergewissheit</dc:title>
  <dc:subject/>
  <dc:creator>Heinrich Kemner</dc:creator>
  <cp:keywords/>
  <dc:description/>
  <cp:lastModifiedBy>Me</cp:lastModifiedBy>
  <cp:revision>5</cp:revision>
  <dcterms:created xsi:type="dcterms:W3CDTF">2022-08-29T20:42:00Z</dcterms:created>
  <dcterms:modified xsi:type="dcterms:W3CDTF">2022-08-31T15:38:00Z</dcterms:modified>
</cp:coreProperties>
</file>